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4C76AF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677A1F">
        <w:rPr>
          <w:rFonts w:ascii="Times New Roman" w:hAnsi="Times New Roman" w:cs="Times New Roman"/>
          <w:b/>
          <w:sz w:val="28"/>
          <w:szCs w:val="28"/>
          <w:lang w:val="ro-RO"/>
        </w:rPr>
        <w:t>25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7E3A15">
        <w:rPr>
          <w:rFonts w:ascii="Times New Roman" w:hAnsi="Times New Roman" w:cs="Times New Roman"/>
          <w:b/>
          <w:sz w:val="28"/>
          <w:szCs w:val="28"/>
          <w:lang w:val="ro-RO"/>
        </w:rPr>
        <w:t>2</w:t>
      </w:r>
      <w:r w:rsidR="007E6261">
        <w:rPr>
          <w:rFonts w:ascii="Times New Roman" w:hAnsi="Times New Roman" w:cs="Times New Roman"/>
          <w:b/>
          <w:sz w:val="28"/>
          <w:szCs w:val="28"/>
          <w:lang w:val="ro-RO"/>
        </w:rPr>
        <w:t>7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7E6261">
        <w:rPr>
          <w:rFonts w:ascii="Times New Roman" w:hAnsi="Times New Roman" w:cs="Times New Roman"/>
          <w:b/>
          <w:sz w:val="28"/>
          <w:szCs w:val="28"/>
          <w:lang w:val="ro-RO"/>
        </w:rPr>
        <w:t>0</w:t>
      </w:r>
      <w:r w:rsidR="00677A1F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677A1F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</w:p>
    <w:p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4E7A0E" w:rsidRPr="0021052F" w:rsidRDefault="00BC2D93" w:rsidP="004E7A0E">
      <w:pPr>
        <w:pStyle w:val="Listparagraf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:rsidR="00BC2D93" w:rsidRPr="0021052F" w:rsidRDefault="004C76AF" w:rsidP="004E7A0E">
      <w:pPr>
        <w:pStyle w:val="Listparagraf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bookmarkStart w:id="0" w:name="_Hlk128989158"/>
      <w:r w:rsidRPr="004C76AF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sec. Ciocana, str. Voluntarilor ( vis-a-vis de nr.10)</w:t>
      </w:r>
      <w:bookmarkEnd w:id="0"/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 xml:space="preserve">,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conform anexei nr.</w:t>
      </w:r>
      <w:r w:rsidR="00EF4D12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30</w:t>
      </w:r>
      <w:bookmarkStart w:id="1" w:name="_GoBack"/>
      <w:bookmarkEnd w:id="1"/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la 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d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ecizia CMC</w:t>
      </w:r>
      <w:r w:rsidR="00E432B0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nr. 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5/5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din 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15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07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.202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1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:rsidR="004E7A0E" w:rsidRPr="0021052F" w:rsidRDefault="004E7A0E" w:rsidP="004E7A0E">
      <w:pPr>
        <w:pStyle w:val="Listparagraf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BC2D93" w:rsidRPr="0021052F" w:rsidRDefault="00BC2D93" w:rsidP="004E7A0E">
      <w:pPr>
        <w:pStyle w:val="Listparagraf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:rsidR="00BA191E" w:rsidRPr="0021052F" w:rsidRDefault="00BA191E" w:rsidP="004E7A0E">
      <w:pPr>
        <w:pStyle w:val="Listparagraf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BA191E" w:rsidRPr="0021052F" w:rsidRDefault="00BA191E" w:rsidP="004E7A0E">
      <w:pPr>
        <w:pStyle w:val="Listparagraf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53033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10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:rsidR="00BC2D93" w:rsidRPr="0021052F" w:rsidRDefault="00BC2D93" w:rsidP="004E7A0E">
      <w:pPr>
        <w:pStyle w:val="Listparagraf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:rsidR="00B41113" w:rsidRPr="0021052F" w:rsidRDefault="00BC2D93" w:rsidP="004E7A0E">
      <w:pPr>
        <w:pStyle w:val="Listparagraf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:rsidR="00D226AB" w:rsidRPr="0021052F" w:rsidRDefault="00B41113" w:rsidP="00D226AB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D226AB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Comerțul cu amănuntul a</w:t>
      </w:r>
      <w:r w:rsidR="00D226AB" w:rsidRPr="0021052F">
        <w:rPr>
          <w:rStyle w:val="Accentuat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2" w:name="_Hlk72228276"/>
      <w:r w:rsidR="00D226AB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presei periodice (ziare, reviste), mărcilor poștale, ilustratelor, articolelor de birotică, cărților, suvenirelor, accesoriilor, băuturilor răcoritoare/fierbinți, înghețatei</w:t>
      </w:r>
      <w:r w:rsidR="00880723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,</w:t>
      </w:r>
      <w:r w:rsidR="00D226AB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produselor și serviciilor de comunicații electronice (cartele SIM, cartele de reîncărcare, abonamente)</w:t>
      </w:r>
      <w:r w:rsidR="00A34A68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, </w:t>
      </w:r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t>bilete de călătorie, bilete loto, bingo, spectacole, cartele magnetice</w:t>
      </w:r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</w:rPr>
        <w:t>.</w:t>
      </w:r>
    </w:p>
    <w:bookmarkEnd w:id="2"/>
    <w:p w:rsidR="00D226AB" w:rsidRPr="0021052F" w:rsidRDefault="00D226AB" w:rsidP="00D226AB">
      <w:pPr>
        <w:pStyle w:val="Listparagraf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4E7A0E" w:rsidRPr="0021052F" w:rsidRDefault="004E7A0E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4E7A0E" w:rsidRPr="0021052F" w:rsidRDefault="0086154A" w:rsidP="004E7A0E">
      <w:pPr>
        <w:pStyle w:val="Listparagraf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4E7A0E" w:rsidRPr="0021052F" w:rsidRDefault="004E7A0E" w:rsidP="004E7A0E">
      <w:pPr>
        <w:pStyle w:val="Listparagraf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4E7A0E" w:rsidRPr="0021052F" w:rsidRDefault="0086154A" w:rsidP="004E7A0E">
      <w:pPr>
        <w:pStyle w:val="Listparagraf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:rsidR="00BA191E" w:rsidRPr="0021052F" w:rsidRDefault="0086154A" w:rsidP="002629DD">
      <w:pPr>
        <w:pStyle w:val="Listparagraf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E40143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:rsidR="00BA191E" w:rsidRPr="0021052F" w:rsidRDefault="00BA191E" w:rsidP="004E7A0E">
      <w:pPr>
        <w:pStyle w:val="Listparagraf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:rsidR="0086154A" w:rsidRPr="0021052F" w:rsidRDefault="0086154A" w:rsidP="00C8675C">
      <w:pPr>
        <w:pStyle w:val="Listparagraf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:rsidR="00F85455" w:rsidRPr="0021052F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– model anex</w:t>
      </w:r>
      <w:r w:rsidR="0028328B" w:rsidRPr="0021052F">
        <w:rPr>
          <w:rFonts w:ascii="Times New Roman" w:hAnsi="Times New Roman" w:cs="Times New Roman"/>
          <w:color w:val="auto"/>
          <w:u w:val="single"/>
          <w:lang w:val="ro-RO"/>
        </w:rPr>
        <w:t>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adaptată pentru comercializarea presei periodice</w:t>
      </w:r>
      <w:r w:rsidR="00F85455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:rsidR="00F85455" w:rsidRPr="0021052F" w:rsidRDefault="00F85455" w:rsidP="00C81457">
      <w:pPr>
        <w:pStyle w:val="Titlu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>nta aspect estetic și arhitectural corespunzător, fără defecţiuni (confirmat prin prezenţa actelor corespunzătoare);</w:t>
      </w:r>
    </w:p>
    <w:p w:rsidR="00F85455" w:rsidRPr="0021052F" w:rsidRDefault="00F608DF" w:rsidP="00C81457">
      <w:pPr>
        <w:pStyle w:val="Titlu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>trebuie să corespundă următoarelor cerinţe de bază:</w:t>
      </w:r>
    </w:p>
    <w:p w:rsidR="00F85455" w:rsidRPr="0021052F" w:rsidRDefault="00F85455" w:rsidP="00C81457">
      <w:pPr>
        <w:pStyle w:val="Titlu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>să asigure condiţii corespunzătoare pentru expunerea, protejarea şi păstrarea mărfurilor;</w:t>
      </w:r>
    </w:p>
    <w:p w:rsidR="00F85455" w:rsidRPr="0021052F" w:rsidRDefault="00F85455" w:rsidP="00C81457">
      <w:pPr>
        <w:pStyle w:val="Titlu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confecţionate din materiale rezistente, lavabile, dispuse pentru prelucrarea igienică; </w:t>
      </w:r>
    </w:p>
    <w:p w:rsidR="00F85455" w:rsidRPr="0021052F" w:rsidRDefault="00F85455" w:rsidP="00C81457">
      <w:pPr>
        <w:pStyle w:val="Listparagraf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p w:rsidR="0086154A" w:rsidRPr="0021052F" w:rsidRDefault="000F6E5E" w:rsidP="004E7A0E">
      <w:pPr>
        <w:pStyle w:val="Listparagraf"/>
        <w:numPr>
          <w:ilvl w:val="0"/>
          <w:numId w:val="2"/>
        </w:numPr>
        <w:tabs>
          <w:tab w:val="left" w:pos="284"/>
          <w:tab w:val="left" w:pos="993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Schița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-model </w:t>
      </w:r>
      <w:r w:rsidR="0068663F" w:rsidRPr="0021052F">
        <w:rPr>
          <w:rFonts w:ascii="Times New Roman" w:hAnsi="Times New Roman" w:cs="Times New Roman"/>
          <w:b/>
          <w:sz w:val="24"/>
          <w:szCs w:val="24"/>
          <w:lang w:val="ro-RO"/>
        </w:rPr>
        <w:t>propus</w:t>
      </w:r>
      <w:r w:rsidR="00A55217" w:rsidRPr="0021052F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="002839D6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se anexează</w:t>
      </w:r>
      <w:r w:rsidR="00C11EA7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sectPr w:rsidR="0086154A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A8E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629DD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4080"/>
    <w:rsid w:val="002F4195"/>
    <w:rsid w:val="002F7087"/>
    <w:rsid w:val="00302453"/>
    <w:rsid w:val="00302BE6"/>
    <w:rsid w:val="00303F00"/>
    <w:rsid w:val="00303F2B"/>
    <w:rsid w:val="00304BA8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69F7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C76AF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39A"/>
    <w:rsid w:val="004E4668"/>
    <w:rsid w:val="004E54E7"/>
    <w:rsid w:val="004E782D"/>
    <w:rsid w:val="004E7A0E"/>
    <w:rsid w:val="004F0FBF"/>
    <w:rsid w:val="004F22E9"/>
    <w:rsid w:val="004F303D"/>
    <w:rsid w:val="004F421D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18CE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5CA9"/>
    <w:rsid w:val="005A61C7"/>
    <w:rsid w:val="005A6769"/>
    <w:rsid w:val="005B1690"/>
    <w:rsid w:val="005B253A"/>
    <w:rsid w:val="005C0D11"/>
    <w:rsid w:val="005C117E"/>
    <w:rsid w:val="005C2C5E"/>
    <w:rsid w:val="005C6040"/>
    <w:rsid w:val="005C6D0A"/>
    <w:rsid w:val="005C76AA"/>
    <w:rsid w:val="005C79C1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646D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73260"/>
    <w:rsid w:val="00673BF0"/>
    <w:rsid w:val="00677A1F"/>
    <w:rsid w:val="00680F28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7954"/>
    <w:rsid w:val="00697964"/>
    <w:rsid w:val="00697A6E"/>
    <w:rsid w:val="00697D01"/>
    <w:rsid w:val="00697FDA"/>
    <w:rsid w:val="006A00BC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2EF6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47BE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111E"/>
    <w:rsid w:val="009F2E63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71C01"/>
    <w:rsid w:val="00C74BAB"/>
    <w:rsid w:val="00C75257"/>
    <w:rsid w:val="00C81457"/>
    <w:rsid w:val="00C8675C"/>
    <w:rsid w:val="00C92A13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37D5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4540"/>
    <w:rsid w:val="00E35C70"/>
    <w:rsid w:val="00E40143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AB719"/>
  <w15:docId w15:val="{2965031D-5212-4D87-B940-AEEE579C1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2D93"/>
    <w:pPr>
      <w:spacing w:after="160" w:line="259" w:lineRule="auto"/>
    </w:pPr>
    <w:rPr>
      <w:lang w:val="en-GB"/>
    </w:rPr>
  </w:style>
  <w:style w:type="paragraph" w:styleId="Titlu2">
    <w:name w:val="heading 2"/>
    <w:aliases w:val="Reg-Punct"/>
    <w:basedOn w:val="Normal"/>
    <w:next w:val="Normal"/>
    <w:link w:val="Titlu2Caracter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BC2D93"/>
    <w:pPr>
      <w:ind w:left="720"/>
      <w:contextualSpacing/>
    </w:pPr>
  </w:style>
  <w:style w:type="character" w:customStyle="1" w:styleId="Titlu2Caracter">
    <w:name w:val="Titlu 2 Caracter"/>
    <w:aliases w:val="Reg-Punct Caracter"/>
    <w:basedOn w:val="Fontdeparagrafimplicit"/>
    <w:link w:val="Titlu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ccentuat">
    <w:name w:val="Emphasis"/>
    <w:basedOn w:val="Fontdeparagrafimplicit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  <vt:variant>
        <vt:lpstr>Название</vt:lpstr>
      </vt:variant>
      <vt:variant>
        <vt:i4>1</vt:i4>
      </vt:variant>
    </vt:vector>
  </HeadingPairs>
  <TitlesOfParts>
    <vt:vector size="6" baseType="lpstr"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  <vt:lpstr/>
    </vt:vector>
  </TitlesOfParts>
  <Company>RePack by SPecialiST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Viorica</cp:lastModifiedBy>
  <cp:revision>80</cp:revision>
  <cp:lastPrinted>2020-10-29T08:41:00Z</cp:lastPrinted>
  <dcterms:created xsi:type="dcterms:W3CDTF">2020-10-16T12:46:00Z</dcterms:created>
  <dcterms:modified xsi:type="dcterms:W3CDTF">2023-03-06T08:28:00Z</dcterms:modified>
</cp:coreProperties>
</file>