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C4029" w14:textId="77777777" w:rsidR="00012775" w:rsidRPr="0003678B" w:rsidRDefault="00012775" w:rsidP="00012775">
      <w:pPr>
        <w:jc w:val="right"/>
        <w:rPr>
          <w:rStyle w:val="Strong"/>
          <w:rFonts w:ascii="Times New Roman" w:hAnsi="Times New Roman" w:cs="Times New Roman"/>
          <w:b w:val="0"/>
          <w:bCs w:val="0"/>
          <w:lang w:val="ro-RO"/>
        </w:rPr>
      </w:pPr>
      <w:r w:rsidRPr="0003678B">
        <w:rPr>
          <w:rStyle w:val="Strong"/>
          <w:rFonts w:ascii="Times New Roman" w:hAnsi="Times New Roman" w:cs="Times New Roman"/>
          <w:b w:val="0"/>
          <w:bCs w:val="0"/>
          <w:lang w:val="ro-RO"/>
        </w:rPr>
        <w:t>Anexa nr.1</w:t>
      </w:r>
    </w:p>
    <w:p w14:paraId="269611DA" w14:textId="1C4B4F62" w:rsidR="00012775" w:rsidRPr="0003678B" w:rsidRDefault="00012775" w:rsidP="00012775">
      <w:pPr>
        <w:jc w:val="right"/>
        <w:rPr>
          <w:rStyle w:val="Strong"/>
          <w:rFonts w:ascii="Times New Roman" w:hAnsi="Times New Roman" w:cs="Times New Roman"/>
          <w:b w:val="0"/>
          <w:bCs w:val="0"/>
          <w:lang w:val="ro-RO"/>
        </w:rPr>
      </w:pPr>
      <w:r w:rsidRPr="0003678B">
        <w:rPr>
          <w:rStyle w:val="Strong"/>
          <w:rFonts w:ascii="Times New Roman" w:hAnsi="Times New Roman" w:cs="Times New Roman"/>
          <w:b w:val="0"/>
          <w:bCs w:val="0"/>
          <w:lang w:val="ro-RO"/>
        </w:rPr>
        <w:t>la decizia Consiliului municipal Chi</w:t>
      </w:r>
      <w:r w:rsidR="0003678B">
        <w:rPr>
          <w:rStyle w:val="Strong"/>
          <w:rFonts w:ascii="Times New Roman" w:hAnsi="Times New Roman" w:cs="Times New Roman"/>
          <w:b w:val="0"/>
          <w:bCs w:val="0"/>
          <w:lang w:val="ro-RO"/>
        </w:rPr>
        <w:t>ș</w:t>
      </w:r>
      <w:r w:rsidRPr="0003678B">
        <w:rPr>
          <w:rStyle w:val="Strong"/>
          <w:rFonts w:ascii="Times New Roman" w:hAnsi="Times New Roman" w:cs="Times New Roman"/>
          <w:b w:val="0"/>
          <w:bCs w:val="0"/>
          <w:lang w:val="ro-RO"/>
        </w:rPr>
        <w:t>inău</w:t>
      </w:r>
    </w:p>
    <w:p w14:paraId="6637B16F" w14:textId="77777777" w:rsidR="00012775" w:rsidRPr="0003678B" w:rsidRDefault="00012775" w:rsidP="00012775">
      <w:pPr>
        <w:jc w:val="right"/>
        <w:rPr>
          <w:rStyle w:val="Strong"/>
          <w:rFonts w:ascii="Times New Roman" w:hAnsi="Times New Roman" w:cs="Times New Roman"/>
          <w:b w:val="0"/>
          <w:bCs w:val="0"/>
          <w:lang w:val="ro-RO"/>
        </w:rPr>
      </w:pPr>
      <w:r w:rsidRPr="0003678B">
        <w:rPr>
          <w:rStyle w:val="Strong"/>
          <w:rFonts w:ascii="Times New Roman" w:hAnsi="Times New Roman" w:cs="Times New Roman"/>
          <w:b w:val="0"/>
          <w:bCs w:val="0"/>
          <w:lang w:val="ro-RO"/>
        </w:rPr>
        <w:t>_______ din______________2021</w:t>
      </w:r>
    </w:p>
    <w:p w14:paraId="019ED5FB" w14:textId="77777777" w:rsidR="00012775" w:rsidRPr="0003678B" w:rsidRDefault="00012775" w:rsidP="00012775">
      <w:pPr>
        <w:jc w:val="right"/>
        <w:rPr>
          <w:rStyle w:val="fontstyle01"/>
          <w:rFonts w:ascii="Times New Roman" w:hAnsi="Times New Roman" w:cs="Times New Roman"/>
          <w:color w:val="auto"/>
          <w:sz w:val="24"/>
          <w:szCs w:val="24"/>
          <w:lang w:val="ro-RO"/>
        </w:rPr>
      </w:pPr>
    </w:p>
    <w:p w14:paraId="4583ABD1" w14:textId="77777777" w:rsidR="00012775" w:rsidRPr="0003678B" w:rsidRDefault="00012775" w:rsidP="00012775">
      <w:pPr>
        <w:jc w:val="center"/>
        <w:rPr>
          <w:rFonts w:ascii="Times New Roman" w:hAnsi="Times New Roman" w:cs="Times New Roman"/>
          <w:b/>
          <w:bCs/>
          <w:sz w:val="40"/>
          <w:szCs w:val="40"/>
          <w:lang w:val="ro-RO"/>
        </w:rPr>
      </w:pPr>
      <w:r w:rsidRPr="0003678B">
        <w:rPr>
          <w:rFonts w:ascii="Times New Roman" w:hAnsi="Times New Roman" w:cs="Times New Roman"/>
          <w:b/>
          <w:bCs/>
          <w:sz w:val="40"/>
          <w:szCs w:val="40"/>
          <w:lang w:val="ro-RO"/>
        </w:rPr>
        <w:t xml:space="preserve">Regulamentul </w:t>
      </w:r>
    </w:p>
    <w:p w14:paraId="67633C27" w14:textId="15517EC3" w:rsidR="00012775" w:rsidRPr="0003678B" w:rsidRDefault="00012775" w:rsidP="00012775">
      <w:pPr>
        <w:jc w:val="center"/>
        <w:rPr>
          <w:rStyle w:val="fontstyle01"/>
          <w:rFonts w:ascii="Times New Roman" w:hAnsi="Times New Roman" w:cs="Times New Roman"/>
          <w:color w:val="auto"/>
          <w:sz w:val="32"/>
          <w:szCs w:val="32"/>
          <w:lang w:val="ro-RO"/>
        </w:rPr>
      </w:pPr>
      <w:r w:rsidRPr="0003678B">
        <w:rPr>
          <w:rFonts w:ascii="Times New Roman" w:hAnsi="Times New Roman" w:cs="Times New Roman"/>
          <w:b/>
          <w:bCs/>
          <w:sz w:val="32"/>
          <w:szCs w:val="32"/>
          <w:lang w:val="ro-RO"/>
        </w:rPr>
        <w:t>Direc</w:t>
      </w:r>
      <w:r w:rsidR="0003678B">
        <w:rPr>
          <w:rFonts w:ascii="Times New Roman" w:hAnsi="Times New Roman" w:cs="Times New Roman"/>
          <w:b/>
          <w:bCs/>
          <w:sz w:val="32"/>
          <w:szCs w:val="32"/>
          <w:lang w:val="ro-RO"/>
        </w:rPr>
        <w:t>ț</w:t>
      </w:r>
      <w:r w:rsidRPr="0003678B">
        <w:rPr>
          <w:rFonts w:ascii="Times New Roman" w:hAnsi="Times New Roman" w:cs="Times New Roman"/>
          <w:b/>
          <w:bCs/>
          <w:sz w:val="32"/>
          <w:szCs w:val="32"/>
          <w:lang w:val="ro-RO"/>
        </w:rPr>
        <w:t xml:space="preserve">iei generale arhitectură, urbanism </w:t>
      </w:r>
      <w:r w:rsidR="0003678B">
        <w:rPr>
          <w:rFonts w:ascii="Times New Roman" w:hAnsi="Times New Roman" w:cs="Times New Roman"/>
          <w:b/>
          <w:bCs/>
          <w:sz w:val="32"/>
          <w:szCs w:val="32"/>
          <w:lang w:val="ro-RO"/>
        </w:rPr>
        <w:t>ș</w:t>
      </w:r>
      <w:r w:rsidRPr="0003678B">
        <w:rPr>
          <w:rFonts w:ascii="Times New Roman" w:hAnsi="Times New Roman" w:cs="Times New Roman"/>
          <w:b/>
          <w:bCs/>
          <w:sz w:val="32"/>
          <w:szCs w:val="32"/>
          <w:lang w:val="ro-RO"/>
        </w:rPr>
        <w:t>i amenajarea teritoriului</w:t>
      </w:r>
    </w:p>
    <w:p w14:paraId="6507978E" w14:textId="77777777" w:rsidR="00012775" w:rsidRPr="0003678B" w:rsidRDefault="00012775" w:rsidP="00012775">
      <w:pPr>
        <w:rPr>
          <w:rStyle w:val="fontstyle01"/>
          <w:rFonts w:ascii="Times New Roman" w:hAnsi="Times New Roman" w:cs="Times New Roman"/>
          <w:color w:val="auto"/>
          <w:sz w:val="24"/>
          <w:szCs w:val="24"/>
          <w:lang w:val="ro-RO"/>
        </w:rPr>
      </w:pPr>
    </w:p>
    <w:p w14:paraId="6F4E184C" w14:textId="1B40F765" w:rsidR="00012775" w:rsidRPr="0003678B" w:rsidRDefault="00012775" w:rsidP="00012775">
      <w:pPr>
        <w:jc w:val="center"/>
        <w:rPr>
          <w:rFonts w:ascii="Times New Roman" w:hAnsi="Times New Roman" w:cs="Times New Roman"/>
          <w:b/>
          <w:bCs/>
          <w:sz w:val="28"/>
          <w:szCs w:val="28"/>
          <w:lang w:val="ro-RO"/>
        </w:rPr>
      </w:pPr>
      <w:r w:rsidRPr="0003678B">
        <w:rPr>
          <w:rFonts w:ascii="Times New Roman" w:hAnsi="Times New Roman" w:cs="Times New Roman"/>
          <w:b/>
          <w:bCs/>
          <w:sz w:val="28"/>
          <w:szCs w:val="28"/>
          <w:lang w:val="ro-RO"/>
        </w:rPr>
        <w:t>Capitolul I. Dispozi</w:t>
      </w:r>
      <w:r w:rsidR="0003678B">
        <w:rPr>
          <w:rFonts w:ascii="Times New Roman" w:hAnsi="Times New Roman" w:cs="Times New Roman"/>
          <w:b/>
          <w:bCs/>
          <w:sz w:val="28"/>
          <w:szCs w:val="28"/>
          <w:lang w:val="ro-RO"/>
        </w:rPr>
        <w:t>ț</w:t>
      </w:r>
      <w:r w:rsidRPr="0003678B">
        <w:rPr>
          <w:rFonts w:ascii="Times New Roman" w:hAnsi="Times New Roman" w:cs="Times New Roman"/>
          <w:b/>
          <w:bCs/>
          <w:sz w:val="28"/>
          <w:szCs w:val="28"/>
          <w:lang w:val="ro-RO"/>
        </w:rPr>
        <w:t>ii generale</w:t>
      </w:r>
    </w:p>
    <w:p w14:paraId="2207032A" w14:textId="77777777" w:rsidR="00012775" w:rsidRPr="0003678B" w:rsidRDefault="00012775" w:rsidP="00012775">
      <w:pPr>
        <w:rPr>
          <w:rStyle w:val="fontstyle01"/>
          <w:rFonts w:ascii="Times New Roman" w:hAnsi="Times New Roman" w:cs="Times New Roman"/>
          <w:color w:val="auto"/>
          <w:sz w:val="24"/>
          <w:szCs w:val="24"/>
          <w:lang w:val="ro-RO"/>
        </w:rPr>
      </w:pPr>
    </w:p>
    <w:p w14:paraId="021116F0" w14:textId="4809C254"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generală arhitectură,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amenajarea teritoriului (în continuare -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este constituită de către Consiliul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 având competen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 de realizare a tuturor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ilor specifice arhitecturii, urbanismului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amenajării teritoriului. </w:t>
      </w:r>
    </w:p>
    <w:p w14:paraId="64A99CE6" w14:textId="0ADCFE17"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generală este persoană juridică, constituită prin Decizia Consiliului </w:t>
      </w:r>
      <w:r w:rsidR="0049692B" w:rsidRPr="0003678B">
        <w:rPr>
          <w:rStyle w:val="fontstyle01"/>
          <w:rFonts w:ascii="Times New Roman" w:hAnsi="Times New Roman" w:cs="Times New Roman"/>
          <w:b w:val="0"/>
          <w:bCs w:val="0"/>
          <w:color w:val="auto"/>
          <w:sz w:val="24"/>
          <w:szCs w:val="24"/>
          <w:lang w:val="ro-RO"/>
        </w:rPr>
        <w:t>m</w:t>
      </w:r>
      <w:r w:rsidRPr="0003678B">
        <w:rPr>
          <w:rStyle w:val="fontstyle01"/>
          <w:rFonts w:ascii="Times New Roman" w:hAnsi="Times New Roman" w:cs="Times New Roman"/>
          <w:b w:val="0"/>
          <w:bCs w:val="0"/>
          <w:color w:val="auto"/>
          <w:sz w:val="24"/>
          <w:szCs w:val="24"/>
          <w:lang w:val="ro-RO"/>
        </w:rPr>
        <w:t>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dispune de drepturi patrimoniale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nepatrimoniale, conturi trezoreriale, de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tampilă cu stema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poate fi reclamant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pârât în instan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ele de judecată. </w:t>
      </w:r>
    </w:p>
    <w:p w14:paraId="59F507BC" w14:textId="089704C7"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Adresa juridică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MD-2012, municipiul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bd.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tefan cel Mare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Sfânt, 83.</w:t>
      </w:r>
    </w:p>
    <w:p w14:paraId="2836A285" w14:textId="7FE12341"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Regulamentul, organigrama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efectivul-limită de personal ale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se aprobă de către Consiliul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53059F62" w14:textId="3B81B8B6"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Regulamentul, organigrama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efectivul-limită de personal ale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pot fi modificate în func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 de necesită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particularită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ile de dezvoltare urbană, de volumul de servicii prestate, în baza deciziilor respective ale 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19C04EFE" w14:textId="4EBBE255"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Activitatea </w:t>
      </w:r>
      <w:r w:rsidRPr="0003678B">
        <w:rPr>
          <w:rStyle w:val="Strong"/>
          <w:rFonts w:ascii="Times New Roman" w:hAnsi="Times New Roman" w:cs="Times New Roman"/>
          <w:b w:val="0"/>
          <w:bCs w:val="0"/>
          <w:sz w:val="24"/>
          <w:szCs w:val="24"/>
          <w:lang w:val="ro-RO"/>
        </w:rPr>
        <w:t>Direc</w:t>
      </w:r>
      <w:r w:rsidR="0003678B">
        <w:rPr>
          <w:rStyle w:val="Strong"/>
          <w:rFonts w:ascii="Times New Roman" w:hAnsi="Times New Roman" w:cs="Times New Roman"/>
          <w:b w:val="0"/>
          <w:bCs w:val="0"/>
          <w:sz w:val="24"/>
          <w:szCs w:val="24"/>
          <w:lang w:val="ro-RO"/>
        </w:rPr>
        <w:t>ț</w:t>
      </w:r>
      <w:r w:rsidRPr="0003678B">
        <w:rPr>
          <w:rStyle w:val="Strong"/>
          <w:rFonts w:ascii="Times New Roman" w:hAnsi="Times New Roman" w:cs="Times New Roman"/>
          <w:b w:val="0"/>
          <w:bCs w:val="0"/>
          <w:sz w:val="24"/>
          <w:szCs w:val="24"/>
          <w:lang w:val="ro-RO"/>
        </w:rPr>
        <w:t>iei generale se desfă</w:t>
      </w:r>
      <w:r w:rsidR="0003678B">
        <w:rPr>
          <w:rStyle w:val="Strong"/>
          <w:rFonts w:ascii="Times New Roman" w:hAnsi="Times New Roman" w:cs="Times New Roman"/>
          <w:b w:val="0"/>
          <w:bCs w:val="0"/>
          <w:sz w:val="24"/>
          <w:szCs w:val="24"/>
          <w:lang w:val="ro-RO"/>
        </w:rPr>
        <w:t>ș</w:t>
      </w:r>
      <w:r w:rsidRPr="0003678B">
        <w:rPr>
          <w:rStyle w:val="Strong"/>
          <w:rFonts w:ascii="Times New Roman" w:hAnsi="Times New Roman" w:cs="Times New Roman"/>
          <w:b w:val="0"/>
          <w:bCs w:val="0"/>
          <w:sz w:val="24"/>
          <w:szCs w:val="24"/>
          <w:lang w:val="ro-RO"/>
        </w:rPr>
        <w:t>oară</w:t>
      </w:r>
      <w:r w:rsidRPr="0003678B">
        <w:rPr>
          <w:rStyle w:val="fontstyle01"/>
          <w:rFonts w:ascii="Times New Roman" w:hAnsi="Times New Roman" w:cs="Times New Roman"/>
          <w:b w:val="0"/>
          <w:bCs w:val="0"/>
          <w:color w:val="auto"/>
          <w:sz w:val="24"/>
          <w:szCs w:val="24"/>
          <w:lang w:val="ro-RO"/>
        </w:rPr>
        <w:t xml:space="preserve"> în conformitate cu prevederile Constitu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legilor Republicii Moldova, hotărârilor Parlamentului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Guvernului, decretelor Pre</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edintelui Republicii Moldova în domeniul arhitecturii, urbanismului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amenajării teritoriului, 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ce reglementează activitatea func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ionarului public, Codul muncii, deciziile C</w:t>
      </w:r>
      <w:r w:rsidR="003D22BD" w:rsidRPr="0003678B">
        <w:rPr>
          <w:rStyle w:val="fontstyle01"/>
          <w:rFonts w:ascii="Times New Roman" w:hAnsi="Times New Roman" w:cs="Times New Roman"/>
          <w:b w:val="0"/>
          <w:bCs w:val="0"/>
          <w:color w:val="auto"/>
          <w:sz w:val="24"/>
          <w:szCs w:val="24"/>
          <w:lang w:val="ro-RO"/>
        </w:rPr>
        <w:t>onsiliului municipal Chi</w:t>
      </w:r>
      <w:r w:rsidR="0003678B">
        <w:rPr>
          <w:rStyle w:val="fontstyle01"/>
          <w:rFonts w:ascii="Times New Roman" w:hAnsi="Times New Roman" w:cs="Times New Roman"/>
          <w:b w:val="0"/>
          <w:bCs w:val="0"/>
          <w:color w:val="auto"/>
          <w:sz w:val="24"/>
          <w:szCs w:val="24"/>
          <w:lang w:val="ro-RO"/>
        </w:rPr>
        <w:t>ș</w:t>
      </w:r>
      <w:r w:rsidR="003D22BD" w:rsidRPr="0003678B">
        <w:rPr>
          <w:rStyle w:val="fontstyle01"/>
          <w:rFonts w:ascii="Times New Roman" w:hAnsi="Times New Roman" w:cs="Times New Roman"/>
          <w:b w:val="0"/>
          <w:bCs w:val="0"/>
          <w:color w:val="auto"/>
          <w:sz w:val="24"/>
          <w:szCs w:val="24"/>
          <w:lang w:val="ro-RO"/>
        </w:rPr>
        <w:t>inău</w:t>
      </w:r>
      <w:r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dispozi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Primarului general</w:t>
      </w:r>
      <w:r w:rsidR="000D2146" w:rsidRPr="0003678B">
        <w:rPr>
          <w:rStyle w:val="fontstyle01"/>
          <w:rFonts w:ascii="Times New Roman" w:hAnsi="Times New Roman" w:cs="Times New Roman"/>
          <w:b w:val="0"/>
          <w:bCs w:val="0"/>
          <w:color w:val="auto"/>
          <w:sz w:val="24"/>
          <w:szCs w:val="24"/>
          <w:lang w:val="ro-RO"/>
        </w:rPr>
        <w:t xml:space="preserve"> al municipiului Chi</w:t>
      </w:r>
      <w:r w:rsidR="0003678B">
        <w:rPr>
          <w:rStyle w:val="fontstyle01"/>
          <w:rFonts w:ascii="Times New Roman" w:hAnsi="Times New Roman" w:cs="Times New Roman"/>
          <w:b w:val="0"/>
          <w:bCs w:val="0"/>
          <w:color w:val="auto"/>
          <w:sz w:val="24"/>
          <w:szCs w:val="24"/>
          <w:lang w:val="ro-RO"/>
        </w:rPr>
        <w:t>ș</w:t>
      </w:r>
      <w:r w:rsidR="000D2146" w:rsidRPr="0003678B">
        <w:rPr>
          <w:rStyle w:val="fontstyle01"/>
          <w:rFonts w:ascii="Times New Roman" w:hAnsi="Times New Roman" w:cs="Times New Roman"/>
          <w:b w:val="0"/>
          <w:bCs w:val="0"/>
          <w:color w:val="auto"/>
          <w:sz w:val="24"/>
          <w:szCs w:val="24"/>
          <w:lang w:val="ro-RO"/>
        </w:rPr>
        <w:t>inău</w:t>
      </w:r>
      <w:r w:rsidRPr="0003678B">
        <w:rPr>
          <w:rStyle w:val="fontstyle01"/>
          <w:rFonts w:ascii="Times New Roman" w:hAnsi="Times New Roman" w:cs="Times New Roman"/>
          <w:b w:val="0"/>
          <w:bCs w:val="0"/>
          <w:color w:val="auto"/>
          <w:sz w:val="24"/>
          <w:szCs w:val="24"/>
          <w:lang w:val="ro-RO"/>
        </w:rPr>
        <w:t xml:space="preserve">, precum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w:t>
      </w:r>
      <w:r w:rsidR="003D22BD" w:rsidRPr="0003678B">
        <w:rPr>
          <w:rStyle w:val="fontstyle01"/>
          <w:rFonts w:ascii="Times New Roman" w:hAnsi="Times New Roman" w:cs="Times New Roman"/>
          <w:b w:val="0"/>
          <w:bCs w:val="0"/>
          <w:color w:val="auto"/>
          <w:sz w:val="24"/>
          <w:szCs w:val="24"/>
          <w:lang w:val="ro-RO"/>
        </w:rPr>
        <w:t xml:space="preserve">în conformitate cu </w:t>
      </w:r>
      <w:r w:rsidRPr="0003678B">
        <w:rPr>
          <w:rStyle w:val="fontstyle01"/>
          <w:rFonts w:ascii="Times New Roman" w:hAnsi="Times New Roman" w:cs="Times New Roman"/>
          <w:b w:val="0"/>
          <w:bCs w:val="0"/>
          <w:color w:val="auto"/>
          <w:sz w:val="24"/>
          <w:szCs w:val="24"/>
          <w:lang w:val="ro-RO"/>
        </w:rPr>
        <w:t>prezentul Regulament.</w:t>
      </w:r>
    </w:p>
    <w:p w14:paraId="01A31854" w14:textId="77777777" w:rsidR="00012775" w:rsidRPr="0003678B" w:rsidRDefault="00012775" w:rsidP="00012775">
      <w:pPr>
        <w:pStyle w:val="ListParagraph"/>
        <w:ind w:left="567"/>
        <w:jc w:val="both"/>
        <w:rPr>
          <w:rStyle w:val="fontstyle01"/>
          <w:rFonts w:ascii="Times New Roman" w:hAnsi="Times New Roman" w:cs="Times New Roman"/>
          <w:b w:val="0"/>
          <w:bCs w:val="0"/>
          <w:color w:val="auto"/>
          <w:sz w:val="24"/>
          <w:szCs w:val="24"/>
          <w:lang w:val="ro-RO"/>
        </w:rPr>
      </w:pPr>
    </w:p>
    <w:p w14:paraId="68E90EE0" w14:textId="6AF4D5CF" w:rsidR="00012775" w:rsidRPr="0003678B" w:rsidRDefault="00012775" w:rsidP="00012775">
      <w:pPr>
        <w:jc w:val="center"/>
        <w:rPr>
          <w:rFonts w:ascii="Times New Roman" w:hAnsi="Times New Roman" w:cs="Times New Roman"/>
          <w:b/>
          <w:bCs/>
          <w:sz w:val="28"/>
          <w:szCs w:val="28"/>
          <w:lang w:val="ro-RO"/>
        </w:rPr>
      </w:pPr>
      <w:r w:rsidRPr="0003678B">
        <w:rPr>
          <w:rFonts w:ascii="Times New Roman" w:hAnsi="Times New Roman" w:cs="Times New Roman"/>
          <w:b/>
          <w:bCs/>
          <w:sz w:val="28"/>
          <w:szCs w:val="28"/>
          <w:lang w:val="ro-RO"/>
        </w:rPr>
        <w:t>Capitolul II. Misiunea, func</w:t>
      </w:r>
      <w:r w:rsidR="0003678B">
        <w:rPr>
          <w:rFonts w:ascii="Times New Roman" w:hAnsi="Times New Roman" w:cs="Times New Roman"/>
          <w:b/>
          <w:bCs/>
          <w:sz w:val="28"/>
          <w:szCs w:val="28"/>
          <w:lang w:val="ro-RO"/>
        </w:rPr>
        <w:t>ț</w:t>
      </w:r>
      <w:r w:rsidRPr="0003678B">
        <w:rPr>
          <w:rFonts w:ascii="Times New Roman" w:hAnsi="Times New Roman" w:cs="Times New Roman"/>
          <w:b/>
          <w:bCs/>
          <w:sz w:val="28"/>
          <w:szCs w:val="28"/>
          <w:lang w:val="ro-RO"/>
        </w:rPr>
        <w:t xml:space="preserve">iile </w:t>
      </w:r>
      <w:r w:rsidR="0003678B">
        <w:rPr>
          <w:rFonts w:ascii="Times New Roman" w:hAnsi="Times New Roman" w:cs="Times New Roman"/>
          <w:b/>
          <w:bCs/>
          <w:sz w:val="28"/>
          <w:szCs w:val="28"/>
          <w:lang w:val="ro-RO"/>
        </w:rPr>
        <w:t>ș</w:t>
      </w:r>
      <w:r w:rsidRPr="0003678B">
        <w:rPr>
          <w:rFonts w:ascii="Times New Roman" w:hAnsi="Times New Roman" w:cs="Times New Roman"/>
          <w:b/>
          <w:bCs/>
          <w:sz w:val="28"/>
          <w:szCs w:val="28"/>
          <w:lang w:val="ro-RO"/>
        </w:rPr>
        <w:t>i atribu</w:t>
      </w:r>
      <w:r w:rsidR="0003678B">
        <w:rPr>
          <w:rFonts w:ascii="Times New Roman" w:hAnsi="Times New Roman" w:cs="Times New Roman"/>
          <w:b/>
          <w:bCs/>
          <w:sz w:val="28"/>
          <w:szCs w:val="28"/>
          <w:lang w:val="ro-RO"/>
        </w:rPr>
        <w:t>ț</w:t>
      </w:r>
      <w:r w:rsidRPr="0003678B">
        <w:rPr>
          <w:rFonts w:ascii="Times New Roman" w:hAnsi="Times New Roman" w:cs="Times New Roman"/>
          <w:b/>
          <w:bCs/>
          <w:sz w:val="28"/>
          <w:szCs w:val="28"/>
          <w:lang w:val="ro-RO"/>
        </w:rPr>
        <w:t>iile principale</w:t>
      </w:r>
    </w:p>
    <w:p w14:paraId="4FECA8B4" w14:textId="77777777" w:rsidR="00012775" w:rsidRPr="0003678B" w:rsidRDefault="00012775" w:rsidP="00012775">
      <w:pPr>
        <w:pStyle w:val="ListParagraph"/>
        <w:ind w:left="567"/>
        <w:jc w:val="both"/>
        <w:rPr>
          <w:rStyle w:val="fontstyle01"/>
          <w:rFonts w:ascii="Times New Roman" w:hAnsi="Times New Roman" w:cs="Times New Roman"/>
          <w:b w:val="0"/>
          <w:bCs w:val="0"/>
          <w:color w:val="auto"/>
          <w:sz w:val="28"/>
          <w:szCs w:val="28"/>
          <w:lang w:val="ro-RO"/>
        </w:rPr>
      </w:pPr>
    </w:p>
    <w:p w14:paraId="000C2835" w14:textId="25B998C1" w:rsidR="00724C86"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Misiunea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este realizarea în mun</w:t>
      </w:r>
      <w:r w:rsidR="003D22BD" w:rsidRPr="0003678B">
        <w:rPr>
          <w:rStyle w:val="fontstyle01"/>
          <w:rFonts w:ascii="Times New Roman" w:hAnsi="Times New Roman" w:cs="Times New Roman"/>
          <w:b w:val="0"/>
          <w:bCs w:val="0"/>
          <w:color w:val="auto"/>
          <w:sz w:val="24"/>
          <w:szCs w:val="24"/>
          <w:lang w:val="ro-RO"/>
        </w:rPr>
        <w:t>icipiul</w:t>
      </w:r>
      <w:r w:rsidRPr="0003678B">
        <w:rPr>
          <w:rStyle w:val="fontstyle01"/>
          <w:rFonts w:ascii="Times New Roman" w:hAnsi="Times New Roman" w:cs="Times New Roman"/>
          <w:b w:val="0"/>
          <w:bCs w:val="0"/>
          <w:color w:val="auto"/>
          <w:sz w:val="24"/>
          <w:szCs w:val="24"/>
          <w:lang w:val="ro-RO"/>
        </w:rPr>
        <w:t xml:space="preserve">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a politicii de stat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municipale în domeniul arhitecturii, urbanismului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amenajării teritoriului. </w:t>
      </w:r>
    </w:p>
    <w:p w14:paraId="31A064A7" w14:textId="79173021"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Func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de bază ale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generale sunt: </w:t>
      </w:r>
    </w:p>
    <w:p w14:paraId="71421DCD" w14:textId="66E331E0" w:rsidR="00012775" w:rsidRPr="0003678B" w:rsidRDefault="00012775" w:rsidP="00FF3C91">
      <w:pPr>
        <w:pStyle w:val="ListParagraph"/>
        <w:numPr>
          <w:ilvl w:val="0"/>
          <w:numId w:val="1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Asigură realizarea politicii statului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 municipiului în domeniul arhitecturii, urbanismului,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iilor funciare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amenajării teritoriului, cre</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terea nivelului de confort urban, ameliorarea aspectului arhitectural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artistic al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w:t>
      </w:r>
    </w:p>
    <w:p w14:paraId="107E3816" w14:textId="09ACD80D" w:rsidR="00012775" w:rsidRPr="0003678B" w:rsidRDefault="00012775" w:rsidP="00FF3C91">
      <w:pPr>
        <w:pStyle w:val="ListParagraph"/>
        <w:numPr>
          <w:ilvl w:val="0"/>
          <w:numId w:val="1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realizarea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 de arhitectură, urbanism,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funciare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amenajare a teritoriului în ora</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ul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553A6C26" w14:textId="1387BEED" w:rsidR="00012775" w:rsidRPr="0003678B" w:rsidRDefault="00012775" w:rsidP="00FF3C91">
      <w:pPr>
        <w:pStyle w:val="ListParagraph"/>
        <w:numPr>
          <w:ilvl w:val="0"/>
          <w:numId w:val="1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Asigură executarea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monitorizarea executării deciziilor 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 dispozi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iilor </w:t>
      </w:r>
      <w:r w:rsidR="003D22BD" w:rsidRPr="0003678B">
        <w:rPr>
          <w:rStyle w:val="fontstyle01"/>
          <w:rFonts w:ascii="Times New Roman" w:hAnsi="Times New Roman" w:cs="Times New Roman"/>
          <w:b w:val="0"/>
          <w:bCs w:val="0"/>
          <w:color w:val="auto"/>
          <w:sz w:val="24"/>
          <w:szCs w:val="24"/>
          <w:lang w:val="ro-RO"/>
        </w:rPr>
        <w:t>P</w:t>
      </w:r>
      <w:r w:rsidRPr="0003678B">
        <w:rPr>
          <w:rStyle w:val="fontstyle01"/>
          <w:rFonts w:ascii="Times New Roman" w:hAnsi="Times New Roman" w:cs="Times New Roman"/>
          <w:b w:val="0"/>
          <w:bCs w:val="0"/>
          <w:color w:val="auto"/>
          <w:sz w:val="24"/>
          <w:szCs w:val="24"/>
          <w:lang w:val="ro-RO"/>
        </w:rPr>
        <w:t xml:space="preserve">rimarului general </w:t>
      </w:r>
      <w:r w:rsidR="000D2146" w:rsidRPr="0003678B">
        <w:rPr>
          <w:rStyle w:val="fontstyle01"/>
          <w:rFonts w:ascii="Times New Roman" w:hAnsi="Times New Roman" w:cs="Times New Roman"/>
          <w:b w:val="0"/>
          <w:bCs w:val="0"/>
          <w:color w:val="auto"/>
          <w:sz w:val="24"/>
          <w:szCs w:val="24"/>
          <w:lang w:val="ro-RO"/>
        </w:rPr>
        <w:t>al municipiului Chi</w:t>
      </w:r>
      <w:r w:rsidR="0003678B">
        <w:rPr>
          <w:rStyle w:val="fontstyle01"/>
          <w:rFonts w:ascii="Times New Roman" w:hAnsi="Times New Roman" w:cs="Times New Roman"/>
          <w:b w:val="0"/>
          <w:bCs w:val="0"/>
          <w:color w:val="auto"/>
          <w:sz w:val="24"/>
          <w:szCs w:val="24"/>
          <w:lang w:val="ro-RO"/>
        </w:rPr>
        <w:t>ș</w:t>
      </w:r>
      <w:r w:rsidR="000D2146" w:rsidRPr="0003678B">
        <w:rPr>
          <w:rStyle w:val="fontstyle01"/>
          <w:rFonts w:ascii="Times New Roman" w:hAnsi="Times New Roman" w:cs="Times New Roman"/>
          <w:b w:val="0"/>
          <w:bCs w:val="0"/>
          <w:color w:val="auto"/>
          <w:sz w:val="24"/>
          <w:szCs w:val="24"/>
          <w:lang w:val="ro-RO"/>
        </w:rPr>
        <w:t xml:space="preserve">inău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viceprimar</w:t>
      </w:r>
      <w:r w:rsidR="000D2146" w:rsidRPr="0003678B">
        <w:rPr>
          <w:rStyle w:val="fontstyle01"/>
          <w:rFonts w:ascii="Times New Roman" w:hAnsi="Times New Roman" w:cs="Times New Roman"/>
          <w:b w:val="0"/>
          <w:bCs w:val="0"/>
          <w:color w:val="auto"/>
          <w:sz w:val="24"/>
          <w:szCs w:val="24"/>
          <w:lang w:val="ro-RO"/>
        </w:rPr>
        <w:t>ului</w:t>
      </w:r>
      <w:r w:rsidRPr="0003678B">
        <w:rPr>
          <w:rStyle w:val="fontstyle01"/>
          <w:rFonts w:ascii="Times New Roman" w:hAnsi="Times New Roman" w:cs="Times New Roman"/>
          <w:b w:val="0"/>
          <w:bCs w:val="0"/>
          <w:color w:val="auto"/>
          <w:sz w:val="24"/>
          <w:szCs w:val="24"/>
          <w:lang w:val="ro-RO"/>
        </w:rPr>
        <w:t xml:space="preserve"> de ramură cu privire la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ile de arhitectură, urbanism,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funciare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amenajare a teritoriului în ora</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ul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r w:rsidR="003D22BD" w:rsidRPr="0003678B">
        <w:rPr>
          <w:rStyle w:val="fontstyle01"/>
          <w:rFonts w:ascii="Times New Roman" w:hAnsi="Times New Roman" w:cs="Times New Roman"/>
          <w:b w:val="0"/>
          <w:bCs w:val="0"/>
          <w:color w:val="auto"/>
          <w:sz w:val="24"/>
          <w:szCs w:val="24"/>
          <w:lang w:val="ro-RO"/>
        </w:rPr>
        <w:t>;</w:t>
      </w:r>
    </w:p>
    <w:p w14:paraId="5AD528E8" w14:textId="74A20B70" w:rsidR="00012775" w:rsidRPr="0003678B" w:rsidRDefault="00012775" w:rsidP="00FF3C91">
      <w:pPr>
        <w:pStyle w:val="ListParagraph"/>
        <w:numPr>
          <w:ilvl w:val="0"/>
          <w:numId w:val="1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w:t>
      </w:r>
      <w:r w:rsidR="009A79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conducerea</w:t>
      </w:r>
      <w:r w:rsidR="009A7902"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9A79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coordonarea</w:t>
      </w:r>
      <w:r w:rsidR="009A79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executării</w:t>
      </w:r>
      <w:r w:rsidR="009A79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prevederilor</w:t>
      </w:r>
      <w:r w:rsidR="009A79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9A79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funciare,</w:t>
      </w:r>
      <w:r w:rsidR="003D22BD" w:rsidRPr="0003678B">
        <w:rPr>
          <w:rStyle w:val="fontstyle01"/>
          <w:rFonts w:ascii="Times New Roman" w:hAnsi="Times New Roman" w:cs="Times New Roman"/>
          <w:b w:val="0"/>
          <w:bCs w:val="0"/>
          <w:color w:val="auto"/>
          <w:sz w:val="24"/>
          <w:szCs w:val="24"/>
          <w:lang w:val="ro-RO"/>
        </w:rPr>
        <w:t xml:space="preserve"> a</w:t>
      </w:r>
      <w:r w:rsidRPr="0003678B">
        <w:rPr>
          <w:rStyle w:val="fontstyle01"/>
          <w:rFonts w:ascii="Times New Roman" w:hAnsi="Times New Roman" w:cs="Times New Roman"/>
          <w:b w:val="0"/>
          <w:bCs w:val="0"/>
          <w:color w:val="auto"/>
          <w:sz w:val="24"/>
          <w:szCs w:val="24"/>
          <w:lang w:val="ro-RO"/>
        </w:rPr>
        <w:t xml:space="preserve">dministrarea terenurilor aflate în proprietate </w:t>
      </w:r>
      <w:r w:rsidR="003D22BD" w:rsidRPr="0003678B">
        <w:rPr>
          <w:rStyle w:val="fontstyle01"/>
          <w:rFonts w:ascii="Times New Roman" w:hAnsi="Times New Roman" w:cs="Times New Roman"/>
          <w:b w:val="0"/>
          <w:bCs w:val="0"/>
          <w:color w:val="auto"/>
          <w:sz w:val="24"/>
          <w:szCs w:val="24"/>
          <w:lang w:val="ro-RO"/>
        </w:rPr>
        <w:t>municipal.</w:t>
      </w:r>
    </w:p>
    <w:p w14:paraId="3E8F3183" w14:textId="7142A6B8"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are următoarele atribu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de bază:</w:t>
      </w:r>
    </w:p>
    <w:p w14:paraId="166B3147" w14:textId="118174CE"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Coordonează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supraveghează elaborarea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realizarea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iilor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amenajare a teritoriului, propune aprobarea modului de utilizare a terenurilor, regimul </w:t>
      </w:r>
      <w:r w:rsidRPr="0003678B">
        <w:rPr>
          <w:rStyle w:val="fontstyle01"/>
          <w:rFonts w:ascii="Times New Roman" w:hAnsi="Times New Roman" w:cs="Times New Roman"/>
          <w:b w:val="0"/>
          <w:bCs w:val="0"/>
          <w:color w:val="auto"/>
          <w:sz w:val="24"/>
          <w:szCs w:val="24"/>
          <w:lang w:val="ro-RO"/>
        </w:rPr>
        <w:lastRenderedPageBreak/>
        <w:t xml:space="preserve">de construire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func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urbanistice ale obiectelor amplasate pe teritoriul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294E3D99" w14:textId="147AD1C4"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Asigură actualizarea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păstrarea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amenajare a teritoriului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ine eviden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 executării acesteia;</w:t>
      </w:r>
    </w:p>
    <w:p w14:paraId="399DD107" w14:textId="75426A65"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Analizează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organizează procedura de avizare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aprobare de către autorită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ile administra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publice locale a planurilor de amenajare a teritoriului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 planurilor urbanistice ale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 din componen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7668C717" w14:textId="3A9005F5"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Elaborează documente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politici cu caracter local în domeniu;</w:t>
      </w:r>
    </w:p>
    <w:p w14:paraId="2CAABD7C" w14:textId="4EFD8C68"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Elaborează proiecte de decizii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dispozi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în domeniu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le înaintează spre aprobare 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Primarului </w:t>
      </w:r>
      <w:r w:rsidR="003D22BD" w:rsidRPr="0003678B">
        <w:rPr>
          <w:rStyle w:val="fontstyle01"/>
          <w:rFonts w:ascii="Times New Roman" w:hAnsi="Times New Roman" w:cs="Times New Roman"/>
          <w:b w:val="0"/>
          <w:bCs w:val="0"/>
          <w:color w:val="auto"/>
          <w:sz w:val="24"/>
          <w:szCs w:val="24"/>
          <w:lang w:val="ro-RO"/>
        </w:rPr>
        <w:t>g</w:t>
      </w:r>
      <w:r w:rsidRPr="0003678B">
        <w:rPr>
          <w:rStyle w:val="fontstyle01"/>
          <w:rFonts w:ascii="Times New Roman" w:hAnsi="Times New Roman" w:cs="Times New Roman"/>
          <w:b w:val="0"/>
          <w:bCs w:val="0"/>
          <w:color w:val="auto"/>
          <w:sz w:val="24"/>
          <w:szCs w:val="24"/>
          <w:lang w:val="ro-RO"/>
        </w:rPr>
        <w:t>eneral</w:t>
      </w:r>
      <w:r w:rsidR="000D2146" w:rsidRPr="0003678B">
        <w:rPr>
          <w:rStyle w:val="fontstyle01"/>
          <w:rFonts w:ascii="Times New Roman" w:hAnsi="Times New Roman" w:cs="Times New Roman"/>
          <w:b w:val="0"/>
          <w:bCs w:val="0"/>
          <w:color w:val="auto"/>
          <w:sz w:val="24"/>
          <w:szCs w:val="24"/>
          <w:lang w:val="ro-RO"/>
        </w:rPr>
        <w:t xml:space="preserve"> al municipiului Chi</w:t>
      </w:r>
      <w:r w:rsidR="0003678B">
        <w:rPr>
          <w:rStyle w:val="fontstyle01"/>
          <w:rFonts w:ascii="Times New Roman" w:hAnsi="Times New Roman" w:cs="Times New Roman"/>
          <w:b w:val="0"/>
          <w:bCs w:val="0"/>
          <w:color w:val="auto"/>
          <w:sz w:val="24"/>
          <w:szCs w:val="24"/>
          <w:lang w:val="ro-RO"/>
        </w:rPr>
        <w:t>ș</w:t>
      </w:r>
      <w:r w:rsidR="000D2146" w:rsidRPr="0003678B">
        <w:rPr>
          <w:rStyle w:val="fontstyle01"/>
          <w:rFonts w:ascii="Times New Roman" w:hAnsi="Times New Roman" w:cs="Times New Roman"/>
          <w:b w:val="0"/>
          <w:bCs w:val="0"/>
          <w:color w:val="auto"/>
          <w:sz w:val="24"/>
          <w:szCs w:val="24"/>
          <w:lang w:val="ro-RO"/>
        </w:rPr>
        <w:t>inău</w:t>
      </w:r>
      <w:r w:rsidRPr="0003678B">
        <w:rPr>
          <w:rStyle w:val="fontstyle01"/>
          <w:rFonts w:ascii="Times New Roman" w:hAnsi="Times New Roman" w:cs="Times New Roman"/>
          <w:b w:val="0"/>
          <w:bCs w:val="0"/>
          <w:color w:val="auto"/>
          <w:sz w:val="24"/>
          <w:szCs w:val="24"/>
          <w:lang w:val="ro-RO"/>
        </w:rPr>
        <w:t>;</w:t>
      </w:r>
    </w:p>
    <w:p w14:paraId="2D3408E7" w14:textId="5664C44E"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Coordonează executarea lucrărilor publice, conform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de proiect aprobate;</w:t>
      </w:r>
    </w:p>
    <w:p w14:paraId="40464B01" w14:textId="55F50E0E"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Participă în comun cu alte subdiviziuni ale administra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publice locale la organizarea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amenajarea teritoriului administrat, la întocmirea prognozelor orientative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programelor de dezvoltare social-economică, corelate cu Planul de amenajare a teritoriului na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ional, Planul de amenajare a teritoriului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Planul urbanistic general al ora</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63B82AF8" w14:textId="0736B1F2"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Contribuie la asigurarea obligatorie a unită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 administrativ-teritoriale din componen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 cu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iile aferente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amenajare a teritoriului: planuri de amenajare a teritoriului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 planuri urbanistice generale pentru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 planuri urbanistice zonale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de detaliu pentru zone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teritorii din perimetrele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p>
    <w:p w14:paraId="2B55627B" w14:textId="77777777"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Avizează proiectele de construire, reconstruire, modificare, extindere sau reparare pentru obiectele de orice tip;</w:t>
      </w:r>
    </w:p>
    <w:p w14:paraId="05AFE23A" w14:textId="2FA64D9C"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Examinează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avizează proiectele mobilierului urban, publicită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stradale, reclamelor, iluminărilor exterioare, amenajării spa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iilor verzi, precum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solu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coloristice ale tuturor elementelor urbane care determină decorul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p>
    <w:p w14:paraId="478680DE" w14:textId="0361BE96"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Fondează arhiva tehnică pentru păstrarea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tehnice de proiect, a proiectelor de reconstruire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restaurare a monumentelor de istorie, cultură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arhitectură, a proiectelor de comunica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tehnico-edilitare;</w:t>
      </w:r>
    </w:p>
    <w:p w14:paraId="0E0AAE87" w14:textId="55E91504"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Formează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dezvoltă cadastrul func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ional urban al teritoriului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cadastrul edilitar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funciar pe teritoriul ora</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asigură autorită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ile administra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publice locale cu date despre regimul juridic al teritoriului urban</w:t>
      </w:r>
      <w:r w:rsidR="003D22BD" w:rsidRPr="0003678B">
        <w:rPr>
          <w:rStyle w:val="fontstyle01"/>
          <w:rFonts w:ascii="Times New Roman" w:hAnsi="Times New Roman" w:cs="Times New Roman"/>
          <w:b w:val="0"/>
          <w:bCs w:val="0"/>
          <w:color w:val="auto"/>
          <w:sz w:val="24"/>
          <w:szCs w:val="24"/>
          <w:lang w:val="ro-RO"/>
        </w:rPr>
        <w:t>;</w:t>
      </w:r>
    </w:p>
    <w:p w14:paraId="4AD61768" w14:textId="2160204D" w:rsidR="00012775" w:rsidRPr="0003678B" w:rsidRDefault="0003678B"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ine eviden</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a patrimoniului cultural din teritoriul municipiului Chi</w:t>
      </w:r>
      <w:r>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 xml:space="preserve">inău în scopul utilizării, protejării </w:t>
      </w:r>
      <w:r>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i conservării acestuia, controlul respectării legisla</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iei în zonele de protec</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ie ale monumentelor istorice în cadrul valorificării lor</w:t>
      </w:r>
      <w:r w:rsidR="003D22BD" w:rsidRPr="0003678B">
        <w:rPr>
          <w:rStyle w:val="fontstyle01"/>
          <w:rFonts w:ascii="Times New Roman" w:hAnsi="Times New Roman" w:cs="Times New Roman"/>
          <w:b w:val="0"/>
          <w:bCs w:val="0"/>
          <w:color w:val="auto"/>
          <w:sz w:val="24"/>
          <w:szCs w:val="24"/>
          <w:lang w:val="ro-RO"/>
        </w:rPr>
        <w:t>;</w:t>
      </w:r>
    </w:p>
    <w:p w14:paraId="124CCAA0" w14:textId="5B98AE76"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Elaborează autoriza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de desfiin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construire, certificatele de urbanism privind proiectarea tuturor tipurilor de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certificatele de urbanism informative, autoriza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iile de construire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amplasare a instala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iilor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publicită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stradale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firmelor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autoriza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pentru schimbare a destina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imobilelor în limita teritoriului ora</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22FD73A3" w14:textId="51150AFA" w:rsidR="00724C86"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Prezintă, în baza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de urbanism, elaborată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aprobată în modul stabilit, propunerile către Consiliul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privind stabilirea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modificarea hotarelor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 ce intră în componen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a municipiului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solu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ionarea litigiilor ce </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in de modificarea acestora;</w:t>
      </w:r>
    </w:p>
    <w:p w14:paraId="2D5806B7" w14:textId="2E90B000" w:rsidR="00012775" w:rsidRPr="0003678B" w:rsidRDefault="00012775" w:rsidP="00FF3C91">
      <w:pPr>
        <w:pStyle w:val="ListParagraph"/>
        <w:numPr>
          <w:ilvl w:val="0"/>
          <w:numId w:val="2"/>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Coordonează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ile de organizare a procesului de elaborare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sistematizare a cadastrului (bilan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ului) funciar la nivel municipal; inventariere, delimitare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elaborare a propunerilor de delimitare</w:t>
      </w:r>
      <w:r w:rsidR="003D22BD"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a hotarelor terenurilor;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 a registrelor terenurilor, de</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inătorilor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documenta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iei funciare, inclusiv </w:t>
      </w:r>
      <w:r w:rsidRPr="0003678B">
        <w:rPr>
          <w:rStyle w:val="fontstyle01"/>
          <w:rFonts w:ascii="Times New Roman" w:hAnsi="Times New Roman" w:cs="Times New Roman"/>
          <w:b w:val="0"/>
          <w:bCs w:val="0"/>
          <w:color w:val="auto"/>
          <w:sz w:val="24"/>
          <w:szCs w:val="24"/>
          <w:lang w:val="ro-RO"/>
        </w:rPr>
        <w:t xml:space="preserve">pentru a fi utilizate în alte procese decizionale ale </w:t>
      </w:r>
      <w:r w:rsidR="003D22BD" w:rsidRPr="0003678B">
        <w:rPr>
          <w:rStyle w:val="fontstyle01"/>
          <w:rFonts w:ascii="Times New Roman" w:hAnsi="Times New Roman" w:cs="Times New Roman"/>
          <w:b w:val="0"/>
          <w:bCs w:val="0"/>
          <w:color w:val="auto"/>
          <w:sz w:val="24"/>
          <w:szCs w:val="24"/>
          <w:lang w:val="ro-RO"/>
        </w:rPr>
        <w:t>autorită</w:t>
      </w:r>
      <w:r w:rsidR="0003678B">
        <w:rPr>
          <w:rStyle w:val="fontstyle01"/>
          <w:rFonts w:ascii="Times New Roman" w:hAnsi="Times New Roman" w:cs="Times New Roman"/>
          <w:b w:val="0"/>
          <w:bCs w:val="0"/>
          <w:color w:val="auto"/>
          <w:sz w:val="24"/>
          <w:szCs w:val="24"/>
          <w:lang w:val="ro-RO"/>
        </w:rPr>
        <w:t>ț</w:t>
      </w:r>
      <w:r w:rsidR="003D22BD" w:rsidRPr="0003678B">
        <w:rPr>
          <w:rStyle w:val="fontstyle01"/>
          <w:rFonts w:ascii="Times New Roman" w:hAnsi="Times New Roman" w:cs="Times New Roman"/>
          <w:b w:val="0"/>
          <w:bCs w:val="0"/>
          <w:color w:val="auto"/>
          <w:sz w:val="24"/>
          <w:szCs w:val="24"/>
          <w:lang w:val="ro-RO"/>
        </w:rPr>
        <w:t>ilor publice locale ale municipiului Chi</w:t>
      </w:r>
      <w:r w:rsidR="0003678B">
        <w:rPr>
          <w:rStyle w:val="fontstyle01"/>
          <w:rFonts w:ascii="Times New Roman" w:hAnsi="Times New Roman" w:cs="Times New Roman"/>
          <w:b w:val="0"/>
          <w:bCs w:val="0"/>
          <w:color w:val="auto"/>
          <w:sz w:val="24"/>
          <w:szCs w:val="24"/>
          <w:lang w:val="ro-RO"/>
        </w:rPr>
        <w:t>ș</w:t>
      </w:r>
      <w:r w:rsidR="003D22BD" w:rsidRPr="0003678B">
        <w:rPr>
          <w:rStyle w:val="fontstyle01"/>
          <w:rFonts w:ascii="Times New Roman" w:hAnsi="Times New Roman" w:cs="Times New Roman"/>
          <w:b w:val="0"/>
          <w:bCs w:val="0"/>
          <w:color w:val="auto"/>
          <w:sz w:val="24"/>
          <w:szCs w:val="24"/>
          <w:lang w:val="ro-RO"/>
        </w:rPr>
        <w:t>inău.</w:t>
      </w:r>
      <w:r w:rsidRPr="0003678B">
        <w:rPr>
          <w:rStyle w:val="fontstyle01"/>
          <w:rFonts w:ascii="Times New Roman" w:hAnsi="Times New Roman" w:cs="Times New Roman"/>
          <w:b w:val="0"/>
          <w:bCs w:val="0"/>
          <w:color w:val="auto"/>
          <w:sz w:val="24"/>
          <w:szCs w:val="24"/>
          <w:lang w:val="ro-RO"/>
        </w:rPr>
        <w:t xml:space="preserve"> </w:t>
      </w:r>
    </w:p>
    <w:p w14:paraId="01EBB383" w14:textId="65CC0715" w:rsidR="00012775" w:rsidRPr="0003678B" w:rsidRDefault="00012775" w:rsidP="00724C86">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Pentru realizarea atribu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iilor sale de bază,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generală participă la: </w:t>
      </w:r>
    </w:p>
    <w:p w14:paraId="4A524E34" w14:textId="19A3623C"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lastRenderedPageBreak/>
        <w:t>Ini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ierea procesului de elaborare 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amenajare a teritoriului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perfectarea datelor ini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iale pentru elaborarea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de proiect;</w:t>
      </w:r>
    </w:p>
    <w:p w14:paraId="528F01C6" w14:textId="097BC71F"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Elaborarea materialelor necesare pentru eliberarea certificatelor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autoriza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iilor prevăzute de lege pentru obiectele amplasate în limitele teritoriilor administrate;</w:t>
      </w:r>
    </w:p>
    <w:p w14:paraId="5343F473" w14:textId="05C40E68"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Activitatea comisiilor pentru dezvoltarea, reconstruc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ilor, precum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altor comisii de specialitate;</w:t>
      </w:r>
    </w:p>
    <w:p w14:paraId="7105D2B7" w14:textId="5CAC4D57"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Elaborarea proiectelor de decizii ale Consiliului municipal privind amenajarea teritoriului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în domeniul urbanistic conform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de amenajare a teritoriului;</w:t>
      </w:r>
    </w:p>
    <w:p w14:paraId="0771A8C0" w14:textId="5D174756"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Elaborarea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de creare a cadrului organizatoric necesar desfă</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urării concursurilor, licita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iilor, de adjudecare a terenurilor pentru proiectare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 în conformitate cu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urbanistică respectivă;</w:t>
      </w:r>
    </w:p>
    <w:p w14:paraId="2E638161" w14:textId="6067395F"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Realizarea </w:t>
      </w:r>
      <w:r w:rsidR="00724C86" w:rsidRPr="0003678B">
        <w:rPr>
          <w:rStyle w:val="fontstyle01"/>
          <w:rFonts w:ascii="Times New Roman" w:hAnsi="Times New Roman" w:cs="Times New Roman"/>
          <w:b w:val="0"/>
          <w:bCs w:val="0"/>
          <w:color w:val="auto"/>
          <w:sz w:val="24"/>
          <w:szCs w:val="24"/>
          <w:lang w:val="ro-RO"/>
        </w:rPr>
        <w:t xml:space="preserve">în comun cu organele de stat </w:t>
      </w:r>
      <w:r w:rsidR="0003678B">
        <w:rPr>
          <w:rStyle w:val="fontstyle01"/>
          <w:rFonts w:ascii="Times New Roman" w:hAnsi="Times New Roman" w:cs="Times New Roman"/>
          <w:b w:val="0"/>
          <w:bCs w:val="0"/>
          <w:color w:val="auto"/>
          <w:sz w:val="24"/>
          <w:szCs w:val="24"/>
          <w:lang w:val="ro-RO"/>
        </w:rPr>
        <w:t>ș</w:t>
      </w:r>
      <w:r w:rsidR="00724C86" w:rsidRPr="0003678B">
        <w:rPr>
          <w:rStyle w:val="fontstyle01"/>
          <w:rFonts w:ascii="Times New Roman" w:hAnsi="Times New Roman" w:cs="Times New Roman"/>
          <w:b w:val="0"/>
          <w:bCs w:val="0"/>
          <w:color w:val="auto"/>
          <w:sz w:val="24"/>
          <w:szCs w:val="24"/>
          <w:lang w:val="ro-RO"/>
        </w:rPr>
        <w:t xml:space="preserve">i locale a </w:t>
      </w:r>
      <w:r w:rsidRPr="0003678B">
        <w:rPr>
          <w:rStyle w:val="fontstyle01"/>
          <w:rFonts w:ascii="Times New Roman" w:hAnsi="Times New Roman" w:cs="Times New Roman"/>
          <w:b w:val="0"/>
          <w:bCs w:val="0"/>
          <w:color w:val="auto"/>
          <w:sz w:val="24"/>
          <w:szCs w:val="24"/>
          <w:lang w:val="ro-RO"/>
        </w:rPr>
        <w:t xml:space="preserve">măsurilor de ocrotire (restaurare, exploatare, conservare) a monumentelor de istorie, cultură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arhitectură, controlul respectării 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în zonele de protec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 ale monumentelor istorice în cadrul valorificării lor;</w:t>
      </w:r>
    </w:p>
    <w:p w14:paraId="3A671F7C" w14:textId="5CF596D7"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Avizarea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iilor tehnice pentru executarea lucrărilor de investiga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 proiectare, restaurare, conservare, reconstruc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adaptare;</w:t>
      </w:r>
    </w:p>
    <w:p w14:paraId="212FA932" w14:textId="26C059CD" w:rsidR="00012775" w:rsidRPr="0003678B" w:rsidRDefault="00012775" w:rsidP="00FF3C91">
      <w:pPr>
        <w:pStyle w:val="ListParagraph"/>
        <w:numPr>
          <w:ilvl w:val="0"/>
          <w:numId w:val="3"/>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Perfectarea datelor ini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iale referitoare la atribuirea terenurilor pentru proiectarea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construirea obiectivelor locative, de menire socială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industrială, pentru amenajarea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asigurarea tehnico-edilitară a localită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p>
    <w:p w14:paraId="4A10D3C9" w14:textId="561069D3" w:rsidR="00012775" w:rsidRPr="0003678B" w:rsidRDefault="00012775" w:rsidP="00724C86">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conlucrează cu toate institu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ce desfă</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oară ac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iuni urbanistice în municipiul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inclusiv: </w:t>
      </w:r>
    </w:p>
    <w:p w14:paraId="0299B584" w14:textId="74B3C179" w:rsidR="00012775" w:rsidRPr="0003678B" w:rsidRDefault="00012775" w:rsidP="00FF3C91">
      <w:pPr>
        <w:pStyle w:val="ListParagraph"/>
        <w:numPr>
          <w:ilvl w:val="0"/>
          <w:numId w:val="4"/>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În domeniul dezvoltării urbane,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î</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corelează activitatea cu toate subdiviziunile 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inău, preturile de sector, consiliile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prim</w:t>
      </w:r>
      <w:r w:rsidR="00724C86" w:rsidRPr="0003678B">
        <w:rPr>
          <w:rStyle w:val="fontstyle01"/>
          <w:rFonts w:ascii="Times New Roman" w:hAnsi="Times New Roman" w:cs="Times New Roman"/>
          <w:b w:val="0"/>
          <w:bCs w:val="0"/>
          <w:color w:val="auto"/>
          <w:sz w:val="24"/>
          <w:szCs w:val="24"/>
          <w:lang w:val="ro-RO"/>
        </w:rPr>
        <w:t>arii</w:t>
      </w:r>
      <w:r w:rsidRPr="0003678B">
        <w:rPr>
          <w:rStyle w:val="fontstyle01"/>
          <w:rFonts w:ascii="Times New Roman" w:hAnsi="Times New Roman" w:cs="Times New Roman"/>
          <w:b w:val="0"/>
          <w:bCs w:val="0"/>
          <w:color w:val="auto"/>
          <w:sz w:val="24"/>
          <w:szCs w:val="24"/>
          <w:lang w:val="ro-RO"/>
        </w:rPr>
        <w:t xml:space="preserve"> ora</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elor, satelor (comunelor) din componen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 municipiului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5DD54738" w14:textId="0F94B8E6" w:rsidR="00012775" w:rsidRPr="0003678B" w:rsidRDefault="00012775" w:rsidP="00FF3C91">
      <w:pPr>
        <w:pStyle w:val="ListParagraph"/>
        <w:numPr>
          <w:ilvl w:val="0"/>
          <w:numId w:val="4"/>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În domeniul urbanismului, amenajării teritoriului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conlucrează cu toate institu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iile publice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private care activează în domeniul urbanismului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arhitecturii. </w:t>
      </w:r>
    </w:p>
    <w:p w14:paraId="5A1A0703" w14:textId="29BCDAED" w:rsidR="00012775" w:rsidRPr="0003678B" w:rsidRDefault="00012775" w:rsidP="00FF3C91">
      <w:pPr>
        <w:pStyle w:val="ListParagraph"/>
        <w:numPr>
          <w:ilvl w:val="0"/>
          <w:numId w:val="4"/>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În chestiunile privind obiectivele atestate ca monumente de istorie, arhitectură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cultură,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conlucrează cu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cultură, Ministerul </w:t>
      </w:r>
      <w:r w:rsidR="00724C86" w:rsidRPr="0003678B">
        <w:rPr>
          <w:rStyle w:val="fontstyle01"/>
          <w:rFonts w:ascii="Times New Roman" w:hAnsi="Times New Roman" w:cs="Times New Roman"/>
          <w:b w:val="0"/>
          <w:bCs w:val="0"/>
          <w:color w:val="auto"/>
          <w:sz w:val="24"/>
          <w:szCs w:val="24"/>
          <w:lang w:val="ro-RO"/>
        </w:rPr>
        <w:t xml:space="preserve">culturii </w:t>
      </w:r>
      <w:r w:rsidRPr="0003678B">
        <w:rPr>
          <w:rStyle w:val="fontstyle01"/>
          <w:rFonts w:ascii="Times New Roman" w:hAnsi="Times New Roman" w:cs="Times New Roman"/>
          <w:b w:val="0"/>
          <w:bCs w:val="0"/>
          <w:color w:val="auto"/>
          <w:sz w:val="24"/>
          <w:szCs w:val="24"/>
          <w:lang w:val="ro-RO"/>
        </w:rPr>
        <w:t xml:space="preserve">al Republicii Moldova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Academia de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tiin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 a Moldovei.</w:t>
      </w:r>
    </w:p>
    <w:p w14:paraId="338BDC80" w14:textId="0BECE2F0" w:rsidR="00012775" w:rsidRPr="0003678B" w:rsidRDefault="00012775" w:rsidP="00FF3C91">
      <w:pPr>
        <w:pStyle w:val="ListParagraph"/>
        <w:numPr>
          <w:ilvl w:val="0"/>
          <w:numId w:val="4"/>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În chestiunile ce </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in de aspectele legate de proprietate funciară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delimitarea proprietă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funciare publice,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conlucrează cu Agen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Proprietă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Publice, Agen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Servicii Publice, precum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institu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iile publice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întreprinderile private specializate în domeniu.</w:t>
      </w:r>
    </w:p>
    <w:p w14:paraId="1796EF3F" w14:textId="77777777" w:rsidR="00012775" w:rsidRPr="0003678B" w:rsidRDefault="00012775" w:rsidP="00012775">
      <w:pPr>
        <w:ind w:left="567"/>
        <w:jc w:val="both"/>
        <w:rPr>
          <w:rStyle w:val="fontstyle01"/>
          <w:rFonts w:ascii="Times New Roman" w:hAnsi="Times New Roman" w:cs="Times New Roman"/>
          <w:b w:val="0"/>
          <w:bCs w:val="0"/>
          <w:sz w:val="24"/>
          <w:szCs w:val="24"/>
          <w:lang w:val="ro-RO"/>
        </w:rPr>
      </w:pPr>
    </w:p>
    <w:p w14:paraId="14650813" w14:textId="24252890" w:rsidR="00012775" w:rsidRPr="0003678B" w:rsidRDefault="00012775" w:rsidP="00012775">
      <w:pPr>
        <w:jc w:val="center"/>
        <w:rPr>
          <w:rFonts w:ascii="Times New Roman" w:hAnsi="Times New Roman" w:cs="Times New Roman"/>
          <w:b/>
          <w:sz w:val="28"/>
          <w:szCs w:val="28"/>
          <w:lang w:val="ro-RO"/>
        </w:rPr>
      </w:pPr>
      <w:r w:rsidRPr="0003678B">
        <w:rPr>
          <w:rFonts w:ascii="Times New Roman" w:hAnsi="Times New Roman" w:cs="Times New Roman"/>
          <w:b/>
          <w:sz w:val="24"/>
          <w:szCs w:val="24"/>
          <w:lang w:val="ro-RO"/>
        </w:rPr>
        <w:t xml:space="preserve">                          </w:t>
      </w:r>
      <w:r w:rsidRPr="0003678B">
        <w:rPr>
          <w:rFonts w:ascii="Times New Roman" w:hAnsi="Times New Roman" w:cs="Times New Roman"/>
          <w:b/>
          <w:sz w:val="28"/>
          <w:szCs w:val="28"/>
          <w:lang w:val="ro-RO"/>
        </w:rPr>
        <w:t>Capitolul III. Organizarea activită</w:t>
      </w:r>
      <w:r w:rsidR="0003678B">
        <w:rPr>
          <w:rFonts w:ascii="Times New Roman" w:hAnsi="Times New Roman" w:cs="Times New Roman"/>
          <w:b/>
          <w:sz w:val="28"/>
          <w:szCs w:val="28"/>
          <w:lang w:val="ro-RO"/>
        </w:rPr>
        <w:t>ț</w:t>
      </w:r>
      <w:r w:rsidRPr="0003678B">
        <w:rPr>
          <w:rFonts w:ascii="Times New Roman" w:hAnsi="Times New Roman" w:cs="Times New Roman"/>
          <w:b/>
          <w:sz w:val="28"/>
          <w:szCs w:val="28"/>
          <w:lang w:val="ro-RO"/>
        </w:rPr>
        <w:t>ii Direc</w:t>
      </w:r>
      <w:r w:rsidR="0003678B">
        <w:rPr>
          <w:rFonts w:ascii="Times New Roman" w:hAnsi="Times New Roman" w:cs="Times New Roman"/>
          <w:b/>
          <w:sz w:val="28"/>
          <w:szCs w:val="28"/>
          <w:lang w:val="ro-RO"/>
        </w:rPr>
        <w:t>ț</w:t>
      </w:r>
      <w:r w:rsidRPr="0003678B">
        <w:rPr>
          <w:rFonts w:ascii="Times New Roman" w:hAnsi="Times New Roman" w:cs="Times New Roman"/>
          <w:b/>
          <w:sz w:val="28"/>
          <w:szCs w:val="28"/>
          <w:lang w:val="ro-RO"/>
        </w:rPr>
        <w:t>iei generale</w:t>
      </w:r>
    </w:p>
    <w:p w14:paraId="02F37F9F" w14:textId="6301E142" w:rsidR="00012775" w:rsidRPr="0003678B" w:rsidRDefault="0003678B" w:rsidP="00012775">
      <w:pPr>
        <w:jc w:val="center"/>
        <w:rPr>
          <w:rStyle w:val="fontstyle01"/>
          <w:rFonts w:ascii="Times New Roman" w:hAnsi="Times New Roman" w:cs="Times New Roman"/>
          <w:sz w:val="28"/>
          <w:szCs w:val="28"/>
          <w:lang w:val="ro-RO"/>
        </w:rPr>
      </w:pPr>
      <w:r>
        <w:rPr>
          <w:rFonts w:ascii="Times New Roman" w:hAnsi="Times New Roman" w:cs="Times New Roman"/>
          <w:b/>
          <w:sz w:val="28"/>
          <w:szCs w:val="28"/>
          <w:lang w:val="ro-RO"/>
        </w:rPr>
        <w:t>ș</w:t>
      </w:r>
      <w:r w:rsidR="00012775" w:rsidRPr="0003678B">
        <w:rPr>
          <w:rFonts w:ascii="Times New Roman" w:hAnsi="Times New Roman" w:cs="Times New Roman"/>
          <w:b/>
          <w:sz w:val="28"/>
          <w:szCs w:val="28"/>
          <w:lang w:val="ro-RO"/>
        </w:rPr>
        <w:t>i subdiviziunilor acesteia</w:t>
      </w:r>
    </w:p>
    <w:p w14:paraId="5273AB83" w14:textId="77777777" w:rsidR="00012775" w:rsidRPr="0003678B" w:rsidRDefault="00012775" w:rsidP="00012775">
      <w:pPr>
        <w:jc w:val="center"/>
        <w:rPr>
          <w:rStyle w:val="fontstyle01"/>
          <w:rFonts w:ascii="Times New Roman" w:hAnsi="Times New Roman" w:cs="Times New Roman"/>
          <w:sz w:val="24"/>
          <w:szCs w:val="24"/>
          <w:lang w:val="ro-RO"/>
        </w:rPr>
      </w:pPr>
    </w:p>
    <w:p w14:paraId="3A8795A3" w14:textId="2E8497B6"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î</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exercită competen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ele prin intermediul unită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 sale structurale. Structura organizatorică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cuprinde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servicii constituite în conformitate cu organigrama, </w:t>
      </w:r>
      <w:r w:rsidR="00724C86" w:rsidRPr="0003678B">
        <w:rPr>
          <w:rStyle w:val="fontstyle01"/>
          <w:rFonts w:ascii="Times New Roman" w:hAnsi="Times New Roman" w:cs="Times New Roman"/>
          <w:b w:val="0"/>
          <w:bCs w:val="0"/>
          <w:color w:val="auto"/>
          <w:sz w:val="24"/>
          <w:szCs w:val="24"/>
          <w:lang w:val="ro-RO"/>
        </w:rPr>
        <w:t>aprobată în modul stabilit</w:t>
      </w:r>
      <w:r w:rsidRPr="0003678B">
        <w:rPr>
          <w:rStyle w:val="fontstyle01"/>
          <w:rFonts w:ascii="Times New Roman" w:hAnsi="Times New Roman" w:cs="Times New Roman"/>
          <w:b w:val="0"/>
          <w:bCs w:val="0"/>
          <w:color w:val="auto"/>
          <w:sz w:val="24"/>
          <w:szCs w:val="24"/>
          <w:lang w:val="ro-RO"/>
        </w:rPr>
        <w:t>.</w:t>
      </w:r>
    </w:p>
    <w:p w14:paraId="7E845EE9" w14:textId="6BB8FF79"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Fiecare subdiviziune structurală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func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ionează în baza regulamentului propriu, coordonat cu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eful adjunct pe domeniu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aprobat prin ordinul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efului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p>
    <w:p w14:paraId="373A0289" w14:textId="5D079489" w:rsidR="00012775" w:rsidRPr="0003678B" w:rsidRDefault="00012775" w:rsidP="00C47F63">
      <w:pPr>
        <w:pStyle w:val="ListParagraph"/>
        <w:numPr>
          <w:ilvl w:val="1"/>
          <w:numId w:val="1"/>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Structura organizatorică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generale include 3 domenii, conduse de </w:t>
      </w:r>
      <w:r w:rsidR="0003678B">
        <w:rPr>
          <w:rStyle w:val="fontstyle01"/>
          <w:rFonts w:ascii="Times New Roman" w:hAnsi="Times New Roman" w:cs="Times New Roman"/>
          <w:b w:val="0"/>
          <w:bCs w:val="0"/>
          <w:color w:val="auto"/>
          <w:sz w:val="24"/>
          <w:szCs w:val="24"/>
          <w:lang w:val="ro-RO"/>
        </w:rPr>
        <w:t>ș</w:t>
      </w:r>
      <w:r w:rsidR="00724C86" w:rsidRPr="0003678B">
        <w:rPr>
          <w:rStyle w:val="fontstyle01"/>
          <w:rFonts w:ascii="Times New Roman" w:hAnsi="Times New Roman" w:cs="Times New Roman"/>
          <w:b w:val="0"/>
          <w:bCs w:val="0"/>
          <w:color w:val="auto"/>
          <w:sz w:val="24"/>
          <w:szCs w:val="24"/>
          <w:lang w:val="ro-RO"/>
        </w:rPr>
        <w:t>efi adjunc</w:t>
      </w:r>
      <w:r w:rsidR="0003678B">
        <w:rPr>
          <w:rStyle w:val="fontstyle01"/>
          <w:rFonts w:ascii="Times New Roman" w:hAnsi="Times New Roman" w:cs="Times New Roman"/>
          <w:b w:val="0"/>
          <w:bCs w:val="0"/>
          <w:color w:val="auto"/>
          <w:sz w:val="24"/>
          <w:szCs w:val="24"/>
          <w:lang w:val="ro-RO"/>
        </w:rPr>
        <w:t>ț</w:t>
      </w:r>
      <w:r w:rsidR="00724C86" w:rsidRPr="0003678B">
        <w:rPr>
          <w:rStyle w:val="fontstyle01"/>
          <w:rFonts w:ascii="Times New Roman" w:hAnsi="Times New Roman" w:cs="Times New Roman"/>
          <w:b w:val="0"/>
          <w:bCs w:val="0"/>
          <w:color w:val="auto"/>
          <w:sz w:val="24"/>
          <w:szCs w:val="24"/>
          <w:lang w:val="ro-RO"/>
        </w:rPr>
        <w:t>i</w:t>
      </w:r>
      <w:r w:rsidRPr="0003678B">
        <w:rPr>
          <w:rStyle w:val="fontstyle01"/>
          <w:rFonts w:ascii="Times New Roman" w:hAnsi="Times New Roman" w:cs="Times New Roman"/>
          <w:b w:val="0"/>
          <w:bCs w:val="0"/>
          <w:color w:val="auto"/>
          <w:sz w:val="24"/>
          <w:szCs w:val="24"/>
          <w:lang w:val="ro-RO"/>
        </w:rPr>
        <w:t xml:space="preserve">: </w:t>
      </w:r>
    </w:p>
    <w:p w14:paraId="47801F34" w14:textId="7B93AFD0" w:rsidR="00012775" w:rsidRPr="0003678B" w:rsidRDefault="00012775" w:rsidP="00FF3C91">
      <w:pPr>
        <w:pStyle w:val="ListParagraph"/>
        <w:numPr>
          <w:ilvl w:val="2"/>
          <w:numId w:val="6"/>
        </w:numPr>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Domeniul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Funciare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Cadastru, care include</w:t>
      </w:r>
      <w:r w:rsidR="00DA62D3" w:rsidRPr="0003678B">
        <w:rPr>
          <w:rStyle w:val="fontstyle01"/>
          <w:rFonts w:ascii="Times New Roman" w:hAnsi="Times New Roman" w:cs="Times New Roman"/>
          <w:b w:val="0"/>
          <w:bCs w:val="0"/>
          <w:color w:val="auto"/>
          <w:sz w:val="24"/>
          <w:szCs w:val="24"/>
          <w:lang w:val="ro-RO"/>
        </w:rPr>
        <w:t>:</w:t>
      </w:r>
      <w:r w:rsidRPr="0003678B">
        <w:rPr>
          <w:rStyle w:val="fontstyle01"/>
          <w:rFonts w:ascii="Times New Roman" w:hAnsi="Times New Roman" w:cs="Times New Roman"/>
          <w:b w:val="0"/>
          <w:bCs w:val="0"/>
          <w:color w:val="auto"/>
          <w:sz w:val="24"/>
          <w:szCs w:val="24"/>
          <w:lang w:val="ro-RO"/>
        </w:rPr>
        <w:t xml:space="preserve"> </w:t>
      </w:r>
    </w:p>
    <w:p w14:paraId="1939FB24" w14:textId="27692644"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cadastru funciar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lucrări cadastrale</w:t>
      </w:r>
    </w:p>
    <w:p w14:paraId="6064411C" w14:textId="494BAD2B"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lastRenderedPageBreak/>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cadastru edilitar</w:t>
      </w:r>
    </w:p>
    <w:p w14:paraId="0122AF62" w14:textId="4EFBB6CB"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topografie</w:t>
      </w:r>
    </w:p>
    <w:p w14:paraId="2AAEFEC5" w14:textId="6BAB7ABA"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funciare: </w:t>
      </w:r>
    </w:p>
    <w:p w14:paraId="16709FF1" w14:textId="2F73F17A" w:rsidR="00012775" w:rsidRPr="0003678B" w:rsidRDefault="00012775" w:rsidP="00FF3C91">
      <w:pPr>
        <w:pStyle w:val="ListParagraph"/>
        <w:numPr>
          <w:ilvl w:val="0"/>
          <w:numId w:val="13"/>
        </w:numPr>
        <w:ind w:left="1843" w:hanging="425"/>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1</w:t>
      </w:r>
    </w:p>
    <w:p w14:paraId="79B48D64" w14:textId="3AEB5187" w:rsidR="00012775" w:rsidRPr="0003678B" w:rsidRDefault="00012775" w:rsidP="00FF3C91">
      <w:pPr>
        <w:pStyle w:val="ListParagraph"/>
        <w:numPr>
          <w:ilvl w:val="0"/>
          <w:numId w:val="13"/>
        </w:numPr>
        <w:ind w:left="1843" w:hanging="425"/>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2</w:t>
      </w:r>
    </w:p>
    <w:p w14:paraId="1EA13DAA" w14:textId="1CBBAAD3" w:rsidR="00012775" w:rsidRPr="0003678B" w:rsidRDefault="00012775" w:rsidP="00FF3C91">
      <w:pPr>
        <w:pStyle w:val="ListParagraph"/>
        <w:numPr>
          <w:ilvl w:val="2"/>
          <w:numId w:val="6"/>
        </w:numPr>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Domeniul </w:t>
      </w:r>
      <w:r w:rsidR="00DA62D3" w:rsidRPr="0003678B">
        <w:rPr>
          <w:rStyle w:val="fontstyle01"/>
          <w:rFonts w:ascii="Times New Roman" w:hAnsi="Times New Roman" w:cs="Times New Roman"/>
          <w:b w:val="0"/>
          <w:bCs w:val="0"/>
          <w:color w:val="auto"/>
          <w:sz w:val="24"/>
          <w:szCs w:val="24"/>
          <w:lang w:val="ro-RO"/>
        </w:rPr>
        <w:t xml:space="preserve">Arhitectură </w:t>
      </w:r>
      <w:r w:rsidR="0003678B">
        <w:rPr>
          <w:rStyle w:val="fontstyle01"/>
          <w:rFonts w:ascii="Times New Roman" w:hAnsi="Times New Roman" w:cs="Times New Roman"/>
          <w:b w:val="0"/>
          <w:bCs w:val="0"/>
          <w:color w:val="auto"/>
          <w:sz w:val="24"/>
          <w:szCs w:val="24"/>
          <w:lang w:val="ro-RO"/>
        </w:rPr>
        <w:t>ș</w:t>
      </w:r>
      <w:r w:rsidR="00DA62D3" w:rsidRPr="0003678B">
        <w:rPr>
          <w:rStyle w:val="fontstyle01"/>
          <w:rFonts w:ascii="Times New Roman" w:hAnsi="Times New Roman" w:cs="Times New Roman"/>
          <w:b w:val="0"/>
          <w:bCs w:val="0"/>
          <w:color w:val="auto"/>
          <w:sz w:val="24"/>
          <w:szCs w:val="24"/>
          <w:lang w:val="ro-RO"/>
        </w:rPr>
        <w:t xml:space="preserve">i </w:t>
      </w:r>
      <w:r w:rsidRPr="0003678B">
        <w:rPr>
          <w:rStyle w:val="fontstyle01"/>
          <w:rFonts w:ascii="Times New Roman" w:hAnsi="Times New Roman" w:cs="Times New Roman"/>
          <w:b w:val="0"/>
          <w:bCs w:val="0"/>
          <w:color w:val="auto"/>
          <w:sz w:val="24"/>
          <w:szCs w:val="24"/>
          <w:lang w:val="ro-RO"/>
        </w:rPr>
        <w:t>Urbanism, care include</w:t>
      </w:r>
      <w:r w:rsidR="00DA62D3" w:rsidRPr="0003678B">
        <w:rPr>
          <w:rStyle w:val="fontstyle01"/>
          <w:rFonts w:ascii="Times New Roman" w:hAnsi="Times New Roman" w:cs="Times New Roman"/>
          <w:b w:val="0"/>
          <w:bCs w:val="0"/>
          <w:color w:val="auto"/>
          <w:sz w:val="24"/>
          <w:szCs w:val="24"/>
          <w:lang w:val="ro-RO"/>
        </w:rPr>
        <w:t>:</w:t>
      </w:r>
    </w:p>
    <w:p w14:paraId="2AC75616" w14:textId="1ED957BF" w:rsidR="00012775" w:rsidRPr="0003678B" w:rsidRDefault="00012775" w:rsidP="00FF3C91">
      <w:pPr>
        <w:pStyle w:val="ListParagraph"/>
        <w:numPr>
          <w:ilvl w:val="3"/>
          <w:numId w:val="6"/>
        </w:numPr>
        <w:ind w:left="1560" w:hanging="425"/>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autorizări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w:t>
      </w:r>
    </w:p>
    <w:p w14:paraId="3C3E4DBA" w14:textId="3C86A7B3" w:rsidR="00012775" w:rsidRPr="0003678B" w:rsidRDefault="00012775" w:rsidP="00FF3C91">
      <w:pPr>
        <w:pStyle w:val="ListParagraph"/>
        <w:numPr>
          <w:ilvl w:val="0"/>
          <w:numId w:val="14"/>
        </w:numPr>
        <w:ind w:left="1843" w:hanging="425"/>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autorizări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sectoarele Râ</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cani, Ciocana;</w:t>
      </w:r>
    </w:p>
    <w:p w14:paraId="3D38BA34" w14:textId="6D1FD5FE" w:rsidR="00012775" w:rsidRPr="0003678B" w:rsidRDefault="00012775" w:rsidP="00FF3C91">
      <w:pPr>
        <w:pStyle w:val="ListParagraph"/>
        <w:numPr>
          <w:ilvl w:val="0"/>
          <w:numId w:val="14"/>
        </w:numPr>
        <w:ind w:left="1843" w:hanging="425"/>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autorizări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sectoarele Botanica</w:t>
      </w:r>
      <w:r w:rsidR="00DA62D3" w:rsidRPr="0003678B">
        <w:rPr>
          <w:rStyle w:val="fontstyle01"/>
          <w:rFonts w:ascii="Times New Roman" w:hAnsi="Times New Roman" w:cs="Times New Roman"/>
          <w:b w:val="0"/>
          <w:bCs w:val="0"/>
          <w:color w:val="auto"/>
          <w:sz w:val="24"/>
          <w:szCs w:val="24"/>
          <w:lang w:val="ro-RO"/>
        </w:rPr>
        <w:t>, Centru, Buiucani</w:t>
      </w:r>
      <w:r w:rsidRPr="0003678B">
        <w:rPr>
          <w:rStyle w:val="fontstyle01"/>
          <w:rFonts w:ascii="Times New Roman" w:hAnsi="Times New Roman" w:cs="Times New Roman"/>
          <w:b w:val="0"/>
          <w:bCs w:val="0"/>
          <w:color w:val="auto"/>
          <w:sz w:val="24"/>
          <w:szCs w:val="24"/>
          <w:lang w:val="ro-RO"/>
        </w:rPr>
        <w:t>;</w:t>
      </w:r>
    </w:p>
    <w:p w14:paraId="444C2A5E" w14:textId="0A2BAD27" w:rsidR="00012775" w:rsidRPr="0003678B" w:rsidRDefault="00012775" w:rsidP="00FF3C91">
      <w:pPr>
        <w:pStyle w:val="ListParagraph"/>
        <w:numPr>
          <w:ilvl w:val="0"/>
          <w:numId w:val="14"/>
        </w:numPr>
        <w:ind w:left="1843" w:hanging="425"/>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autorizări construc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zona Centrală istorică;</w:t>
      </w:r>
    </w:p>
    <w:p w14:paraId="39022AF2" w14:textId="018D7F53"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autorizări re</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ele edilitare</w:t>
      </w:r>
      <w:r w:rsidR="00DA62D3" w:rsidRPr="0003678B">
        <w:rPr>
          <w:rStyle w:val="fontstyle01"/>
          <w:rFonts w:ascii="Times New Roman" w:hAnsi="Times New Roman" w:cs="Times New Roman"/>
          <w:b w:val="0"/>
          <w:bCs w:val="0"/>
          <w:color w:val="auto"/>
          <w:sz w:val="24"/>
          <w:szCs w:val="24"/>
          <w:lang w:val="ro-RO"/>
        </w:rPr>
        <w:t>;</w:t>
      </w:r>
    </w:p>
    <w:p w14:paraId="233654BE" w14:textId="20AE9512"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autorizări publicitate</w:t>
      </w:r>
      <w:r w:rsidR="00DA62D3" w:rsidRPr="0003678B">
        <w:rPr>
          <w:rStyle w:val="fontstyle01"/>
          <w:rFonts w:ascii="Times New Roman" w:hAnsi="Times New Roman" w:cs="Times New Roman"/>
          <w:b w:val="0"/>
          <w:bCs w:val="0"/>
          <w:color w:val="auto"/>
          <w:sz w:val="24"/>
          <w:szCs w:val="24"/>
          <w:lang w:val="ro-RO"/>
        </w:rPr>
        <w:t>;</w:t>
      </w:r>
    </w:p>
    <w:p w14:paraId="765DB3CB" w14:textId="152D6C3B"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documenta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de urbanism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amenajarea teritoriului</w:t>
      </w:r>
      <w:r w:rsidR="00DA62D3" w:rsidRPr="0003678B">
        <w:rPr>
          <w:rStyle w:val="fontstyle01"/>
          <w:rFonts w:ascii="Times New Roman" w:hAnsi="Times New Roman" w:cs="Times New Roman"/>
          <w:b w:val="0"/>
          <w:bCs w:val="0"/>
          <w:color w:val="auto"/>
          <w:sz w:val="24"/>
          <w:szCs w:val="24"/>
          <w:lang w:val="ro-RO"/>
        </w:rPr>
        <w:t>;</w:t>
      </w:r>
    </w:p>
    <w:p w14:paraId="03C76A7C" w14:textId="1ED9E3CD"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Serviciul patrimoniu cultural</w:t>
      </w:r>
      <w:r w:rsidR="00DA62D3" w:rsidRPr="0003678B">
        <w:rPr>
          <w:rStyle w:val="fontstyle01"/>
          <w:rFonts w:ascii="Times New Roman" w:hAnsi="Times New Roman" w:cs="Times New Roman"/>
          <w:b w:val="0"/>
          <w:bCs w:val="0"/>
          <w:color w:val="auto"/>
          <w:sz w:val="24"/>
          <w:szCs w:val="24"/>
          <w:lang w:val="ro-RO"/>
        </w:rPr>
        <w:t>;</w:t>
      </w:r>
    </w:p>
    <w:p w14:paraId="144CD4B7" w14:textId="675436FB" w:rsidR="00012775" w:rsidRPr="0003678B" w:rsidRDefault="00012775" w:rsidP="00FF3C91">
      <w:pPr>
        <w:pStyle w:val="ListParagraph"/>
        <w:numPr>
          <w:ilvl w:val="2"/>
          <w:numId w:val="6"/>
        </w:numPr>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Domeniul Control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Administrare, care include</w:t>
      </w:r>
      <w:r w:rsidR="00DA62D3" w:rsidRPr="0003678B">
        <w:rPr>
          <w:rStyle w:val="fontstyle01"/>
          <w:rFonts w:ascii="Times New Roman" w:hAnsi="Times New Roman" w:cs="Times New Roman"/>
          <w:b w:val="0"/>
          <w:bCs w:val="0"/>
          <w:color w:val="auto"/>
          <w:sz w:val="24"/>
          <w:szCs w:val="24"/>
          <w:lang w:val="ro-RO"/>
        </w:rPr>
        <w:t>:</w:t>
      </w:r>
    </w:p>
    <w:p w14:paraId="628936C3" w14:textId="65D87CCB"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control funciar</w:t>
      </w:r>
      <w:r w:rsidR="00DA62D3" w:rsidRPr="0003678B">
        <w:rPr>
          <w:rStyle w:val="fontstyle01"/>
          <w:rFonts w:ascii="Times New Roman" w:hAnsi="Times New Roman" w:cs="Times New Roman"/>
          <w:b w:val="0"/>
          <w:bCs w:val="0"/>
          <w:color w:val="auto"/>
          <w:sz w:val="24"/>
          <w:szCs w:val="24"/>
          <w:lang w:val="ro-RO"/>
        </w:rPr>
        <w:t>;</w:t>
      </w:r>
    </w:p>
    <w:p w14:paraId="4506BF37" w14:textId="095C9319"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Serviciul control publicitate</w:t>
      </w:r>
      <w:r w:rsidR="00DA62D3" w:rsidRPr="0003678B">
        <w:rPr>
          <w:rStyle w:val="fontstyle01"/>
          <w:rFonts w:ascii="Times New Roman" w:hAnsi="Times New Roman" w:cs="Times New Roman"/>
          <w:b w:val="0"/>
          <w:bCs w:val="0"/>
          <w:color w:val="auto"/>
          <w:sz w:val="24"/>
          <w:szCs w:val="24"/>
          <w:lang w:val="ro-RO"/>
        </w:rPr>
        <w:t>;</w:t>
      </w:r>
    </w:p>
    <w:p w14:paraId="2EE27BCC" w14:textId="64512A86"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cancelarie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cu popula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w:t>
      </w:r>
      <w:r w:rsidR="00DA62D3" w:rsidRPr="0003678B">
        <w:rPr>
          <w:rStyle w:val="fontstyle01"/>
          <w:rFonts w:ascii="Times New Roman" w:hAnsi="Times New Roman" w:cs="Times New Roman"/>
          <w:b w:val="0"/>
          <w:bCs w:val="0"/>
          <w:color w:val="auto"/>
          <w:sz w:val="24"/>
          <w:szCs w:val="24"/>
          <w:lang w:val="ro-RO"/>
        </w:rPr>
        <w:t>;</w:t>
      </w:r>
    </w:p>
    <w:p w14:paraId="41B3FA48" w14:textId="3CE7F513"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arhivă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eviden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a actelor </w:t>
      </w:r>
      <w:r w:rsidR="00DA62D3" w:rsidRPr="0003678B">
        <w:rPr>
          <w:rStyle w:val="fontstyle01"/>
          <w:rFonts w:ascii="Times New Roman" w:hAnsi="Times New Roman" w:cs="Times New Roman"/>
          <w:b w:val="0"/>
          <w:bCs w:val="0"/>
          <w:color w:val="auto"/>
          <w:sz w:val="24"/>
          <w:szCs w:val="24"/>
          <w:lang w:val="ro-RO"/>
        </w:rPr>
        <w:t>permisive;</w:t>
      </w:r>
    </w:p>
    <w:p w14:paraId="30956656" w14:textId="20D936BE"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Serviciul transparen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ă publică</w:t>
      </w:r>
      <w:r w:rsidR="00DA62D3" w:rsidRPr="0003678B">
        <w:rPr>
          <w:rStyle w:val="fontstyle01"/>
          <w:rFonts w:ascii="Times New Roman" w:hAnsi="Times New Roman" w:cs="Times New Roman"/>
          <w:b w:val="0"/>
          <w:bCs w:val="0"/>
          <w:color w:val="auto"/>
          <w:sz w:val="24"/>
          <w:szCs w:val="24"/>
          <w:lang w:val="ro-RO"/>
        </w:rPr>
        <w:t>;</w:t>
      </w:r>
    </w:p>
    <w:p w14:paraId="6E83C456" w14:textId="3A1BA6F6"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Serviciul juridic</w:t>
      </w:r>
      <w:r w:rsidR="00DA62D3" w:rsidRPr="0003678B">
        <w:rPr>
          <w:rStyle w:val="fontstyle01"/>
          <w:rFonts w:ascii="Times New Roman" w:hAnsi="Times New Roman" w:cs="Times New Roman"/>
          <w:b w:val="0"/>
          <w:bCs w:val="0"/>
          <w:color w:val="auto"/>
          <w:sz w:val="24"/>
          <w:szCs w:val="24"/>
          <w:lang w:val="ro-RO"/>
        </w:rPr>
        <w:t>;</w:t>
      </w:r>
    </w:p>
    <w:p w14:paraId="501001F0" w14:textId="080BF668" w:rsidR="00012775" w:rsidRPr="0003678B" w:rsidRDefault="00012775" w:rsidP="00FF3C91">
      <w:pPr>
        <w:pStyle w:val="ListParagraph"/>
        <w:numPr>
          <w:ilvl w:val="3"/>
          <w:numId w:val="6"/>
        </w:numPr>
        <w:ind w:left="1560"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logistică</w:t>
      </w:r>
      <w:r w:rsidR="00DA62D3" w:rsidRPr="0003678B">
        <w:rPr>
          <w:rStyle w:val="fontstyle01"/>
          <w:rFonts w:ascii="Times New Roman" w:hAnsi="Times New Roman" w:cs="Times New Roman"/>
          <w:b w:val="0"/>
          <w:bCs w:val="0"/>
          <w:color w:val="auto"/>
          <w:sz w:val="24"/>
          <w:szCs w:val="24"/>
          <w:lang w:val="ro-RO"/>
        </w:rPr>
        <w:t>;</w:t>
      </w:r>
    </w:p>
    <w:p w14:paraId="11274735" w14:textId="799835FD" w:rsidR="00012775" w:rsidRPr="0003678B" w:rsidRDefault="00012775" w:rsidP="00FF3C91">
      <w:pPr>
        <w:pStyle w:val="ListParagraph"/>
        <w:numPr>
          <w:ilvl w:val="2"/>
          <w:numId w:val="6"/>
        </w:numPr>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tehnologii informa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ionale</w:t>
      </w:r>
      <w:r w:rsidR="00DA62D3" w:rsidRPr="0003678B">
        <w:rPr>
          <w:rStyle w:val="fontstyle01"/>
          <w:rFonts w:ascii="Times New Roman" w:hAnsi="Times New Roman" w:cs="Times New Roman"/>
          <w:b w:val="0"/>
          <w:bCs w:val="0"/>
          <w:color w:val="auto"/>
          <w:sz w:val="24"/>
          <w:szCs w:val="24"/>
          <w:lang w:val="ro-RO"/>
        </w:rPr>
        <w:t>;</w:t>
      </w:r>
    </w:p>
    <w:p w14:paraId="2AE368C3" w14:textId="6BC9C1E8" w:rsidR="00012775" w:rsidRPr="0003678B" w:rsidRDefault="00012775" w:rsidP="00FF3C91">
      <w:pPr>
        <w:pStyle w:val="ListParagraph"/>
        <w:numPr>
          <w:ilvl w:val="2"/>
          <w:numId w:val="6"/>
        </w:numPr>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ia contabilitate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analiză financiară</w:t>
      </w:r>
      <w:r w:rsidR="00DA62D3" w:rsidRPr="0003678B">
        <w:rPr>
          <w:rStyle w:val="fontstyle01"/>
          <w:rFonts w:ascii="Times New Roman" w:hAnsi="Times New Roman" w:cs="Times New Roman"/>
          <w:b w:val="0"/>
          <w:bCs w:val="0"/>
          <w:color w:val="auto"/>
          <w:sz w:val="24"/>
          <w:szCs w:val="24"/>
          <w:lang w:val="ro-RO"/>
        </w:rPr>
        <w:t>;</w:t>
      </w:r>
    </w:p>
    <w:p w14:paraId="7136D6A1" w14:textId="77FE4432" w:rsidR="00012775" w:rsidRPr="0003678B" w:rsidRDefault="00012775" w:rsidP="00FF3C91">
      <w:pPr>
        <w:pStyle w:val="ListParagraph"/>
        <w:numPr>
          <w:ilvl w:val="2"/>
          <w:numId w:val="6"/>
        </w:numPr>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Serviciul resurse umane</w:t>
      </w:r>
      <w:r w:rsidR="00DA62D3" w:rsidRPr="0003678B">
        <w:rPr>
          <w:rStyle w:val="fontstyle01"/>
          <w:rFonts w:ascii="Times New Roman" w:hAnsi="Times New Roman" w:cs="Times New Roman"/>
          <w:b w:val="0"/>
          <w:bCs w:val="0"/>
          <w:color w:val="auto"/>
          <w:sz w:val="24"/>
          <w:szCs w:val="24"/>
          <w:lang w:val="ro-RO"/>
        </w:rPr>
        <w:t>.</w:t>
      </w:r>
    </w:p>
    <w:p w14:paraId="5FD4DDDD" w14:textId="77777777" w:rsidR="00012775" w:rsidRPr="0003678B" w:rsidRDefault="00012775" w:rsidP="00012775">
      <w:pPr>
        <w:ind w:left="567"/>
        <w:jc w:val="both"/>
        <w:rPr>
          <w:rStyle w:val="fontstyle01"/>
          <w:rFonts w:ascii="Times New Roman" w:hAnsi="Times New Roman" w:cs="Times New Roman"/>
          <w:b w:val="0"/>
          <w:bCs w:val="0"/>
          <w:sz w:val="24"/>
          <w:szCs w:val="24"/>
          <w:lang w:val="ro-RO"/>
        </w:rPr>
      </w:pPr>
    </w:p>
    <w:p w14:paraId="04505F66" w14:textId="239FE497" w:rsidR="00012775" w:rsidRPr="0003678B" w:rsidRDefault="00012775" w:rsidP="00012775">
      <w:pPr>
        <w:jc w:val="center"/>
        <w:rPr>
          <w:rStyle w:val="fontstyle01"/>
          <w:rFonts w:ascii="Times New Roman" w:hAnsi="Times New Roman" w:cs="Times New Roman"/>
          <w:sz w:val="28"/>
          <w:szCs w:val="28"/>
          <w:lang w:val="ro-RO"/>
        </w:rPr>
      </w:pPr>
      <w:r w:rsidRPr="0003678B">
        <w:rPr>
          <w:rFonts w:ascii="Times New Roman" w:hAnsi="Times New Roman" w:cs="Times New Roman"/>
          <w:b/>
          <w:sz w:val="28"/>
          <w:szCs w:val="28"/>
          <w:lang w:val="ro-RO"/>
        </w:rPr>
        <w:t>Capitolul IV. Managementul Direc</w:t>
      </w:r>
      <w:r w:rsidR="0003678B">
        <w:rPr>
          <w:rFonts w:ascii="Times New Roman" w:hAnsi="Times New Roman" w:cs="Times New Roman"/>
          <w:b/>
          <w:sz w:val="28"/>
          <w:szCs w:val="28"/>
          <w:lang w:val="ro-RO"/>
        </w:rPr>
        <w:t>ț</w:t>
      </w:r>
      <w:r w:rsidRPr="0003678B">
        <w:rPr>
          <w:rFonts w:ascii="Times New Roman" w:hAnsi="Times New Roman" w:cs="Times New Roman"/>
          <w:b/>
          <w:sz w:val="28"/>
          <w:szCs w:val="28"/>
          <w:lang w:val="ro-RO"/>
        </w:rPr>
        <w:t>iei generale</w:t>
      </w:r>
    </w:p>
    <w:p w14:paraId="1A68860D" w14:textId="77777777" w:rsidR="00012775" w:rsidRPr="0003678B" w:rsidRDefault="00012775" w:rsidP="00012775">
      <w:pPr>
        <w:jc w:val="center"/>
        <w:rPr>
          <w:rFonts w:ascii="Times New Roman" w:hAnsi="Times New Roman" w:cs="Times New Roman"/>
          <w:bCs/>
          <w:sz w:val="24"/>
          <w:szCs w:val="24"/>
          <w:lang w:val="ro-RO"/>
        </w:rPr>
      </w:pPr>
    </w:p>
    <w:p w14:paraId="7C7785B1" w14:textId="4BE2C58A" w:rsidR="007E7954" w:rsidRPr="0003678B" w:rsidRDefault="00012775"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ia generală este condusă de către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eful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care este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 publică de conducere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 care exercită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 de Arhitect-</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inău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cea de Pre</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edinte al Consiliului urbanistic</w:t>
      </w:r>
      <w:r w:rsidR="007E7954" w:rsidRPr="0003678B">
        <w:rPr>
          <w:rStyle w:val="fontstyle01"/>
          <w:rFonts w:ascii="Times New Roman" w:hAnsi="Times New Roman" w:cs="Times New Roman"/>
          <w:b w:val="0"/>
          <w:color w:val="auto"/>
          <w:sz w:val="24"/>
          <w:szCs w:val="24"/>
          <w:lang w:val="ro-RO"/>
        </w:rPr>
        <w:t>.</w:t>
      </w:r>
    </w:p>
    <w:p w14:paraId="0D697BB0" w14:textId="775A3799" w:rsidR="007E7954" w:rsidRPr="0003678B" w:rsidRDefault="00012775"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ia de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 al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generale poate fi selectat prin concurs un specialist cu studii superioare în domeniul arhitecturii, urbanismului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amenajării teritoriului care de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ine o experien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ă </w:t>
      </w:r>
      <w:r w:rsidR="007E7954" w:rsidRPr="0003678B">
        <w:rPr>
          <w:rStyle w:val="fontstyle01"/>
          <w:rFonts w:ascii="Times New Roman" w:hAnsi="Times New Roman" w:cs="Times New Roman"/>
          <w:b w:val="0"/>
          <w:color w:val="auto"/>
          <w:sz w:val="24"/>
          <w:szCs w:val="24"/>
          <w:lang w:val="ro-RO"/>
        </w:rPr>
        <w:t xml:space="preserve">în domeniu </w:t>
      </w:r>
      <w:r w:rsidRPr="0003678B">
        <w:rPr>
          <w:rStyle w:val="fontstyle01"/>
          <w:rFonts w:ascii="Times New Roman" w:hAnsi="Times New Roman" w:cs="Times New Roman"/>
          <w:b w:val="0"/>
          <w:color w:val="auto"/>
          <w:sz w:val="24"/>
          <w:szCs w:val="24"/>
          <w:lang w:val="ro-RO"/>
        </w:rPr>
        <w:t>de minim 5 ani</w:t>
      </w:r>
      <w:r w:rsidR="007E7954" w:rsidRPr="0003678B">
        <w:rPr>
          <w:rStyle w:val="fontstyle01"/>
          <w:rFonts w:ascii="Times New Roman" w:hAnsi="Times New Roman" w:cs="Times New Roman"/>
          <w:b w:val="0"/>
          <w:color w:val="auto"/>
          <w:sz w:val="24"/>
          <w:szCs w:val="24"/>
          <w:lang w:val="ro-RO"/>
        </w:rPr>
        <w:t>.</w:t>
      </w:r>
    </w:p>
    <w:p w14:paraId="62850E07" w14:textId="5DE2F90C" w:rsidR="007E7954" w:rsidRPr="0003678B" w:rsidRDefault="00012775"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Aprobarea selectării prin concurs, numirea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eliberarea din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 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efului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generale/Arhitect-</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inău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 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efilor adjunc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 se efectuează de către Primarul general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 în conformitate cu 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 în vigoare</w:t>
      </w:r>
      <w:r w:rsidR="007E7954" w:rsidRPr="0003678B">
        <w:rPr>
          <w:rStyle w:val="fontstyle01"/>
          <w:rFonts w:ascii="Times New Roman" w:hAnsi="Times New Roman" w:cs="Times New Roman"/>
          <w:b w:val="0"/>
          <w:color w:val="auto"/>
          <w:sz w:val="24"/>
          <w:szCs w:val="24"/>
          <w:lang w:val="ro-RO"/>
        </w:rPr>
        <w:t>.</w:t>
      </w:r>
    </w:p>
    <w:p w14:paraId="1F04720D" w14:textId="4ADB8E35" w:rsidR="007E7954" w:rsidRPr="0003678B" w:rsidRDefault="0003678B"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eful Direc</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iei generale are 3 adjunc</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 profilul împuternicirilor cărora pe domenii este determinat prin prezentul regulament, fi</w:t>
      </w: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 xml:space="preserve">a postului </w:t>
      </w: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 xml:space="preserve">i ordinul </w:t>
      </w: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efului Direc</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 xml:space="preserve">iei generale. </w:t>
      </w:r>
    </w:p>
    <w:p w14:paraId="411DFAB6" w14:textId="3EA37B85" w:rsidR="007E7954" w:rsidRPr="0003678B" w:rsidRDefault="00012775"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Personalul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se desemnează în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se eliberează din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 de către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eful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în condi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iile 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în vigoare.</w:t>
      </w:r>
    </w:p>
    <w:p w14:paraId="2A84C70F" w14:textId="76048BA9" w:rsidR="007E7954" w:rsidRPr="0003678B" w:rsidRDefault="00012775"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Activitatea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efului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generale este coordonată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supervizată de către Primarul general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inău, </w:t>
      </w:r>
      <w:r w:rsidR="007E7954" w:rsidRPr="0003678B">
        <w:rPr>
          <w:rStyle w:val="fontstyle01"/>
          <w:rFonts w:ascii="Times New Roman" w:hAnsi="Times New Roman" w:cs="Times New Roman"/>
          <w:b w:val="0"/>
          <w:color w:val="auto"/>
          <w:sz w:val="24"/>
          <w:szCs w:val="24"/>
          <w:lang w:val="ro-RO"/>
        </w:rPr>
        <w:t>v</w:t>
      </w:r>
      <w:r w:rsidRPr="0003678B">
        <w:rPr>
          <w:rStyle w:val="fontstyle01"/>
          <w:rFonts w:ascii="Times New Roman" w:hAnsi="Times New Roman" w:cs="Times New Roman"/>
          <w:b w:val="0"/>
          <w:color w:val="auto"/>
          <w:sz w:val="24"/>
          <w:szCs w:val="24"/>
          <w:lang w:val="ro-RO"/>
        </w:rPr>
        <w:t xml:space="preserve">iceprimarul de ramură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Consiliul municipal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w:t>
      </w:r>
      <w:r w:rsidR="007E7954" w:rsidRPr="0003678B">
        <w:rPr>
          <w:rStyle w:val="fontstyle01"/>
          <w:rFonts w:ascii="Times New Roman" w:hAnsi="Times New Roman" w:cs="Times New Roman"/>
          <w:b w:val="0"/>
          <w:color w:val="auto"/>
          <w:sz w:val="24"/>
          <w:szCs w:val="24"/>
          <w:lang w:val="ro-RO"/>
        </w:rPr>
        <w:t>.</w:t>
      </w:r>
    </w:p>
    <w:p w14:paraId="658229D6" w14:textId="6640FC9F" w:rsidR="007E7954" w:rsidRPr="0003678B" w:rsidRDefault="00012775"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În lipsa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efului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atribu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iile acestuia vor fi suplinite de către unul din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efii adjunc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 ai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numit în baza dispozi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Primarului general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inău, la propunerea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efului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p>
    <w:p w14:paraId="75CB72F6" w14:textId="31AF29AD" w:rsidR="00012775" w:rsidRPr="0003678B" w:rsidRDefault="0003678B" w:rsidP="00C47F63">
      <w:pPr>
        <w:pStyle w:val="ListParagraph"/>
        <w:numPr>
          <w:ilvl w:val="1"/>
          <w:numId w:val="1"/>
        </w:numPr>
        <w:ind w:left="426" w:hanging="426"/>
        <w:jc w:val="both"/>
        <w:rPr>
          <w:rStyle w:val="fontstyle01"/>
          <w:rFonts w:ascii="Times New Roman" w:hAnsi="Times New Roman" w:cs="Times New Roman"/>
          <w:b w:val="0"/>
          <w:color w:val="auto"/>
          <w:sz w:val="24"/>
          <w:szCs w:val="24"/>
          <w:lang w:val="ro-RO"/>
        </w:rPr>
      </w:pP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eful Direc</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ie</w:t>
      </w:r>
      <w:r w:rsidR="007E7954" w:rsidRPr="0003678B">
        <w:rPr>
          <w:rStyle w:val="fontstyle01"/>
          <w:rFonts w:ascii="Times New Roman" w:hAnsi="Times New Roman" w:cs="Times New Roman"/>
          <w:b w:val="0"/>
          <w:color w:val="auto"/>
          <w:sz w:val="24"/>
          <w:szCs w:val="24"/>
          <w:lang w:val="ro-RO"/>
        </w:rPr>
        <w:t>i</w:t>
      </w:r>
      <w:r w:rsidR="00012775" w:rsidRPr="0003678B">
        <w:rPr>
          <w:rStyle w:val="fontstyle01"/>
          <w:rFonts w:ascii="Times New Roman" w:hAnsi="Times New Roman" w:cs="Times New Roman"/>
          <w:b w:val="0"/>
          <w:color w:val="auto"/>
          <w:sz w:val="24"/>
          <w:szCs w:val="24"/>
          <w:lang w:val="ro-RO"/>
        </w:rPr>
        <w:t xml:space="preserve"> generale/Arhitect-</w:t>
      </w: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ef are următoarele sarcini de bază:</w:t>
      </w:r>
    </w:p>
    <w:p w14:paraId="480F0BD5" w14:textId="2DB9A160" w:rsidR="007E7954"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Reprezintă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 generală în rela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iile oficiale, </w:t>
      </w:r>
      <w:r w:rsidRPr="0003678B">
        <w:rPr>
          <w:rFonts w:ascii="Times New Roman" w:hAnsi="Times New Roman" w:cs="Times New Roman"/>
          <w:bCs/>
          <w:sz w:val="24"/>
          <w:szCs w:val="24"/>
          <w:lang w:val="ro-RO"/>
        </w:rPr>
        <w:t>inclusiv în justi</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ionează în numele ei în domeniile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ă stabilite; </w:t>
      </w:r>
    </w:p>
    <w:p w14:paraId="43910350" w14:textId="4D65EAE2" w:rsidR="007E7954"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lastRenderedPageBreak/>
        <w:t>Administrează activitatea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în conformitate cu cerin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 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în vigoare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 prezentul </w:t>
      </w:r>
      <w:r w:rsidR="007E7954" w:rsidRPr="0003678B">
        <w:rPr>
          <w:rStyle w:val="fontstyle01"/>
          <w:rFonts w:ascii="Times New Roman" w:hAnsi="Times New Roman" w:cs="Times New Roman"/>
          <w:b w:val="0"/>
          <w:color w:val="auto"/>
          <w:sz w:val="24"/>
          <w:szCs w:val="24"/>
          <w:lang w:val="ro-RO"/>
        </w:rPr>
        <w:t>R</w:t>
      </w:r>
      <w:r w:rsidRPr="0003678B">
        <w:rPr>
          <w:rStyle w:val="fontstyle01"/>
          <w:rFonts w:ascii="Times New Roman" w:hAnsi="Times New Roman" w:cs="Times New Roman"/>
          <w:b w:val="0"/>
          <w:color w:val="auto"/>
          <w:sz w:val="24"/>
          <w:szCs w:val="24"/>
          <w:lang w:val="ro-RO"/>
        </w:rPr>
        <w:t>egulament;</w:t>
      </w:r>
    </w:p>
    <w:p w14:paraId="7BAD6DD8" w14:textId="64F48825" w:rsidR="007E7954"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Asigură controlul 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 subdiviziunilor structurale ale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generale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asigură ghidarea lor metodologică;</w:t>
      </w:r>
    </w:p>
    <w:p w14:paraId="5EB751DD" w14:textId="759D361A"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Determină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aprobă</w:t>
      </w:r>
      <w:r w:rsidR="007E7954" w:rsidRPr="0003678B">
        <w:rPr>
          <w:rStyle w:val="fontstyle01"/>
          <w:rFonts w:ascii="Times New Roman" w:hAnsi="Times New Roman" w:cs="Times New Roman"/>
          <w:b w:val="0"/>
          <w:color w:val="auto"/>
          <w:sz w:val="24"/>
          <w:szCs w:val="24"/>
          <w:lang w:val="ro-RO"/>
        </w:rPr>
        <w:t>,</w:t>
      </w:r>
      <w:r w:rsidRPr="0003678B">
        <w:rPr>
          <w:rStyle w:val="fontstyle01"/>
          <w:rFonts w:ascii="Times New Roman" w:hAnsi="Times New Roman" w:cs="Times New Roman"/>
          <w:b w:val="0"/>
          <w:color w:val="auto"/>
          <w:sz w:val="24"/>
          <w:szCs w:val="24"/>
          <w:lang w:val="ro-RO"/>
        </w:rPr>
        <w:t xml:space="preserve"> cu acordul Primarului general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w:t>
      </w:r>
      <w:r w:rsidR="007E7954" w:rsidRPr="0003678B">
        <w:rPr>
          <w:rStyle w:val="fontstyle01"/>
          <w:rFonts w:ascii="Times New Roman" w:hAnsi="Times New Roman" w:cs="Times New Roman"/>
          <w:b w:val="0"/>
          <w:color w:val="auto"/>
          <w:sz w:val="24"/>
          <w:szCs w:val="24"/>
          <w:lang w:val="ro-RO"/>
        </w:rPr>
        <w:t>,</w:t>
      </w:r>
      <w:r w:rsidRPr="0003678B">
        <w:rPr>
          <w:rStyle w:val="fontstyle01"/>
          <w:rFonts w:ascii="Times New Roman" w:hAnsi="Times New Roman" w:cs="Times New Roman"/>
          <w:b w:val="0"/>
          <w:color w:val="auto"/>
          <w:sz w:val="24"/>
          <w:szCs w:val="24"/>
          <w:lang w:val="ro-RO"/>
        </w:rPr>
        <w:t xml:space="preserve"> schema de încadrare a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p>
    <w:p w14:paraId="06A559CE" w14:textId="463186C1"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Asigură administrarea personalului prin planificarea, coordonarea, organizarea, desfă</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urarea, monitorizarea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evaluarea implementării în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ia generală a procedurilor de personal privind: proiectarea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organizarea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iilor/posturilor, asigurarea necesarului de personal, dezvoltarea profesională a personalului, motivarea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men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inerea personalului;</w:t>
      </w:r>
    </w:p>
    <w:p w14:paraId="4345BEAA" w14:textId="23F7737A"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Nume</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te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eliberează din 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 angaja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încheie contracte de muncă, aprobă fi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ele de post;</w:t>
      </w:r>
    </w:p>
    <w:p w14:paraId="17B2B94C" w14:textId="177CE323"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Promovează un mediu de lucru echilibrat, creativ, non-discriminatoriu, fără abuzuri în serviciu; aplică măsuri de apreciere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de stimulare a ini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iativelor constructive; aplică măsuri de admonestare disciplinară a angaja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ilor;</w:t>
      </w:r>
    </w:p>
    <w:p w14:paraId="35B68505" w14:textId="0A26BC01"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Aprobă con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inutul caietelor de sarcini pentru organizarea concursurilor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licita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 în domeniile atribuite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p>
    <w:p w14:paraId="198DA95F" w14:textId="2BED3EA9"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Emite acte administrative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regulatorii în corespundere cu 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 în vigoare;</w:t>
      </w:r>
    </w:p>
    <w:p w14:paraId="7016E139" w14:textId="04DD5D5A"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Invită speciali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ti în bază contractuală pentru îndeplinirea 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ilor specifice în domeni</w:t>
      </w:r>
      <w:r w:rsidR="00C47F63" w:rsidRPr="0003678B">
        <w:rPr>
          <w:rStyle w:val="fontstyle01"/>
          <w:rFonts w:ascii="Times New Roman" w:hAnsi="Times New Roman" w:cs="Times New Roman"/>
          <w:b w:val="0"/>
          <w:color w:val="auto"/>
          <w:sz w:val="24"/>
          <w:szCs w:val="24"/>
          <w:lang w:val="ro-RO"/>
        </w:rPr>
        <w:t>ile</w:t>
      </w:r>
      <w:r w:rsidRPr="0003678B">
        <w:rPr>
          <w:rStyle w:val="fontstyle01"/>
          <w:rFonts w:ascii="Times New Roman" w:hAnsi="Times New Roman" w:cs="Times New Roman"/>
          <w:b w:val="0"/>
          <w:color w:val="auto"/>
          <w:sz w:val="24"/>
          <w:szCs w:val="24"/>
          <w:lang w:val="ro-RO"/>
        </w:rPr>
        <w:t xml:space="preserve">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ă ale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r w:rsidR="00C47F63" w:rsidRPr="0003678B">
        <w:rPr>
          <w:rStyle w:val="fontstyle01"/>
          <w:rFonts w:ascii="Times New Roman" w:hAnsi="Times New Roman" w:cs="Times New Roman"/>
          <w:b w:val="0"/>
          <w:color w:val="auto"/>
          <w:sz w:val="24"/>
          <w:szCs w:val="24"/>
          <w:lang w:val="ro-RO"/>
        </w:rPr>
        <w:t>;</w:t>
      </w:r>
    </w:p>
    <w:p w14:paraId="3EEB5A59" w14:textId="7BCE8064"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Aprobă regulamentele interne ale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generale, emite ordine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controlează executarea lor;</w:t>
      </w:r>
    </w:p>
    <w:p w14:paraId="37AB6D33" w14:textId="447BC8FB"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Aprobă instruc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iuni oficiale;</w:t>
      </w:r>
    </w:p>
    <w:p w14:paraId="4EB71AE5" w14:textId="4EE014C0"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Distribuie atribu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iile angaja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ilor, dă instruc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iunile corespunzătoare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supraveghează performan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a lor;</w:t>
      </w:r>
    </w:p>
    <w:p w14:paraId="518A2BD6" w14:textId="1EFF1A64" w:rsidR="00C47F63" w:rsidRPr="0003678B" w:rsidRDefault="0003678B"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ine în vizor performan</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a Direc</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iei generale conform atribu</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iilor delegate;</w:t>
      </w:r>
    </w:p>
    <w:p w14:paraId="7885B519" w14:textId="243B7BCB"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Înaintează spre aprobare</w:t>
      </w:r>
      <w:r w:rsidR="00C47F63" w:rsidRPr="0003678B">
        <w:rPr>
          <w:rStyle w:val="fontstyle01"/>
          <w:rFonts w:ascii="Times New Roman" w:hAnsi="Times New Roman" w:cs="Times New Roman"/>
          <w:b w:val="0"/>
          <w:color w:val="auto"/>
          <w:sz w:val="24"/>
          <w:szCs w:val="24"/>
          <w:lang w:val="ro-RO"/>
        </w:rPr>
        <w:t xml:space="preserve"> către</w:t>
      </w:r>
      <w:r w:rsidRPr="0003678B">
        <w:rPr>
          <w:rStyle w:val="fontstyle01"/>
          <w:rFonts w:ascii="Times New Roman" w:hAnsi="Times New Roman" w:cs="Times New Roman"/>
          <w:b w:val="0"/>
          <w:color w:val="auto"/>
          <w:sz w:val="24"/>
          <w:szCs w:val="24"/>
          <w:lang w:val="ro-RO"/>
        </w:rPr>
        <w:t xml:space="preserve"> C</w:t>
      </w:r>
      <w:r w:rsidR="00C47F63" w:rsidRPr="0003678B">
        <w:rPr>
          <w:rStyle w:val="fontstyle01"/>
          <w:rFonts w:ascii="Times New Roman" w:hAnsi="Times New Roman" w:cs="Times New Roman"/>
          <w:b w:val="0"/>
          <w:color w:val="auto"/>
          <w:sz w:val="24"/>
          <w:szCs w:val="24"/>
          <w:lang w:val="ro-RO"/>
        </w:rPr>
        <w:t xml:space="preserve">onsiliul municipal </w:t>
      </w:r>
      <w:r w:rsidRPr="0003678B">
        <w:rPr>
          <w:rStyle w:val="fontstyle01"/>
          <w:rFonts w:ascii="Times New Roman" w:hAnsi="Times New Roman" w:cs="Times New Roman"/>
          <w:b w:val="0"/>
          <w:color w:val="auto"/>
          <w:sz w:val="24"/>
          <w:szCs w:val="24"/>
          <w:lang w:val="ro-RO"/>
        </w:rPr>
        <w:t>C</w:t>
      </w:r>
      <w:r w:rsidR="00C47F63" w:rsidRPr="0003678B">
        <w:rPr>
          <w:rStyle w:val="fontstyle01"/>
          <w:rFonts w:ascii="Times New Roman" w:hAnsi="Times New Roman" w:cs="Times New Roman"/>
          <w:b w:val="0"/>
          <w:color w:val="auto"/>
          <w:sz w:val="24"/>
          <w:szCs w:val="24"/>
          <w:lang w:val="ro-RO"/>
        </w:rPr>
        <w:t>hi</w:t>
      </w:r>
      <w:r w:rsidR="0003678B">
        <w:rPr>
          <w:rStyle w:val="fontstyle01"/>
          <w:rFonts w:ascii="Times New Roman" w:hAnsi="Times New Roman" w:cs="Times New Roman"/>
          <w:b w:val="0"/>
          <w:color w:val="auto"/>
          <w:sz w:val="24"/>
          <w:szCs w:val="24"/>
          <w:lang w:val="ro-RO"/>
        </w:rPr>
        <w:t>ș</w:t>
      </w:r>
      <w:r w:rsidR="00C47F63" w:rsidRPr="0003678B">
        <w:rPr>
          <w:rStyle w:val="fontstyle01"/>
          <w:rFonts w:ascii="Times New Roman" w:hAnsi="Times New Roman" w:cs="Times New Roman"/>
          <w:b w:val="0"/>
          <w:color w:val="auto"/>
          <w:sz w:val="24"/>
          <w:szCs w:val="24"/>
          <w:lang w:val="ro-RO"/>
        </w:rPr>
        <w:t>inău</w:t>
      </w:r>
      <w:r w:rsidRPr="0003678B">
        <w:rPr>
          <w:rStyle w:val="fontstyle01"/>
          <w:rFonts w:ascii="Times New Roman" w:hAnsi="Times New Roman" w:cs="Times New Roman"/>
          <w:b w:val="0"/>
          <w:color w:val="auto"/>
          <w:sz w:val="24"/>
          <w:szCs w:val="24"/>
          <w:lang w:val="ro-RO"/>
        </w:rPr>
        <w:t xml:space="preserve"> proiectele de buget ale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în corespundere cu prevederile procedurii stabilite;</w:t>
      </w:r>
    </w:p>
    <w:p w14:paraId="2F559A32" w14:textId="23E056E6"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Ia decizii privind alocarea fondurilor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bunurilor materiale necesare pentru îndeplinirea atribu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 delegate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p>
    <w:p w14:paraId="678FF98C" w14:textId="789EDEAB"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Creează grupuri de lucru pe domenii ce </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a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pentru a îndeplini atribu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iile delegate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generale;   </w:t>
      </w:r>
    </w:p>
    <w:p w14:paraId="5DDD9932" w14:textId="512556B2"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Prezintă rapoartele de activitate ale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 Consiliului Municipal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 conform procedurii stabilite</w:t>
      </w:r>
    </w:p>
    <w:p w14:paraId="743A3C67" w14:textId="4FC4C1C4"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Avizează</w:t>
      </w:r>
      <w:r w:rsidR="00C47F63"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documentele de amenajare a teritoriului, urbanistice (</w:t>
      </w:r>
      <w:r w:rsidR="00C47F63" w:rsidRPr="0003678B">
        <w:rPr>
          <w:rStyle w:val="fontstyle01"/>
          <w:rFonts w:ascii="Times New Roman" w:hAnsi="Times New Roman" w:cs="Times New Roman"/>
          <w:b w:val="0"/>
          <w:color w:val="auto"/>
          <w:sz w:val="24"/>
          <w:szCs w:val="24"/>
          <w:lang w:val="ro-RO"/>
        </w:rPr>
        <w:t>Planul urbanistic general, Planuri urbanistice zonale, Planuri urbanistice de detaliu</w:t>
      </w:r>
      <w:r w:rsidRPr="0003678B">
        <w:rPr>
          <w:rStyle w:val="fontstyle01"/>
          <w:rFonts w:ascii="Times New Roman" w:hAnsi="Times New Roman" w:cs="Times New Roman"/>
          <w:b w:val="0"/>
          <w:color w:val="auto"/>
          <w:sz w:val="24"/>
          <w:szCs w:val="24"/>
          <w:lang w:val="ro-RO"/>
        </w:rPr>
        <w:t>)</w:t>
      </w:r>
      <w:r w:rsidR="00C47F63" w:rsidRPr="0003678B">
        <w:rPr>
          <w:rStyle w:val="fontstyle01"/>
          <w:rFonts w:ascii="Times New Roman" w:hAnsi="Times New Roman" w:cs="Times New Roman"/>
          <w:b w:val="0"/>
          <w:color w:val="auto"/>
          <w:sz w:val="24"/>
          <w:szCs w:val="24"/>
          <w:lang w:val="ro-RO"/>
        </w:rPr>
        <w:t>, la recomandarea Consiliului urbanistic al mun. Chi</w:t>
      </w:r>
      <w:r w:rsidR="0003678B">
        <w:rPr>
          <w:rStyle w:val="fontstyle01"/>
          <w:rFonts w:ascii="Times New Roman" w:hAnsi="Times New Roman" w:cs="Times New Roman"/>
          <w:b w:val="0"/>
          <w:color w:val="auto"/>
          <w:sz w:val="24"/>
          <w:szCs w:val="24"/>
          <w:lang w:val="ro-RO"/>
        </w:rPr>
        <w:t>ș</w:t>
      </w:r>
      <w:r w:rsidR="00C47F63" w:rsidRPr="0003678B">
        <w:rPr>
          <w:rStyle w:val="fontstyle01"/>
          <w:rFonts w:ascii="Times New Roman" w:hAnsi="Times New Roman" w:cs="Times New Roman"/>
          <w:b w:val="0"/>
          <w:color w:val="auto"/>
          <w:sz w:val="24"/>
          <w:szCs w:val="24"/>
          <w:lang w:val="ro-RO"/>
        </w:rPr>
        <w:t>inău, precum</w:t>
      </w:r>
      <w:r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proiectel</w:t>
      </w:r>
      <w:r w:rsidR="00C47F63" w:rsidRPr="0003678B">
        <w:rPr>
          <w:rStyle w:val="fontstyle01"/>
          <w:rFonts w:ascii="Times New Roman" w:hAnsi="Times New Roman" w:cs="Times New Roman"/>
          <w:b w:val="0"/>
          <w:color w:val="auto"/>
          <w:sz w:val="24"/>
          <w:szCs w:val="24"/>
          <w:lang w:val="ro-RO"/>
        </w:rPr>
        <w:t>e</w:t>
      </w:r>
      <w:r w:rsidRPr="0003678B">
        <w:rPr>
          <w:rStyle w:val="fontstyle01"/>
          <w:rFonts w:ascii="Times New Roman" w:hAnsi="Times New Roman" w:cs="Times New Roman"/>
          <w:b w:val="0"/>
          <w:color w:val="auto"/>
          <w:sz w:val="24"/>
          <w:szCs w:val="24"/>
          <w:lang w:val="ro-RO"/>
        </w:rPr>
        <w:t xml:space="preserve"> obiectivelor amplasate în limita teritoriului administrativ al municipiului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inău; </w:t>
      </w:r>
    </w:p>
    <w:p w14:paraId="318C3427" w14:textId="1F35C84B" w:rsidR="00C47F63" w:rsidRPr="0003678B" w:rsidRDefault="00012775" w:rsidP="00FF3C91">
      <w:pPr>
        <w:pStyle w:val="ListParagraph"/>
        <w:numPr>
          <w:ilvl w:val="0"/>
          <w:numId w:val="15"/>
        </w:numPr>
        <w:ind w:left="993" w:hanging="426"/>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 xml:space="preserve">Organizează activitatea Consiliului arhitectural-urbanistic municipal, în scopul examinării proiectelor din domeniul amenajării teritoriului, urbanismului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arhitecturii;</w:t>
      </w:r>
    </w:p>
    <w:p w14:paraId="7350B255" w14:textId="4B3FA44F" w:rsidR="00C47F63" w:rsidRPr="0003678B" w:rsidRDefault="00012775" w:rsidP="00FF3C91">
      <w:pPr>
        <w:pStyle w:val="ListParagraph"/>
        <w:numPr>
          <w:ilvl w:val="0"/>
          <w:numId w:val="15"/>
        </w:numPr>
        <w:ind w:left="993" w:hanging="426"/>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 xml:space="preserve">Asigură organizarea structurii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responsabilită</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ilor privind con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inutul Băncii de Date Urbane (baza de date geospa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ială de urbanism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amenajarea teritoriului) rezultată prin</w:t>
      </w:r>
      <w:r w:rsidR="001150F2"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 xml:space="preserve">Transformarea digitală a tuturor proceselor </w:t>
      </w:r>
      <w:r w:rsidRPr="0003678B">
        <w:rPr>
          <w:rStyle w:val="fontstyle01"/>
          <w:rFonts w:ascii="Times New Roman" w:hAnsi="Times New Roman" w:cs="Times New Roman"/>
          <w:b w:val="0"/>
          <w:color w:val="auto"/>
          <w:sz w:val="24"/>
          <w:szCs w:val="24"/>
          <w:lang w:val="ro-RO"/>
        </w:rPr>
        <w:t>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iei generale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din integrarea datelor</w:t>
      </w:r>
      <w:r w:rsidR="00C47F63"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activită</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ilor la nivelul platformei unitare la nivelul </w:t>
      </w:r>
      <w:r w:rsidRPr="0003678B">
        <w:rPr>
          <w:rStyle w:val="fontstyle01"/>
          <w:rFonts w:ascii="Times New Roman" w:hAnsi="Times New Roman" w:cs="Times New Roman"/>
          <w:b w:val="0"/>
          <w:color w:val="auto"/>
          <w:sz w:val="24"/>
          <w:szCs w:val="24"/>
          <w:lang w:val="ro-RO"/>
        </w:rPr>
        <w:t>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r w:rsidRPr="0003678B">
        <w:rPr>
          <w:rFonts w:ascii="Times New Roman" w:hAnsi="Times New Roman" w:cs="Times New Roman"/>
          <w:bCs/>
          <w:sz w:val="24"/>
          <w:szCs w:val="24"/>
          <w:lang w:val="ro-RO"/>
        </w:rPr>
        <w:t>;</w:t>
      </w:r>
    </w:p>
    <w:p w14:paraId="1F85F052" w14:textId="195A28CE" w:rsidR="00C47F63" w:rsidRPr="0003678B" w:rsidRDefault="00012775" w:rsidP="00FF3C91">
      <w:pPr>
        <w:pStyle w:val="ListParagraph"/>
        <w:numPr>
          <w:ilvl w:val="0"/>
          <w:numId w:val="15"/>
        </w:numPr>
        <w:ind w:left="993" w:hanging="426"/>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 xml:space="preserve">Asigură organizarea stocării, securitatea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 xml:space="preserve">i arhivarea </w:t>
      </w:r>
      <w:r w:rsidR="00C47F63" w:rsidRPr="0003678B">
        <w:rPr>
          <w:rFonts w:ascii="Times New Roman" w:hAnsi="Times New Roman" w:cs="Times New Roman"/>
          <w:bCs/>
          <w:sz w:val="24"/>
          <w:szCs w:val="24"/>
          <w:lang w:val="ro-RO"/>
        </w:rPr>
        <w:t>informa</w:t>
      </w:r>
      <w:r w:rsidR="0003678B">
        <w:rPr>
          <w:rFonts w:ascii="Times New Roman" w:hAnsi="Times New Roman" w:cs="Times New Roman"/>
          <w:bCs/>
          <w:sz w:val="24"/>
          <w:szCs w:val="24"/>
          <w:lang w:val="ro-RO"/>
        </w:rPr>
        <w:t>ț</w:t>
      </w:r>
      <w:r w:rsidR="00C47F63" w:rsidRPr="0003678B">
        <w:rPr>
          <w:rFonts w:ascii="Times New Roman" w:hAnsi="Times New Roman" w:cs="Times New Roman"/>
          <w:bCs/>
          <w:sz w:val="24"/>
          <w:szCs w:val="24"/>
          <w:lang w:val="ro-RO"/>
        </w:rPr>
        <w:t>ională</w:t>
      </w:r>
      <w:r w:rsidRPr="0003678B">
        <w:rPr>
          <w:rFonts w:ascii="Times New Roman" w:hAnsi="Times New Roman" w:cs="Times New Roman"/>
          <w:bCs/>
          <w:sz w:val="24"/>
          <w:szCs w:val="24"/>
          <w:lang w:val="ro-RO"/>
        </w:rPr>
        <w:t xml:space="preserve"> a documentelor cu care lucrează Direc</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ia generală;</w:t>
      </w:r>
    </w:p>
    <w:p w14:paraId="55400498" w14:textId="4379A340" w:rsidR="00C47F63" w:rsidRPr="0003678B" w:rsidRDefault="00012775" w:rsidP="00FF3C91">
      <w:pPr>
        <w:pStyle w:val="ListParagraph"/>
        <w:numPr>
          <w:ilvl w:val="0"/>
          <w:numId w:val="15"/>
        </w:numPr>
        <w:ind w:left="993" w:hanging="426"/>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 xml:space="preserve">Asigură organizarea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 xml:space="preserve">i reglementarea proceselor de administrare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utilizare a</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mijloacelor bugetare, eviden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a contabilă în conformitate cu SNC, Planul general de</w:t>
      </w:r>
      <w:r w:rsidR="007E7954"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conturi contabile în vigoare, Ordinul nr. 216 din 28.12.2015;</w:t>
      </w:r>
    </w:p>
    <w:p w14:paraId="664488C7" w14:textId="0CFFF9B0" w:rsidR="00C47F63" w:rsidRPr="0003678B" w:rsidRDefault="00012775" w:rsidP="00FF3C91">
      <w:pPr>
        <w:pStyle w:val="ListParagraph"/>
        <w:numPr>
          <w:ilvl w:val="0"/>
          <w:numId w:val="15"/>
        </w:numPr>
        <w:ind w:left="993" w:hanging="426"/>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lastRenderedPageBreak/>
        <w:t xml:space="preserve">Asigură </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inerea eviden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ei contabile în strictă conformitate cu Legea Contabilită</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ii,</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Hotărâr</w:t>
      </w:r>
      <w:r w:rsidR="00C47F63" w:rsidRPr="0003678B">
        <w:rPr>
          <w:rFonts w:ascii="Times New Roman" w:hAnsi="Times New Roman" w:cs="Times New Roman"/>
          <w:bCs/>
          <w:sz w:val="24"/>
          <w:szCs w:val="24"/>
          <w:lang w:val="ro-RO"/>
        </w:rPr>
        <w:t>ile</w:t>
      </w:r>
      <w:r w:rsidRPr="0003678B">
        <w:rPr>
          <w:rFonts w:ascii="Times New Roman" w:hAnsi="Times New Roman" w:cs="Times New Roman"/>
          <w:bCs/>
          <w:sz w:val="24"/>
          <w:szCs w:val="24"/>
          <w:lang w:val="ro-RO"/>
        </w:rPr>
        <w:t xml:space="preserve"> Guvernului R</w:t>
      </w:r>
      <w:r w:rsidR="00C47F63" w:rsidRPr="0003678B">
        <w:rPr>
          <w:rFonts w:ascii="Times New Roman" w:hAnsi="Times New Roman" w:cs="Times New Roman"/>
          <w:bCs/>
          <w:sz w:val="24"/>
          <w:szCs w:val="24"/>
          <w:lang w:val="ro-RO"/>
        </w:rPr>
        <w:t xml:space="preserve">epublicii </w:t>
      </w:r>
      <w:r w:rsidRPr="0003678B">
        <w:rPr>
          <w:rFonts w:ascii="Times New Roman" w:hAnsi="Times New Roman" w:cs="Times New Roman"/>
          <w:bCs/>
          <w:sz w:val="24"/>
          <w:szCs w:val="24"/>
          <w:lang w:val="ro-RO"/>
        </w:rPr>
        <w:t>M</w:t>
      </w:r>
      <w:r w:rsidR="00C47F63" w:rsidRPr="0003678B">
        <w:rPr>
          <w:rFonts w:ascii="Times New Roman" w:hAnsi="Times New Roman" w:cs="Times New Roman"/>
          <w:bCs/>
          <w:sz w:val="24"/>
          <w:szCs w:val="24"/>
          <w:lang w:val="ro-RO"/>
        </w:rPr>
        <w:t>oldova</w:t>
      </w:r>
      <w:r w:rsidRPr="0003678B">
        <w:rPr>
          <w:rFonts w:ascii="Times New Roman" w:hAnsi="Times New Roman" w:cs="Times New Roman"/>
          <w:bCs/>
          <w:sz w:val="24"/>
          <w:szCs w:val="24"/>
          <w:lang w:val="ro-RO"/>
        </w:rPr>
        <w:t>, Codul Fiscal, Ordinile Ministerului Finan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elor </w:t>
      </w:r>
      <w:r w:rsidR="00C47F63" w:rsidRPr="0003678B">
        <w:rPr>
          <w:rFonts w:ascii="Times New Roman" w:hAnsi="Times New Roman" w:cs="Times New Roman"/>
          <w:bCs/>
          <w:sz w:val="24"/>
          <w:szCs w:val="24"/>
          <w:lang w:val="ro-RO"/>
        </w:rPr>
        <w:t>Republicii Moldova</w:t>
      </w:r>
      <w:r w:rsidRPr="0003678B">
        <w:rPr>
          <w:rFonts w:ascii="Times New Roman" w:hAnsi="Times New Roman" w:cs="Times New Roman"/>
          <w:bCs/>
          <w:sz w:val="24"/>
          <w:szCs w:val="24"/>
          <w:lang w:val="ro-RO"/>
        </w:rPr>
        <w:t>,</w:t>
      </w:r>
      <w:r w:rsidR="007E7954" w:rsidRPr="0003678B">
        <w:rPr>
          <w:rFonts w:ascii="Times New Roman" w:hAnsi="Times New Roman" w:cs="Times New Roman"/>
          <w:bCs/>
          <w:sz w:val="24"/>
          <w:szCs w:val="24"/>
          <w:lang w:val="ro-RO"/>
        </w:rPr>
        <w:t xml:space="preserve"> </w:t>
      </w:r>
      <w:r w:rsidR="00C47F63" w:rsidRPr="0003678B">
        <w:rPr>
          <w:rFonts w:ascii="Times New Roman" w:hAnsi="Times New Roman" w:cs="Times New Roman"/>
          <w:bCs/>
          <w:sz w:val="24"/>
          <w:szCs w:val="24"/>
          <w:lang w:val="ro-RO"/>
        </w:rPr>
        <w:t>e</w:t>
      </w:r>
      <w:r w:rsidRPr="0003678B">
        <w:rPr>
          <w:rFonts w:ascii="Times New Roman" w:hAnsi="Times New Roman" w:cs="Times New Roman"/>
          <w:bCs/>
          <w:sz w:val="24"/>
          <w:szCs w:val="24"/>
          <w:lang w:val="ro-RO"/>
        </w:rPr>
        <w:t xml:space="preserve">fectuarea inventarierii mijloacelor fixe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bunurilor în curs de execu</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 pregătirea</w:t>
      </w:r>
      <w:r w:rsidR="00C47F63"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tuturor actelor pentru comisia de buget cu privire la casarea mijloacelor fixe;</w:t>
      </w:r>
    </w:p>
    <w:p w14:paraId="331EE4DA" w14:textId="3C77361A" w:rsidR="00C47F63"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Asigură</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conducerea</w:t>
      </w:r>
      <w:r w:rsidR="00FA630F"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coordonarea</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executării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prevederilor</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C47F63"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funciare,</w:t>
      </w:r>
      <w:r w:rsidR="00FA630F" w:rsidRPr="0003678B">
        <w:rPr>
          <w:rStyle w:val="fontstyle01"/>
          <w:rFonts w:ascii="Times New Roman" w:hAnsi="Times New Roman" w:cs="Times New Roman"/>
          <w:b w:val="0"/>
          <w:color w:val="auto"/>
          <w:sz w:val="24"/>
          <w:szCs w:val="24"/>
          <w:lang w:val="ro-RO"/>
        </w:rPr>
        <w:t xml:space="preserve">  a</w:t>
      </w:r>
      <w:r w:rsidRPr="0003678B">
        <w:rPr>
          <w:rStyle w:val="fontstyle01"/>
          <w:rFonts w:ascii="Times New Roman" w:hAnsi="Times New Roman" w:cs="Times New Roman"/>
          <w:b w:val="0"/>
          <w:color w:val="auto"/>
          <w:sz w:val="24"/>
          <w:szCs w:val="24"/>
          <w:lang w:val="ro-RO"/>
        </w:rPr>
        <w:t>dministrarea terenurilor aflate în proprietate municipală;</w:t>
      </w:r>
    </w:p>
    <w:p w14:paraId="5F844C28" w14:textId="3FDC9137" w:rsidR="00012775" w:rsidRPr="0003678B" w:rsidRDefault="00012775" w:rsidP="00FF3C91">
      <w:pPr>
        <w:pStyle w:val="ListParagraph"/>
        <w:numPr>
          <w:ilvl w:val="0"/>
          <w:numId w:val="15"/>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Conduce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coordonează 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ile de organizare a procesului de elaborare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sistematizare a cadastrului (bilan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ului) funciar la nivel municipal; inventariere,</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delimitare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 xml:space="preserve">i elaborare a propunerilor de delimitarea  hotarelor </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terenurilor; </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inere a</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registrelor terenurilor, de</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inătorilor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 documenta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iei funciare, inclusiv </w:t>
      </w:r>
      <w:r w:rsidRPr="0003678B">
        <w:rPr>
          <w:rStyle w:val="fontstyle01"/>
          <w:rFonts w:ascii="Times New Roman" w:hAnsi="Times New Roman" w:cs="Times New Roman"/>
          <w:b w:val="0"/>
          <w:color w:val="auto"/>
          <w:sz w:val="24"/>
          <w:szCs w:val="24"/>
          <w:lang w:val="ro-RO"/>
        </w:rPr>
        <w:t>pentru a fi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utilizate în alte procese decizionale ale </w:t>
      </w:r>
      <w:r w:rsidR="00C47F63" w:rsidRPr="0003678B">
        <w:rPr>
          <w:rStyle w:val="fontstyle01"/>
          <w:rFonts w:ascii="Times New Roman" w:hAnsi="Times New Roman" w:cs="Times New Roman"/>
          <w:b w:val="0"/>
          <w:color w:val="auto"/>
          <w:sz w:val="24"/>
          <w:szCs w:val="24"/>
          <w:lang w:val="ro-RO"/>
        </w:rPr>
        <w:t>administra</w:t>
      </w:r>
      <w:r w:rsidR="0003678B">
        <w:rPr>
          <w:rStyle w:val="fontstyle01"/>
          <w:rFonts w:ascii="Times New Roman" w:hAnsi="Times New Roman" w:cs="Times New Roman"/>
          <w:b w:val="0"/>
          <w:color w:val="auto"/>
          <w:sz w:val="24"/>
          <w:szCs w:val="24"/>
          <w:lang w:val="ro-RO"/>
        </w:rPr>
        <w:t>ț</w:t>
      </w:r>
      <w:r w:rsidR="00C47F63" w:rsidRPr="0003678B">
        <w:rPr>
          <w:rStyle w:val="fontstyle01"/>
          <w:rFonts w:ascii="Times New Roman" w:hAnsi="Times New Roman" w:cs="Times New Roman"/>
          <w:b w:val="0"/>
          <w:color w:val="auto"/>
          <w:sz w:val="24"/>
          <w:szCs w:val="24"/>
          <w:lang w:val="ro-RO"/>
        </w:rPr>
        <w:t>iei publice locale a municipiului Chi</w:t>
      </w:r>
      <w:r w:rsidR="0003678B">
        <w:rPr>
          <w:rStyle w:val="fontstyle01"/>
          <w:rFonts w:ascii="Times New Roman" w:hAnsi="Times New Roman" w:cs="Times New Roman"/>
          <w:b w:val="0"/>
          <w:color w:val="auto"/>
          <w:sz w:val="24"/>
          <w:szCs w:val="24"/>
          <w:lang w:val="ro-RO"/>
        </w:rPr>
        <w:t>ș</w:t>
      </w:r>
      <w:r w:rsidR="00C47F63" w:rsidRPr="0003678B">
        <w:rPr>
          <w:rStyle w:val="fontstyle01"/>
          <w:rFonts w:ascii="Times New Roman" w:hAnsi="Times New Roman" w:cs="Times New Roman"/>
          <w:b w:val="0"/>
          <w:color w:val="auto"/>
          <w:sz w:val="24"/>
          <w:szCs w:val="24"/>
          <w:lang w:val="ro-RO"/>
        </w:rPr>
        <w:t>inău</w:t>
      </w:r>
      <w:r w:rsidRPr="0003678B">
        <w:rPr>
          <w:rStyle w:val="fontstyle01"/>
          <w:rFonts w:ascii="Times New Roman" w:hAnsi="Times New Roman" w:cs="Times New Roman"/>
          <w:b w:val="0"/>
          <w:color w:val="auto"/>
          <w:sz w:val="24"/>
          <w:szCs w:val="24"/>
          <w:lang w:val="ro-RO"/>
        </w:rPr>
        <w:t>.</w:t>
      </w:r>
    </w:p>
    <w:p w14:paraId="574FCD6E" w14:textId="45B57252" w:rsidR="00012775" w:rsidRPr="0003678B" w:rsidRDefault="0003678B" w:rsidP="00FF3C91">
      <w:pPr>
        <w:pStyle w:val="ListParagraph"/>
        <w:numPr>
          <w:ilvl w:val="0"/>
          <w:numId w:val="11"/>
        </w:numPr>
        <w:ind w:left="426" w:hanging="426"/>
        <w:jc w:val="both"/>
        <w:rPr>
          <w:rStyle w:val="fontstyle01"/>
          <w:rFonts w:ascii="Times New Roman" w:hAnsi="Times New Roman" w:cs="Times New Roman"/>
          <w:b w:val="0"/>
          <w:bCs w:val="0"/>
          <w:color w:val="auto"/>
          <w:sz w:val="24"/>
          <w:szCs w:val="24"/>
          <w:lang w:val="ro-RO"/>
        </w:rPr>
      </w:pPr>
      <w:r>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efi</w:t>
      </w:r>
      <w:r w:rsidR="00644232" w:rsidRPr="0003678B">
        <w:rPr>
          <w:rStyle w:val="fontstyle01"/>
          <w:rFonts w:ascii="Times New Roman" w:hAnsi="Times New Roman" w:cs="Times New Roman"/>
          <w:b w:val="0"/>
          <w:bCs w:val="0"/>
          <w:color w:val="auto"/>
          <w:sz w:val="24"/>
          <w:szCs w:val="24"/>
          <w:lang w:val="ro-RO"/>
        </w:rPr>
        <w:t>i</w:t>
      </w:r>
      <w:r w:rsidR="00012775" w:rsidRPr="0003678B">
        <w:rPr>
          <w:rStyle w:val="fontstyle01"/>
          <w:rFonts w:ascii="Times New Roman" w:hAnsi="Times New Roman" w:cs="Times New Roman"/>
          <w:b w:val="0"/>
          <w:bCs w:val="0"/>
          <w:color w:val="auto"/>
          <w:sz w:val="24"/>
          <w:szCs w:val="24"/>
          <w:lang w:val="ro-RO"/>
        </w:rPr>
        <w:t xml:space="preserve"> adjunc</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 xml:space="preserve">i, profilul împuternicirilor cărora pe domenii este determinat prin prezentul </w:t>
      </w:r>
      <w:r w:rsidR="00644232" w:rsidRPr="0003678B">
        <w:rPr>
          <w:rStyle w:val="fontstyle01"/>
          <w:rFonts w:ascii="Times New Roman" w:hAnsi="Times New Roman" w:cs="Times New Roman"/>
          <w:b w:val="0"/>
          <w:bCs w:val="0"/>
          <w:color w:val="auto"/>
          <w:sz w:val="24"/>
          <w:szCs w:val="24"/>
          <w:lang w:val="ro-RO"/>
        </w:rPr>
        <w:t>R</w:t>
      </w:r>
      <w:r w:rsidR="00012775" w:rsidRPr="0003678B">
        <w:rPr>
          <w:rStyle w:val="fontstyle01"/>
          <w:rFonts w:ascii="Times New Roman" w:hAnsi="Times New Roman" w:cs="Times New Roman"/>
          <w:b w:val="0"/>
          <w:bCs w:val="0"/>
          <w:color w:val="auto"/>
          <w:sz w:val="24"/>
          <w:szCs w:val="24"/>
          <w:lang w:val="ro-RO"/>
        </w:rPr>
        <w:t>egulament, fi</w:t>
      </w:r>
      <w:r>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 xml:space="preserve">a postului </w:t>
      </w:r>
      <w:r>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 xml:space="preserve">i ordinul </w:t>
      </w:r>
      <w:r>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efului Direc</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iei generale, au</w:t>
      </w:r>
      <w:r w:rsidR="00754D66" w:rsidRPr="0003678B">
        <w:rPr>
          <w:rStyle w:val="fontstyle01"/>
          <w:rFonts w:ascii="Times New Roman" w:hAnsi="Times New Roman" w:cs="Times New Roman"/>
          <w:b w:val="0"/>
          <w:bCs w:val="0"/>
          <w:color w:val="auto"/>
          <w:sz w:val="24"/>
          <w:szCs w:val="24"/>
          <w:lang w:val="ro-RO"/>
        </w:rPr>
        <w:t xml:space="preserve"> </w:t>
      </w:r>
      <w:r w:rsidR="00012775" w:rsidRPr="0003678B">
        <w:rPr>
          <w:rStyle w:val="fontstyle01"/>
          <w:rFonts w:ascii="Times New Roman" w:hAnsi="Times New Roman" w:cs="Times New Roman"/>
          <w:b w:val="0"/>
          <w:bCs w:val="0"/>
          <w:color w:val="auto"/>
          <w:sz w:val="24"/>
          <w:szCs w:val="24"/>
          <w:lang w:val="ro-RO"/>
        </w:rPr>
        <w:t xml:space="preserve">următoarele sarcini de bază: </w:t>
      </w:r>
    </w:p>
    <w:p w14:paraId="39C30809" w14:textId="60D5BB00" w:rsidR="00012775" w:rsidRPr="0003678B" w:rsidRDefault="00012775"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Reprezintă subdiviziunile subordonate în rela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iile oficiale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ionează în numele lor în domeniile de competen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ă atribuite;</w:t>
      </w:r>
    </w:p>
    <w:p w14:paraId="0A180981" w14:textId="12B107E0" w:rsidR="00012775" w:rsidRPr="0003678B" w:rsidRDefault="00012775"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Administrează activitatea subdiviziunilor din domeniu în conformitate cu cerin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ele 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iei în vigoare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prezentul </w:t>
      </w:r>
      <w:r w:rsidR="00644232" w:rsidRPr="0003678B">
        <w:rPr>
          <w:rStyle w:val="fontstyle01"/>
          <w:rFonts w:ascii="Times New Roman" w:hAnsi="Times New Roman" w:cs="Times New Roman"/>
          <w:b w:val="0"/>
          <w:bCs w:val="0"/>
          <w:color w:val="auto"/>
          <w:sz w:val="24"/>
          <w:szCs w:val="24"/>
          <w:lang w:val="ro-RO"/>
        </w:rPr>
        <w:t>R</w:t>
      </w:r>
      <w:r w:rsidRPr="0003678B">
        <w:rPr>
          <w:rStyle w:val="fontstyle01"/>
          <w:rFonts w:ascii="Times New Roman" w:hAnsi="Times New Roman" w:cs="Times New Roman"/>
          <w:b w:val="0"/>
          <w:bCs w:val="0"/>
          <w:color w:val="auto"/>
          <w:sz w:val="24"/>
          <w:szCs w:val="24"/>
          <w:lang w:val="ro-RO"/>
        </w:rPr>
        <w:t>egulament;</w:t>
      </w:r>
    </w:p>
    <w:p w14:paraId="5731513C" w14:textId="724903D6" w:rsidR="00012775" w:rsidRPr="0003678B" w:rsidRDefault="00012775"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controlul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subdiviziunilor subordonate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ghidarea lor metodologică;</w:t>
      </w:r>
    </w:p>
    <w:p w14:paraId="1A064D8E" w14:textId="77777777" w:rsidR="00012775" w:rsidRPr="0003678B" w:rsidRDefault="00012775"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Avizează proiectele de documente elaborate în cadrul subdiviziunilor;  </w:t>
      </w:r>
    </w:p>
    <w:p w14:paraId="7EDA037E" w14:textId="0A9DBDDE" w:rsidR="00012775" w:rsidRPr="0003678B" w:rsidRDefault="00012775"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Coordonează elaborarea </w:t>
      </w:r>
      <w:r w:rsidR="00644232" w:rsidRPr="0003678B">
        <w:rPr>
          <w:rStyle w:val="fontstyle01"/>
          <w:rFonts w:ascii="Times New Roman" w:hAnsi="Times New Roman" w:cs="Times New Roman"/>
          <w:b w:val="0"/>
          <w:bCs w:val="0"/>
          <w:color w:val="auto"/>
          <w:sz w:val="24"/>
          <w:szCs w:val="24"/>
          <w:lang w:val="ro-RO"/>
        </w:rPr>
        <w:t>R</w:t>
      </w:r>
      <w:r w:rsidRPr="0003678B">
        <w:rPr>
          <w:rStyle w:val="fontstyle01"/>
          <w:rFonts w:ascii="Times New Roman" w:hAnsi="Times New Roman" w:cs="Times New Roman"/>
          <w:b w:val="0"/>
          <w:bCs w:val="0"/>
          <w:color w:val="auto"/>
          <w:sz w:val="24"/>
          <w:szCs w:val="24"/>
          <w:lang w:val="ro-RO"/>
        </w:rPr>
        <w:t xml:space="preserve">egulamentelor de activitate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 fi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elor de post în subdiviziunile subordonate conform sarcinilor atribuite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le prezintă spre aprobare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efului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p>
    <w:p w14:paraId="0CC500D9" w14:textId="16785115" w:rsidR="00012775" w:rsidRPr="0003678B" w:rsidRDefault="00012775"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Promovează un mediu de lucru echilibrat, creativ, non-discriminatoriu, fără abuzuri în serviciu; aplică măsuri de apreciere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de stimulare a ini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iativelor constructive; aplică măsuri de admonestare disciplinară a angaja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p>
    <w:p w14:paraId="7CBE32E9" w14:textId="311F4D8D" w:rsidR="00012775" w:rsidRPr="0003678B" w:rsidRDefault="00644232" w:rsidP="00FF3C91">
      <w:pPr>
        <w:pStyle w:val="ListParagraph"/>
        <w:numPr>
          <w:ilvl w:val="1"/>
          <w:numId w:val="5"/>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elaborarea</w:t>
      </w:r>
      <w:r w:rsidR="00012775" w:rsidRPr="0003678B">
        <w:rPr>
          <w:rStyle w:val="fontstyle01"/>
          <w:rFonts w:ascii="Times New Roman" w:hAnsi="Times New Roman" w:cs="Times New Roman"/>
          <w:b w:val="0"/>
          <w:bCs w:val="0"/>
          <w:color w:val="auto"/>
          <w:sz w:val="24"/>
          <w:szCs w:val="24"/>
          <w:lang w:val="ro-RO"/>
        </w:rPr>
        <w:t xml:space="preserve"> caietelor de sarcini pentru organizarea concursurilor </w:t>
      </w:r>
      <w:r w:rsidR="0003678B">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i licita</w:t>
      </w:r>
      <w:r w:rsidR="0003678B">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iilor în domeniile atribuite subdiviziunilor subordonate</w:t>
      </w:r>
      <w:r w:rsidRPr="0003678B">
        <w:rPr>
          <w:rStyle w:val="fontstyle01"/>
          <w:rFonts w:ascii="Times New Roman" w:hAnsi="Times New Roman" w:cs="Times New Roman"/>
          <w:b w:val="0"/>
          <w:bCs w:val="0"/>
          <w:color w:val="auto"/>
          <w:sz w:val="24"/>
          <w:szCs w:val="24"/>
          <w:lang w:val="ro-RO"/>
        </w:rPr>
        <w:t>.</w:t>
      </w:r>
    </w:p>
    <w:p w14:paraId="0957E949" w14:textId="2DF23A25" w:rsidR="00012775" w:rsidRPr="0003678B" w:rsidRDefault="0003678B" w:rsidP="00FF3C91">
      <w:pPr>
        <w:pStyle w:val="ListParagraph"/>
        <w:numPr>
          <w:ilvl w:val="0"/>
          <w:numId w:val="11"/>
        </w:numPr>
        <w:ind w:left="426" w:hanging="426"/>
        <w:jc w:val="both"/>
        <w:rPr>
          <w:rStyle w:val="fontstyle01"/>
          <w:rFonts w:ascii="Times New Roman" w:hAnsi="Times New Roman" w:cs="Times New Roman"/>
          <w:b w:val="0"/>
          <w:color w:val="auto"/>
          <w:sz w:val="24"/>
          <w:szCs w:val="24"/>
          <w:lang w:val="ro-RO"/>
        </w:rPr>
      </w:pP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ef</w:t>
      </w:r>
      <w:r w:rsidR="00644232" w:rsidRPr="0003678B">
        <w:rPr>
          <w:rFonts w:ascii="Times New Roman" w:hAnsi="Times New Roman" w:cs="Times New Roman"/>
          <w:bCs/>
          <w:sz w:val="24"/>
          <w:szCs w:val="24"/>
          <w:lang w:val="ro-RO"/>
        </w:rPr>
        <w:t>ul</w:t>
      </w:r>
      <w:r w:rsidR="00012775" w:rsidRPr="0003678B">
        <w:rPr>
          <w:rFonts w:ascii="Times New Roman" w:hAnsi="Times New Roman" w:cs="Times New Roman"/>
          <w:bCs/>
          <w:sz w:val="24"/>
          <w:szCs w:val="24"/>
          <w:lang w:val="ro-RO"/>
        </w:rPr>
        <w:t xml:space="preserve"> adjunct pe domeniul rela</w:t>
      </w:r>
      <w:r>
        <w:rPr>
          <w:rFonts w:ascii="Times New Roman" w:hAnsi="Times New Roman" w:cs="Times New Roman"/>
          <w:bCs/>
          <w:sz w:val="24"/>
          <w:szCs w:val="24"/>
          <w:lang w:val="ro-RO"/>
        </w:rPr>
        <w:t>ț</w:t>
      </w:r>
      <w:r w:rsidR="00012775" w:rsidRPr="0003678B">
        <w:rPr>
          <w:rFonts w:ascii="Times New Roman" w:hAnsi="Times New Roman" w:cs="Times New Roman"/>
          <w:bCs/>
          <w:sz w:val="24"/>
          <w:szCs w:val="24"/>
          <w:lang w:val="ro-RO"/>
        </w:rPr>
        <w:t xml:space="preserve">ii funciare </w:t>
      </w: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i cadastru are func</w:t>
      </w:r>
      <w:r>
        <w:rPr>
          <w:rFonts w:ascii="Times New Roman" w:hAnsi="Times New Roman" w:cs="Times New Roman"/>
          <w:bCs/>
          <w:sz w:val="24"/>
          <w:szCs w:val="24"/>
          <w:lang w:val="ro-RO"/>
        </w:rPr>
        <w:t>ț</w:t>
      </w:r>
      <w:r w:rsidR="00012775" w:rsidRPr="0003678B">
        <w:rPr>
          <w:rFonts w:ascii="Times New Roman" w:hAnsi="Times New Roman" w:cs="Times New Roman"/>
          <w:bCs/>
          <w:sz w:val="24"/>
          <w:szCs w:val="24"/>
          <w:lang w:val="ro-RO"/>
        </w:rPr>
        <w:t>ie</w:t>
      </w:r>
      <w:r w:rsidR="00644232" w:rsidRPr="0003678B">
        <w:rPr>
          <w:rFonts w:ascii="Times New Roman" w:hAnsi="Times New Roman" w:cs="Times New Roman"/>
          <w:bCs/>
          <w:sz w:val="24"/>
          <w:szCs w:val="24"/>
          <w:lang w:val="ro-RO"/>
        </w:rPr>
        <w:t xml:space="preserve"> publică</w:t>
      </w:r>
      <w:r w:rsidR="00012775" w:rsidRPr="0003678B">
        <w:rPr>
          <w:rFonts w:ascii="Times New Roman" w:hAnsi="Times New Roman" w:cs="Times New Roman"/>
          <w:bCs/>
          <w:sz w:val="24"/>
          <w:szCs w:val="24"/>
          <w:lang w:val="ro-RO"/>
        </w:rPr>
        <w:t xml:space="preserve"> de conducere, fiind subordonat </w:t>
      </w: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efului Direc</w:t>
      </w:r>
      <w:r>
        <w:rPr>
          <w:rFonts w:ascii="Times New Roman" w:hAnsi="Times New Roman" w:cs="Times New Roman"/>
          <w:bCs/>
          <w:sz w:val="24"/>
          <w:szCs w:val="24"/>
          <w:lang w:val="ro-RO"/>
        </w:rPr>
        <w:t>ț</w:t>
      </w:r>
      <w:r w:rsidR="00012775" w:rsidRPr="0003678B">
        <w:rPr>
          <w:rFonts w:ascii="Times New Roman" w:hAnsi="Times New Roman" w:cs="Times New Roman"/>
          <w:bCs/>
          <w:sz w:val="24"/>
          <w:szCs w:val="24"/>
          <w:lang w:val="ro-RO"/>
        </w:rPr>
        <w:t xml:space="preserve">iei generale </w:t>
      </w: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 xml:space="preserve">i are în subordine subdiviziunile din cadrul domeniului, conform pct.14 din prezentul regulament </w:t>
      </w: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 xml:space="preserve">i organigramei </w:t>
      </w:r>
      <w:r w:rsidR="00644232" w:rsidRPr="0003678B">
        <w:rPr>
          <w:rFonts w:ascii="Times New Roman" w:hAnsi="Times New Roman" w:cs="Times New Roman"/>
          <w:bCs/>
          <w:sz w:val="24"/>
          <w:szCs w:val="24"/>
          <w:lang w:val="ro-RO"/>
        </w:rPr>
        <w:t>aprobate în modul stabilit</w:t>
      </w:r>
      <w:r w:rsidR="00012775" w:rsidRPr="0003678B">
        <w:rPr>
          <w:rFonts w:ascii="Times New Roman" w:hAnsi="Times New Roman" w:cs="Times New Roman"/>
          <w:bCs/>
          <w:sz w:val="24"/>
          <w:szCs w:val="24"/>
          <w:lang w:val="ro-RO"/>
        </w:rPr>
        <w:t xml:space="preserve">. </w:t>
      </w:r>
      <w:r w:rsidR="00012775" w:rsidRPr="0003678B">
        <w:rPr>
          <w:rStyle w:val="fontstyle01"/>
          <w:rFonts w:ascii="Times New Roman" w:hAnsi="Times New Roman" w:cs="Times New Roman"/>
          <w:b w:val="0"/>
          <w:color w:val="auto"/>
          <w:sz w:val="24"/>
          <w:szCs w:val="24"/>
          <w:lang w:val="ro-RO"/>
        </w:rPr>
        <w:t>În realizarea competen</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elor sale are următoarele sarcini:</w:t>
      </w:r>
    </w:p>
    <w:p w14:paraId="0BCF103D" w14:textId="16D66733" w:rsidR="00012775" w:rsidRPr="0003678B" w:rsidRDefault="00012775" w:rsidP="00FF3C91">
      <w:pPr>
        <w:pStyle w:val="ListParagraph"/>
        <w:numPr>
          <w:ilvl w:val="0"/>
          <w:numId w:val="10"/>
        </w:numPr>
        <w:ind w:left="993" w:hanging="426"/>
        <w:jc w:val="both"/>
        <w:rPr>
          <w:rFonts w:ascii="Times New Roman" w:hAnsi="Times New Roman" w:cs="Times New Roman"/>
          <w:bCs/>
          <w:sz w:val="24"/>
          <w:szCs w:val="24"/>
          <w:lang w:val="ro-RO"/>
        </w:rPr>
      </w:pPr>
      <w:r w:rsidRPr="0003678B">
        <w:rPr>
          <w:rStyle w:val="fontstyle01"/>
          <w:rFonts w:ascii="Times New Roman" w:hAnsi="Times New Roman" w:cs="Times New Roman"/>
          <w:b w:val="0"/>
          <w:color w:val="auto"/>
          <w:sz w:val="24"/>
          <w:szCs w:val="24"/>
          <w:lang w:val="ro-RO"/>
        </w:rPr>
        <w:t>Contribuie</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nemijlocit</w:t>
      </w:r>
      <w:r w:rsidR="00FA630F"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coordonează</w:t>
      </w:r>
      <w:r w:rsidR="00644232" w:rsidRPr="0003678B">
        <w:rPr>
          <w:rStyle w:val="fontstyle01"/>
          <w:rFonts w:ascii="Times New Roman" w:hAnsi="Times New Roman" w:cs="Times New Roman"/>
          <w:b w:val="0"/>
          <w:color w:val="auto"/>
          <w:sz w:val="24"/>
          <w:szCs w:val="24"/>
          <w:lang w:val="ro-RO"/>
        </w:rPr>
        <w:t>,</w:t>
      </w:r>
      <w:r w:rsidRPr="0003678B">
        <w:rPr>
          <w:rStyle w:val="fontstyle01"/>
          <w:rFonts w:ascii="Times New Roman" w:hAnsi="Times New Roman" w:cs="Times New Roman"/>
          <w:b w:val="0"/>
          <w:color w:val="auto"/>
          <w:sz w:val="24"/>
          <w:szCs w:val="24"/>
          <w:lang w:val="ro-RO"/>
        </w:rPr>
        <w:t xml:space="preserve"> pe domeniul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ă</w:t>
      </w:r>
      <w:r w:rsidR="00644232" w:rsidRPr="0003678B">
        <w:rPr>
          <w:rStyle w:val="fontstyle01"/>
          <w:rFonts w:ascii="Times New Roman" w:hAnsi="Times New Roman" w:cs="Times New Roman"/>
          <w:b w:val="0"/>
          <w:color w:val="auto"/>
          <w:sz w:val="24"/>
          <w:szCs w:val="24"/>
          <w:lang w:val="ro-RO"/>
        </w:rPr>
        <w:t>,</w:t>
      </w:r>
      <w:r w:rsidRPr="0003678B">
        <w:rPr>
          <w:rStyle w:val="fontstyle01"/>
          <w:rFonts w:ascii="Times New Roman" w:hAnsi="Times New Roman" w:cs="Times New Roman"/>
          <w:b w:val="0"/>
          <w:color w:val="auto"/>
          <w:sz w:val="24"/>
          <w:szCs w:val="24"/>
          <w:lang w:val="ro-RO"/>
        </w:rPr>
        <w:t xml:space="preserve"> la </w:t>
      </w:r>
      <w:r w:rsidRPr="0003678B">
        <w:rPr>
          <w:rFonts w:ascii="Times New Roman" w:hAnsi="Times New Roman" w:cs="Times New Roman"/>
          <w:bCs/>
          <w:sz w:val="24"/>
          <w:szCs w:val="24"/>
          <w:lang w:val="ro-RO"/>
        </w:rPr>
        <w:t>realizarea</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strategiei de transformare</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digitală, de creare a Băncii de Date Urbane aliniate</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standardelor</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na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ionale</w:t>
      </w:r>
      <w:r w:rsidR="00644232"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00FA630F" w:rsidRPr="0003678B">
        <w:rPr>
          <w:rFonts w:ascii="Times New Roman" w:hAnsi="Times New Roman" w:cs="Times New Roman"/>
          <w:bCs/>
          <w:sz w:val="24"/>
          <w:szCs w:val="24"/>
          <w:lang w:val="ro-RO"/>
        </w:rPr>
        <w:t>i</w:t>
      </w:r>
      <w:r w:rsidR="00644232"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interna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ionale</w:t>
      </w:r>
      <w:r w:rsidR="00FA630F"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reglementărilor</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informa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ionale</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necesare</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realizării</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managementului</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integrat al teritoriului cu ajutoru</w:t>
      </w:r>
      <w:r w:rsidR="00FA630F" w:rsidRPr="0003678B">
        <w:rPr>
          <w:rFonts w:ascii="Times New Roman" w:hAnsi="Times New Roman" w:cs="Times New Roman"/>
          <w:bCs/>
          <w:sz w:val="24"/>
          <w:szCs w:val="24"/>
          <w:lang w:val="ro-RO"/>
        </w:rPr>
        <w:t xml:space="preserve">l </w:t>
      </w:r>
      <w:r w:rsidRPr="0003678B">
        <w:rPr>
          <w:rFonts w:ascii="Times New Roman" w:hAnsi="Times New Roman" w:cs="Times New Roman"/>
          <w:bCs/>
          <w:sz w:val="24"/>
          <w:szCs w:val="24"/>
          <w:lang w:val="ro-RO"/>
        </w:rPr>
        <w:t>instrumentelor</w:t>
      </w:r>
      <w:r w:rsidR="00644232"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informatice</w:t>
      </w:r>
      <w:r w:rsidR="00FA630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geospa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iale la nivelul</w:t>
      </w:r>
      <w:r w:rsidR="00FA630F" w:rsidRPr="0003678B">
        <w:rPr>
          <w:rFonts w:ascii="Times New Roman" w:hAnsi="Times New Roman" w:cs="Times New Roman"/>
          <w:bCs/>
          <w:sz w:val="24"/>
          <w:szCs w:val="24"/>
          <w:lang w:val="ro-RO"/>
        </w:rPr>
        <w:t xml:space="preserve"> </w:t>
      </w:r>
      <w:r w:rsidRPr="0003678B">
        <w:rPr>
          <w:rStyle w:val="fontstyle01"/>
          <w:rFonts w:ascii="Times New Roman" w:hAnsi="Times New Roman" w:cs="Times New Roman"/>
          <w:b w:val="0"/>
          <w:color w:val="auto"/>
          <w:sz w:val="24"/>
          <w:szCs w:val="24"/>
          <w:lang w:val="ro-RO"/>
        </w:rPr>
        <w:t>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r w:rsidRPr="0003678B">
        <w:rPr>
          <w:rFonts w:ascii="Times New Roman" w:hAnsi="Times New Roman" w:cs="Times New Roman"/>
          <w:bCs/>
          <w:sz w:val="24"/>
          <w:szCs w:val="24"/>
          <w:lang w:val="ro-RO"/>
        </w:rPr>
        <w:t>;</w:t>
      </w:r>
    </w:p>
    <w:p w14:paraId="21AEB4FA" w14:textId="0B41283E" w:rsidR="00012775"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Coordonează</w:t>
      </w:r>
      <w:r w:rsidR="00FA630F"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conduce implementarea</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instrumentelor</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informatice</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supor</w:t>
      </w:r>
      <w:r w:rsidR="00FA630F" w:rsidRPr="0003678B">
        <w:rPr>
          <w:rStyle w:val="fontstyle01"/>
          <w:rFonts w:ascii="Times New Roman" w:hAnsi="Times New Roman" w:cs="Times New Roman"/>
          <w:b w:val="0"/>
          <w:color w:val="auto"/>
          <w:sz w:val="24"/>
          <w:szCs w:val="24"/>
          <w:lang w:val="ro-RO"/>
        </w:rPr>
        <w:t xml:space="preserve">t </w:t>
      </w:r>
      <w:r w:rsidRPr="0003678B">
        <w:rPr>
          <w:rStyle w:val="fontstyle01"/>
          <w:rFonts w:ascii="Times New Roman" w:hAnsi="Times New Roman" w:cs="Times New Roman"/>
          <w:b w:val="0"/>
          <w:color w:val="auto"/>
          <w:sz w:val="24"/>
          <w:szCs w:val="24"/>
          <w:lang w:val="ro-RO"/>
        </w:rPr>
        <w:t>pentru</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implementarea</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transformării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digitale a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p>
    <w:p w14:paraId="466192DE" w14:textId="0AD1677F" w:rsidR="00012775"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Coordonează</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transformarea</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digitală a rela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generale</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cu toate</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institu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iile din domeniu (operatori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w:t>
      </w:r>
      <w:r w:rsidR="00FA630F"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alte</w:t>
      </w:r>
      <w:r w:rsidR="00FA630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institu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ii de stat)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firmele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licen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iate cu atribu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domeniul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ă</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vederea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optimizării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ilor de schimb de informa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de între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inere a Băncii de Date Urbane prin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dezvoltarea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platformei de schimb de date geospa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iale pe domeniul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ă;</w:t>
      </w:r>
    </w:p>
    <w:p w14:paraId="284C2365" w14:textId="1ADF7259" w:rsidR="00012775" w:rsidRPr="0003678B" w:rsidRDefault="00012775" w:rsidP="00FF3C91">
      <w:pPr>
        <w:pStyle w:val="ListParagraph"/>
        <w:numPr>
          <w:ilvl w:val="0"/>
          <w:numId w:val="10"/>
        </w:numPr>
        <w:ind w:left="993" w:hanging="426"/>
        <w:contextualSpacing w:val="0"/>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Elaborează</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propunerile de solu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ionare a litigiilor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privind</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perimetrele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w:t>
      </w:r>
    </w:p>
    <w:p w14:paraId="0BF69DE1" w14:textId="7357726A" w:rsidR="00012775"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Solu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ionează</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probleme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funciare</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de cadastru</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rezultate din aplicarea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prevederilor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legale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vigoare;</w:t>
      </w:r>
    </w:p>
    <w:p w14:paraId="0F137F75" w14:textId="3B071B5E" w:rsidR="00012775" w:rsidRPr="0003678B" w:rsidRDefault="00012775" w:rsidP="00FF3C91">
      <w:pPr>
        <w:pStyle w:val="ListParagraph"/>
        <w:numPr>
          <w:ilvl w:val="0"/>
          <w:numId w:val="10"/>
        </w:numPr>
        <w:ind w:left="993" w:hanging="426"/>
        <w:contextualSpacing w:val="0"/>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Analizează</w:t>
      </w:r>
      <w:r w:rsidR="00E74CA1"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prezintă</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cadastrul</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funcia</w:t>
      </w:r>
      <w:r w:rsidR="00E74CA1" w:rsidRPr="0003678B">
        <w:rPr>
          <w:rFonts w:ascii="Times New Roman" w:hAnsi="Times New Roman" w:cs="Times New Roman"/>
          <w:bCs/>
          <w:sz w:val="24"/>
          <w:szCs w:val="24"/>
          <w:lang w:val="ro-RO"/>
        </w:rPr>
        <w:t xml:space="preserve">r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deciziile de coordonare a cadastrului</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edilitar</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spre</w:t>
      </w:r>
      <w:r w:rsidR="00E74CA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aprobare;</w:t>
      </w:r>
    </w:p>
    <w:p w14:paraId="7A0D6040" w14:textId="6A697AD8" w:rsidR="00012775"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lastRenderedPageBreak/>
        <w:t>Asigură</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conducerea</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executării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prevederilor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funciare, administrarea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aflate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proprietate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municipală;</w:t>
      </w:r>
    </w:p>
    <w:p w14:paraId="6E3272A8" w14:textId="285049F8" w:rsidR="00012775" w:rsidRPr="0003678B" w:rsidRDefault="00012775" w:rsidP="00FF3C91">
      <w:pPr>
        <w:pStyle w:val="ListParagraph"/>
        <w:numPr>
          <w:ilvl w:val="0"/>
          <w:numId w:val="10"/>
        </w:numPr>
        <w:ind w:left="993" w:hanging="426"/>
        <w:contextualSpacing w:val="0"/>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Conduce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coordonează</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ile de</w:t>
      </w:r>
      <w:r w:rsidR="006C0345" w:rsidRPr="0003678B">
        <w:rPr>
          <w:rStyle w:val="fontstyle01"/>
          <w:rFonts w:ascii="Times New Roman" w:hAnsi="Times New Roman" w:cs="Times New Roman"/>
          <w:b w:val="0"/>
          <w:color w:val="auto"/>
          <w:sz w:val="24"/>
          <w:szCs w:val="24"/>
          <w:lang w:val="ro-RO"/>
        </w:rPr>
        <w:t>:</w:t>
      </w:r>
    </w:p>
    <w:p w14:paraId="2065772B" w14:textId="49D0AC1F"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organizare a procesului de elaborare</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sistematizare a cadastrului (bilan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ului) funciar la nivel municipal;</w:t>
      </w:r>
    </w:p>
    <w:p w14:paraId="6F9961E4" w14:textId="3F490F40"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inventariere, delimitare</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elaborare a propunerilor de delimitare a hotarelor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w:t>
      </w:r>
    </w:p>
    <w:p w14:paraId="6A4D6DA6" w14:textId="739CC41B" w:rsidR="00012775" w:rsidRPr="0003678B" w:rsidRDefault="0003678B"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Pr>
          <w:rFonts w:ascii="Times New Roman" w:hAnsi="Times New Roman" w:cs="Times New Roman"/>
          <w:bCs/>
          <w:sz w:val="24"/>
          <w:szCs w:val="24"/>
          <w:lang w:val="ro-RO"/>
        </w:rPr>
        <w:t>ț</w:t>
      </w:r>
      <w:r w:rsidR="00012775" w:rsidRPr="0003678B">
        <w:rPr>
          <w:rFonts w:ascii="Times New Roman" w:hAnsi="Times New Roman" w:cs="Times New Roman"/>
          <w:bCs/>
          <w:sz w:val="24"/>
          <w:szCs w:val="24"/>
          <w:lang w:val="ro-RO"/>
        </w:rPr>
        <w:t>inere a registrelor</w:t>
      </w:r>
      <w:r w:rsidR="00E74CA1" w:rsidRPr="0003678B">
        <w:rPr>
          <w:rFonts w:ascii="Times New Roman" w:hAnsi="Times New Roman" w:cs="Times New Roman"/>
          <w:bCs/>
          <w:sz w:val="24"/>
          <w:szCs w:val="24"/>
          <w:lang w:val="ro-RO"/>
        </w:rPr>
        <w:t xml:space="preserve"> </w:t>
      </w:r>
      <w:r w:rsidR="00012775" w:rsidRPr="0003678B">
        <w:rPr>
          <w:rFonts w:ascii="Times New Roman" w:hAnsi="Times New Roman" w:cs="Times New Roman"/>
          <w:bCs/>
          <w:sz w:val="24"/>
          <w:szCs w:val="24"/>
          <w:lang w:val="ro-RO"/>
        </w:rPr>
        <w:t>terenurilor, de</w:t>
      </w:r>
      <w:r>
        <w:rPr>
          <w:rFonts w:ascii="Times New Roman" w:hAnsi="Times New Roman" w:cs="Times New Roman"/>
          <w:bCs/>
          <w:sz w:val="24"/>
          <w:szCs w:val="24"/>
          <w:lang w:val="ro-RO"/>
        </w:rPr>
        <w:t>ț</w:t>
      </w:r>
      <w:r w:rsidR="00012775" w:rsidRPr="0003678B">
        <w:rPr>
          <w:rFonts w:ascii="Times New Roman" w:hAnsi="Times New Roman" w:cs="Times New Roman"/>
          <w:bCs/>
          <w:sz w:val="24"/>
          <w:szCs w:val="24"/>
          <w:lang w:val="ro-RO"/>
        </w:rPr>
        <w:t>inătorilor</w:t>
      </w:r>
      <w:r w:rsidR="00E74CA1" w:rsidRPr="0003678B">
        <w:rPr>
          <w:rFonts w:ascii="Times New Roman" w:hAnsi="Times New Roman" w:cs="Times New Roman"/>
          <w:bCs/>
          <w:sz w:val="24"/>
          <w:szCs w:val="24"/>
          <w:lang w:val="ro-RO"/>
        </w:rPr>
        <w:t xml:space="preserve"> </w:t>
      </w: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i</w:t>
      </w:r>
      <w:r w:rsidR="00E74CA1" w:rsidRPr="0003678B">
        <w:rPr>
          <w:rFonts w:ascii="Times New Roman" w:hAnsi="Times New Roman" w:cs="Times New Roman"/>
          <w:bCs/>
          <w:sz w:val="24"/>
          <w:szCs w:val="24"/>
          <w:lang w:val="ro-RO"/>
        </w:rPr>
        <w:t xml:space="preserve"> </w:t>
      </w:r>
      <w:r w:rsidR="00012775" w:rsidRPr="0003678B">
        <w:rPr>
          <w:rFonts w:ascii="Times New Roman" w:hAnsi="Times New Roman" w:cs="Times New Roman"/>
          <w:bCs/>
          <w:sz w:val="24"/>
          <w:szCs w:val="24"/>
          <w:lang w:val="ro-RO"/>
        </w:rPr>
        <w:t>documenta</w:t>
      </w:r>
      <w:r>
        <w:rPr>
          <w:rFonts w:ascii="Times New Roman" w:hAnsi="Times New Roman" w:cs="Times New Roman"/>
          <w:bCs/>
          <w:sz w:val="24"/>
          <w:szCs w:val="24"/>
          <w:lang w:val="ro-RO"/>
        </w:rPr>
        <w:t>ț</w:t>
      </w:r>
      <w:r w:rsidR="00012775" w:rsidRPr="0003678B">
        <w:rPr>
          <w:rFonts w:ascii="Times New Roman" w:hAnsi="Times New Roman" w:cs="Times New Roman"/>
          <w:bCs/>
          <w:sz w:val="24"/>
          <w:szCs w:val="24"/>
          <w:lang w:val="ro-RO"/>
        </w:rPr>
        <w:t>iei</w:t>
      </w:r>
      <w:r w:rsidR="00E74CA1" w:rsidRPr="0003678B">
        <w:rPr>
          <w:rFonts w:ascii="Times New Roman" w:hAnsi="Times New Roman" w:cs="Times New Roman"/>
          <w:bCs/>
          <w:sz w:val="24"/>
          <w:szCs w:val="24"/>
          <w:lang w:val="ro-RO"/>
        </w:rPr>
        <w:t xml:space="preserve"> </w:t>
      </w:r>
      <w:r w:rsidR="00012775" w:rsidRPr="0003678B">
        <w:rPr>
          <w:rFonts w:ascii="Times New Roman" w:hAnsi="Times New Roman" w:cs="Times New Roman"/>
          <w:bCs/>
          <w:sz w:val="24"/>
          <w:szCs w:val="24"/>
          <w:lang w:val="ro-RO"/>
        </w:rPr>
        <w:t xml:space="preserve">funciare, </w:t>
      </w:r>
      <w:r w:rsidR="00E74CA1" w:rsidRPr="0003678B">
        <w:rPr>
          <w:rFonts w:ascii="Times New Roman" w:hAnsi="Times New Roman" w:cs="Times New Roman"/>
          <w:bCs/>
          <w:sz w:val="24"/>
          <w:szCs w:val="24"/>
          <w:lang w:val="ro-RO"/>
        </w:rPr>
        <w:t xml:space="preserve">inclusiv </w:t>
      </w:r>
      <w:r w:rsidR="00012775" w:rsidRPr="0003678B">
        <w:rPr>
          <w:rStyle w:val="fontstyle01"/>
          <w:rFonts w:ascii="Times New Roman" w:hAnsi="Times New Roman" w:cs="Times New Roman"/>
          <w:b w:val="0"/>
          <w:color w:val="auto"/>
          <w:sz w:val="24"/>
          <w:szCs w:val="24"/>
          <w:lang w:val="ro-RO"/>
        </w:rPr>
        <w:t>pentru a fi utilizate</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alte</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procese</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 xml:space="preserve">decizionale ale </w:t>
      </w:r>
      <w:r w:rsidR="00644232" w:rsidRPr="0003678B">
        <w:rPr>
          <w:rStyle w:val="fontstyle01"/>
          <w:rFonts w:ascii="Times New Roman" w:hAnsi="Times New Roman" w:cs="Times New Roman"/>
          <w:b w:val="0"/>
          <w:color w:val="auto"/>
          <w:sz w:val="24"/>
          <w:szCs w:val="24"/>
          <w:lang w:val="ro-RO"/>
        </w:rPr>
        <w:t>administra</w:t>
      </w:r>
      <w:r>
        <w:rPr>
          <w:rStyle w:val="fontstyle01"/>
          <w:rFonts w:ascii="Times New Roman" w:hAnsi="Times New Roman" w:cs="Times New Roman"/>
          <w:b w:val="0"/>
          <w:color w:val="auto"/>
          <w:sz w:val="24"/>
          <w:szCs w:val="24"/>
          <w:lang w:val="ro-RO"/>
        </w:rPr>
        <w:t>ț</w:t>
      </w:r>
      <w:r w:rsidR="00644232" w:rsidRPr="0003678B">
        <w:rPr>
          <w:rStyle w:val="fontstyle01"/>
          <w:rFonts w:ascii="Times New Roman" w:hAnsi="Times New Roman" w:cs="Times New Roman"/>
          <w:b w:val="0"/>
          <w:color w:val="auto"/>
          <w:sz w:val="24"/>
          <w:szCs w:val="24"/>
          <w:lang w:val="ro-RO"/>
        </w:rPr>
        <w:t>iei publice locale a municipiului Chi</w:t>
      </w:r>
      <w:r>
        <w:rPr>
          <w:rStyle w:val="fontstyle01"/>
          <w:rFonts w:ascii="Times New Roman" w:hAnsi="Times New Roman" w:cs="Times New Roman"/>
          <w:b w:val="0"/>
          <w:color w:val="auto"/>
          <w:sz w:val="24"/>
          <w:szCs w:val="24"/>
          <w:lang w:val="ro-RO"/>
        </w:rPr>
        <w:t>ș</w:t>
      </w:r>
      <w:r w:rsidR="00644232" w:rsidRPr="0003678B">
        <w:rPr>
          <w:rStyle w:val="fontstyle01"/>
          <w:rFonts w:ascii="Times New Roman" w:hAnsi="Times New Roman" w:cs="Times New Roman"/>
          <w:b w:val="0"/>
          <w:color w:val="auto"/>
          <w:sz w:val="24"/>
          <w:szCs w:val="24"/>
          <w:lang w:val="ro-RO"/>
        </w:rPr>
        <w:t>inău</w:t>
      </w:r>
      <w:r w:rsidR="00012775" w:rsidRPr="0003678B">
        <w:rPr>
          <w:rStyle w:val="fontstyle01"/>
          <w:rFonts w:ascii="Times New Roman" w:hAnsi="Times New Roman" w:cs="Times New Roman"/>
          <w:b w:val="0"/>
          <w:color w:val="auto"/>
          <w:sz w:val="24"/>
          <w:szCs w:val="24"/>
          <w:lang w:val="ro-RO"/>
        </w:rPr>
        <w:t xml:space="preserve"> </w:t>
      </w:r>
      <w:r>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întocmirea</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documenta</w:t>
      </w:r>
      <w:r>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iei</w:t>
      </w:r>
      <w:r w:rsidR="00E74CA1" w:rsidRPr="0003678B">
        <w:rPr>
          <w:rStyle w:val="fontstyle01"/>
          <w:rFonts w:ascii="Times New Roman" w:hAnsi="Times New Roman" w:cs="Times New Roman"/>
          <w:b w:val="0"/>
          <w:color w:val="auto"/>
          <w:sz w:val="24"/>
          <w:szCs w:val="24"/>
          <w:lang w:val="ro-RO"/>
        </w:rPr>
        <w:t xml:space="preserve"> specific</w:t>
      </w:r>
      <w:r w:rsidR="00644232" w:rsidRPr="0003678B">
        <w:rPr>
          <w:rStyle w:val="fontstyle01"/>
          <w:rFonts w:ascii="Times New Roman" w:hAnsi="Times New Roman" w:cs="Times New Roman"/>
          <w:b w:val="0"/>
          <w:color w:val="auto"/>
          <w:sz w:val="24"/>
          <w:szCs w:val="24"/>
          <w:lang w:val="ro-RO"/>
        </w:rPr>
        <w:t>e</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atunci</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când</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intervin</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schimbări</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prin</w:t>
      </w:r>
      <w:r w:rsidR="00E74CA1"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procese;</w:t>
      </w:r>
    </w:p>
    <w:p w14:paraId="37746308" w14:textId="33F0A5F2"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trecerea terenurilor din domeniul public 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domeniul</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privat</w:t>
      </w:r>
      <w:r w:rsidR="00644232"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00644232" w:rsidRPr="0003678B">
        <w:rPr>
          <w:rStyle w:val="fontstyle01"/>
          <w:rFonts w:ascii="Times New Roman" w:hAnsi="Times New Roman" w:cs="Times New Roman"/>
          <w:b w:val="0"/>
          <w:color w:val="auto"/>
          <w:sz w:val="24"/>
          <w:szCs w:val="24"/>
          <w:lang w:val="ro-RO"/>
        </w:rPr>
        <w:t>i din domeniul privat în domeniul public, în baza documenta</w:t>
      </w:r>
      <w:r w:rsidR="0003678B">
        <w:rPr>
          <w:rStyle w:val="fontstyle01"/>
          <w:rFonts w:ascii="Times New Roman" w:hAnsi="Times New Roman" w:cs="Times New Roman"/>
          <w:b w:val="0"/>
          <w:color w:val="auto"/>
          <w:sz w:val="24"/>
          <w:szCs w:val="24"/>
          <w:lang w:val="ro-RO"/>
        </w:rPr>
        <w:t>ț</w:t>
      </w:r>
      <w:r w:rsidR="00644232" w:rsidRPr="0003678B">
        <w:rPr>
          <w:rStyle w:val="fontstyle01"/>
          <w:rFonts w:ascii="Times New Roman" w:hAnsi="Times New Roman" w:cs="Times New Roman"/>
          <w:b w:val="0"/>
          <w:color w:val="auto"/>
          <w:sz w:val="24"/>
          <w:szCs w:val="24"/>
          <w:lang w:val="ro-RO"/>
        </w:rPr>
        <w:t>iei de urbanism aprobate</w:t>
      </w:r>
      <w:r w:rsidRPr="0003678B">
        <w:rPr>
          <w:rStyle w:val="fontstyle01"/>
          <w:rFonts w:ascii="Times New Roman" w:hAnsi="Times New Roman" w:cs="Times New Roman"/>
          <w:b w:val="0"/>
          <w:color w:val="auto"/>
          <w:sz w:val="24"/>
          <w:szCs w:val="24"/>
          <w:lang w:val="ro-RO"/>
        </w:rPr>
        <w:t>;</w:t>
      </w:r>
    </w:p>
    <w:p w14:paraId="0707E8B3" w14:textId="5BEA2EA4"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transmiterea de terenuri din domeniul public 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posesia</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folosin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organiza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institu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publice;</w:t>
      </w:r>
    </w:p>
    <w:p w14:paraId="5576D6BF" w14:textId="68699E03"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control  asupra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 din punctul de vedere al asigurării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iunilor conform planificării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dezvoltării urbane aprobată;</w:t>
      </w:r>
    </w:p>
    <w:p w14:paraId="4B192E4F" w14:textId="7102C024"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verificarea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periodică a situa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 reactualizarea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documenta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existente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 de modificările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survenite pe teren</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i/sau</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vigoare; </w:t>
      </w:r>
    </w:p>
    <w:p w14:paraId="20126D22" w14:textId="1F88ED52"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furnizarea de informa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privind</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regimul juridic, situa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juridică, după</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caz, a terenurilor la solicitarea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institu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publice, persoanelor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fizice</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juridice, conform eviden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inute</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actelor normative 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vigoare;</w:t>
      </w:r>
    </w:p>
    <w:p w14:paraId="7DF1826C" w14:textId="5CF6AB63"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coordonarea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schemelor de stabilire a hotarelor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pentru</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deservirea</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exploatarea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imobilelor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existente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concordan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ă cu legisla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vigoare;</w:t>
      </w:r>
    </w:p>
    <w:p w14:paraId="3525579B" w14:textId="5D7AD81C"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analizarea</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prezentarea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cadastrului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funciar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spre</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aprobare;</w:t>
      </w:r>
    </w:p>
    <w:p w14:paraId="749E9E36" w14:textId="3362CA8E"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asigurarea</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coordonării</w:t>
      </w:r>
      <w:r w:rsidR="00E74CA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avizării</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w:t>
      </w:r>
      <w:r w:rsidR="00E74CA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asupra</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terenurilor, elaborate de companiile de stat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private;</w:t>
      </w:r>
    </w:p>
    <w:p w14:paraId="779E65F5" w14:textId="02C2F94D" w:rsidR="00754D66"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asigurarea</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coordonării</w:t>
      </w:r>
      <w:r w:rsidR="001875BA"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avizării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 de formare a bunurilor</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imobiliare (terenurilor);</w:t>
      </w:r>
    </w:p>
    <w:p w14:paraId="1EEBA46C" w14:textId="0505BEA0"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asigurarea</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coordonării</w:t>
      </w:r>
      <w:r w:rsidR="001875BA"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avizării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 de elaborare</w:t>
      </w:r>
      <w:r w:rsidR="001875BA"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actualizare a planurilor</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cadastrale</w:t>
      </w:r>
      <w:r w:rsidR="001875BA"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geometrice;</w:t>
      </w:r>
    </w:p>
    <w:p w14:paraId="510F8984" w14:textId="24DF4D7A"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asigurarea</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coordonării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documenta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 de proiect a 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edilitare;</w:t>
      </w:r>
    </w:p>
    <w:p w14:paraId="5C1B7554" w14:textId="696B644C"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întocmirea</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rapoartelor de specialitate cu privire la intrările</w:t>
      </w:r>
      <w:r w:rsidR="001875BA"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ie</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irile din registrul</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w:t>
      </w:r>
    </w:p>
    <w:p w14:paraId="2470F255" w14:textId="563EC9B4"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dezvoltarea</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colaborării cu structurile private, </w:t>
      </w:r>
      <w:r w:rsidR="001875BA" w:rsidRPr="0003678B">
        <w:rPr>
          <w:rStyle w:val="fontstyle01"/>
          <w:rFonts w:ascii="Times New Roman" w:hAnsi="Times New Roman" w:cs="Times New Roman"/>
          <w:b w:val="0"/>
          <w:color w:val="auto"/>
          <w:sz w:val="24"/>
          <w:szCs w:val="24"/>
          <w:lang w:val="ro-RO"/>
        </w:rPr>
        <w:t>licen</w:t>
      </w:r>
      <w:r w:rsidR="0003678B">
        <w:rPr>
          <w:rStyle w:val="fontstyle01"/>
          <w:rFonts w:ascii="Times New Roman" w:hAnsi="Times New Roman" w:cs="Times New Roman"/>
          <w:b w:val="0"/>
          <w:color w:val="auto"/>
          <w:sz w:val="24"/>
          <w:szCs w:val="24"/>
          <w:lang w:val="ro-RO"/>
        </w:rPr>
        <w:t>ț</w:t>
      </w:r>
      <w:r w:rsidR="001875BA" w:rsidRPr="0003678B">
        <w:rPr>
          <w:rStyle w:val="fontstyle01"/>
          <w:rFonts w:ascii="Times New Roman" w:hAnsi="Times New Roman" w:cs="Times New Roman"/>
          <w:b w:val="0"/>
          <w:color w:val="auto"/>
          <w:sz w:val="24"/>
          <w:szCs w:val="24"/>
          <w:lang w:val="ro-RO"/>
        </w:rPr>
        <w:t xml:space="preserve">iate </w:t>
      </w:r>
      <w:r w:rsidRPr="0003678B">
        <w:rPr>
          <w:rStyle w:val="fontstyle01"/>
          <w:rFonts w:ascii="Times New Roman" w:hAnsi="Times New Roman" w:cs="Times New Roman"/>
          <w:b w:val="0"/>
          <w:color w:val="auto"/>
          <w:sz w:val="24"/>
          <w:szCs w:val="24"/>
          <w:lang w:val="ro-RO"/>
        </w:rPr>
        <w:t>în</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măsură</w:t>
      </w:r>
      <w:r w:rsidR="001875BA" w:rsidRPr="0003678B">
        <w:rPr>
          <w:rStyle w:val="fontstyle01"/>
          <w:rFonts w:ascii="Times New Roman" w:hAnsi="Times New Roman" w:cs="Times New Roman"/>
          <w:b w:val="0"/>
          <w:color w:val="auto"/>
          <w:sz w:val="24"/>
          <w:szCs w:val="24"/>
          <w:lang w:val="ro-RO"/>
        </w:rPr>
        <w:t xml:space="preserve">ri </w:t>
      </w:r>
      <w:r w:rsidRPr="0003678B">
        <w:rPr>
          <w:rStyle w:val="fontstyle01"/>
          <w:rFonts w:ascii="Times New Roman" w:hAnsi="Times New Roman" w:cs="Times New Roman"/>
          <w:b w:val="0"/>
          <w:color w:val="auto"/>
          <w:sz w:val="24"/>
          <w:szCs w:val="24"/>
          <w:lang w:val="ro-RO"/>
        </w:rPr>
        <w:t>topocadastrale</w:t>
      </w:r>
      <w:r w:rsidR="001875BA"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pentru</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delimitările</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topografice</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cadastrale ale terenurilor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pentru</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identificar</w:t>
      </w:r>
      <w:r w:rsidR="008A106B" w:rsidRPr="0003678B">
        <w:rPr>
          <w:rStyle w:val="fontstyle01"/>
          <w:rFonts w:ascii="Times New Roman" w:hAnsi="Times New Roman" w:cs="Times New Roman"/>
          <w:b w:val="0"/>
          <w:color w:val="auto"/>
          <w:sz w:val="24"/>
          <w:szCs w:val="24"/>
          <w:lang w:val="ro-RO"/>
        </w:rPr>
        <w:t xml:space="preserve">ea </w:t>
      </w:r>
      <w:r w:rsidRPr="0003678B">
        <w:rPr>
          <w:rStyle w:val="fontstyle01"/>
          <w:rFonts w:ascii="Times New Roman" w:hAnsi="Times New Roman" w:cs="Times New Roman"/>
          <w:b w:val="0"/>
          <w:color w:val="auto"/>
          <w:sz w:val="24"/>
          <w:szCs w:val="24"/>
          <w:lang w:val="ro-RO"/>
        </w:rPr>
        <w:t>precisă a delimitărilor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hotarelor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terenurilor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învecinate</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înregistrate ca proprietate</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privată;</w:t>
      </w:r>
    </w:p>
    <w:p w14:paraId="1C0D600D" w14:textId="6D02C4E9"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organizarea</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procesului de elaborare a proiectelor de decizii ale Consiliului municipal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 de dispozi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decizii ale Primarului general </w:t>
      </w:r>
      <w:r w:rsidR="00644232" w:rsidRPr="0003678B">
        <w:rPr>
          <w:rStyle w:val="fontstyle01"/>
          <w:rFonts w:ascii="Times New Roman" w:hAnsi="Times New Roman" w:cs="Times New Roman"/>
          <w:b w:val="0"/>
          <w:color w:val="auto"/>
          <w:sz w:val="24"/>
          <w:szCs w:val="24"/>
          <w:lang w:val="ro-RO"/>
        </w:rPr>
        <w:t>al municipiului Chi</w:t>
      </w:r>
      <w:r w:rsidR="0003678B">
        <w:rPr>
          <w:rStyle w:val="fontstyle01"/>
          <w:rFonts w:ascii="Times New Roman" w:hAnsi="Times New Roman" w:cs="Times New Roman"/>
          <w:b w:val="0"/>
          <w:color w:val="auto"/>
          <w:sz w:val="24"/>
          <w:szCs w:val="24"/>
          <w:lang w:val="ro-RO"/>
        </w:rPr>
        <w:t>ș</w:t>
      </w:r>
      <w:r w:rsidR="00644232" w:rsidRPr="0003678B">
        <w:rPr>
          <w:rStyle w:val="fontstyle01"/>
          <w:rFonts w:ascii="Times New Roman" w:hAnsi="Times New Roman" w:cs="Times New Roman"/>
          <w:b w:val="0"/>
          <w:color w:val="auto"/>
          <w:sz w:val="24"/>
          <w:szCs w:val="24"/>
          <w:lang w:val="ro-RO"/>
        </w:rPr>
        <w:t xml:space="preserve">inău </w:t>
      </w:r>
      <w:r w:rsidRPr="0003678B">
        <w:rPr>
          <w:rStyle w:val="fontstyle01"/>
          <w:rFonts w:ascii="Times New Roman" w:hAnsi="Times New Roman" w:cs="Times New Roman"/>
          <w:b w:val="0"/>
          <w:color w:val="auto"/>
          <w:sz w:val="24"/>
          <w:szCs w:val="24"/>
          <w:lang w:val="ro-RO"/>
        </w:rPr>
        <w:t>în</w:t>
      </w:r>
      <w:r w:rsidR="00644232"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domeniu;</w:t>
      </w:r>
    </w:p>
    <w:p w14:paraId="482A9CE7" w14:textId="1AD28005" w:rsidR="00012775" w:rsidRPr="0003678B" w:rsidRDefault="00012775" w:rsidP="00FF3C91">
      <w:pPr>
        <w:pStyle w:val="ListParagraph"/>
        <w:numPr>
          <w:ilvl w:val="1"/>
          <w:numId w:val="16"/>
        </w:numPr>
        <w:ind w:left="1418" w:hanging="425"/>
        <w:jc w:val="both"/>
        <w:rPr>
          <w:rFonts w:ascii="Times New Roman" w:hAnsi="Times New Roman" w:cs="Times New Roman"/>
          <w:bCs/>
          <w:sz w:val="24"/>
          <w:szCs w:val="24"/>
          <w:lang w:val="ro-RO"/>
        </w:rPr>
      </w:pPr>
      <w:r w:rsidRPr="0003678B">
        <w:rPr>
          <w:rStyle w:val="fontstyle01"/>
          <w:rFonts w:ascii="Times New Roman" w:hAnsi="Times New Roman" w:cs="Times New Roman"/>
          <w:b w:val="0"/>
          <w:color w:val="auto"/>
          <w:sz w:val="24"/>
          <w:szCs w:val="24"/>
          <w:lang w:val="ro-RO"/>
        </w:rPr>
        <w:t>organizarea</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procesului de executare a deciziilor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Consiliului municipal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 dispozi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Primarului general</w:t>
      </w:r>
      <w:r w:rsidR="00737FAF" w:rsidRPr="0003678B">
        <w:rPr>
          <w:rStyle w:val="fontstyle01"/>
          <w:rFonts w:ascii="Times New Roman" w:hAnsi="Times New Roman" w:cs="Times New Roman"/>
          <w:b w:val="0"/>
          <w:color w:val="auto"/>
          <w:sz w:val="24"/>
          <w:szCs w:val="24"/>
          <w:lang w:val="ro-RO"/>
        </w:rPr>
        <w:t xml:space="preserve"> al municipiului Chi</w:t>
      </w:r>
      <w:r w:rsidR="0003678B">
        <w:rPr>
          <w:rStyle w:val="fontstyle01"/>
          <w:rFonts w:ascii="Times New Roman" w:hAnsi="Times New Roman" w:cs="Times New Roman"/>
          <w:b w:val="0"/>
          <w:color w:val="auto"/>
          <w:sz w:val="24"/>
          <w:szCs w:val="24"/>
          <w:lang w:val="ro-RO"/>
        </w:rPr>
        <w:t>ș</w:t>
      </w:r>
      <w:r w:rsidR="00737FAF" w:rsidRPr="0003678B">
        <w:rPr>
          <w:rStyle w:val="fontstyle01"/>
          <w:rFonts w:ascii="Times New Roman" w:hAnsi="Times New Roman" w:cs="Times New Roman"/>
          <w:b w:val="0"/>
          <w:color w:val="auto"/>
          <w:sz w:val="24"/>
          <w:szCs w:val="24"/>
          <w:lang w:val="ro-RO"/>
        </w:rPr>
        <w:t>inău</w:t>
      </w:r>
      <w:r w:rsidRPr="0003678B">
        <w:rPr>
          <w:rStyle w:val="fontstyle01"/>
          <w:rFonts w:ascii="Times New Roman" w:hAnsi="Times New Roman" w:cs="Times New Roman"/>
          <w:b w:val="0"/>
          <w:color w:val="auto"/>
          <w:sz w:val="24"/>
          <w:szCs w:val="24"/>
          <w:lang w:val="ro-RO"/>
        </w:rPr>
        <w:t>, viceprimarului</w:t>
      </w:r>
      <w:r w:rsidR="008A106B" w:rsidRPr="0003678B">
        <w:rPr>
          <w:rStyle w:val="fontstyle01"/>
          <w:rFonts w:ascii="Times New Roman" w:hAnsi="Times New Roman" w:cs="Times New Roman"/>
          <w:b w:val="0"/>
          <w:color w:val="auto"/>
          <w:sz w:val="24"/>
          <w:szCs w:val="24"/>
          <w:lang w:val="ro-RO"/>
        </w:rPr>
        <w:t xml:space="preserve"> </w:t>
      </w:r>
      <w:r w:rsidR="00737FAF" w:rsidRPr="0003678B">
        <w:rPr>
          <w:rStyle w:val="fontstyle01"/>
          <w:rFonts w:ascii="Times New Roman" w:hAnsi="Times New Roman" w:cs="Times New Roman"/>
          <w:b w:val="0"/>
          <w:color w:val="auto"/>
          <w:sz w:val="24"/>
          <w:szCs w:val="24"/>
          <w:lang w:val="ro-RO"/>
        </w:rPr>
        <w:t>de ramură</w:t>
      </w:r>
      <w:r w:rsidRPr="0003678B">
        <w:rPr>
          <w:rStyle w:val="fontstyle01"/>
          <w:rFonts w:ascii="Times New Roman" w:hAnsi="Times New Roman" w:cs="Times New Roman"/>
          <w:b w:val="0"/>
          <w:color w:val="auto"/>
          <w:sz w:val="24"/>
          <w:szCs w:val="24"/>
          <w:lang w:val="ro-RO"/>
        </w:rPr>
        <w:t xml:space="preserve">, </w:t>
      </w:r>
      <w:r w:rsidR="008A106B" w:rsidRPr="0003678B">
        <w:rPr>
          <w:rStyle w:val="fontstyle01"/>
          <w:rFonts w:ascii="Times New Roman" w:hAnsi="Times New Roman" w:cs="Times New Roman"/>
          <w:b w:val="0"/>
          <w:color w:val="auto"/>
          <w:sz w:val="24"/>
          <w:szCs w:val="24"/>
          <w:lang w:val="ro-RO"/>
        </w:rPr>
        <w:t xml:space="preserve">inclusiv </w:t>
      </w:r>
      <w:r w:rsidRPr="0003678B">
        <w:rPr>
          <w:rFonts w:ascii="Times New Roman" w:hAnsi="Times New Roman" w:cs="Times New Roman"/>
          <w:bCs/>
          <w:sz w:val="24"/>
          <w:szCs w:val="24"/>
          <w:lang w:val="ro-RO"/>
        </w:rPr>
        <w:t>privind</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transmiterea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terenurilor</w:t>
      </w:r>
      <w:r w:rsidR="008A106B" w:rsidRPr="0003678B">
        <w:rPr>
          <w:rFonts w:ascii="Times New Roman" w:hAnsi="Times New Roman" w:cs="Times New Roman"/>
          <w:bCs/>
          <w:sz w:val="24"/>
          <w:szCs w:val="24"/>
          <w:lang w:val="ro-RO"/>
        </w:rPr>
        <w:t xml:space="preserve"> municipal</w:t>
      </w:r>
      <w:r w:rsidR="00737FAF" w:rsidRPr="0003678B">
        <w:rPr>
          <w:rFonts w:ascii="Times New Roman" w:hAnsi="Times New Roman" w:cs="Times New Roman"/>
          <w:bCs/>
          <w:sz w:val="24"/>
          <w:szCs w:val="24"/>
          <w:lang w:val="ro-RO"/>
        </w:rPr>
        <w:t>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în</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proprietate</w:t>
      </w:r>
      <w:r w:rsidR="008A106B" w:rsidRPr="0003678B">
        <w:rPr>
          <w:rFonts w:ascii="Times New Roman" w:hAnsi="Times New Roman" w:cs="Times New Roman"/>
          <w:bCs/>
          <w:sz w:val="24"/>
          <w:szCs w:val="24"/>
          <w:lang w:val="ro-RO"/>
        </w:rPr>
        <w:t xml:space="preserve"> privat</w:t>
      </w:r>
      <w:r w:rsidR="00737FAF" w:rsidRPr="0003678B">
        <w:rPr>
          <w:rFonts w:ascii="Times New Roman" w:hAnsi="Times New Roman" w:cs="Times New Roman"/>
          <w:bCs/>
          <w:sz w:val="24"/>
          <w:szCs w:val="24"/>
          <w:lang w:val="ro-RO"/>
        </w:rPr>
        <w:t>ă</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prin</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vânzare-cumpărare, stabilire a rela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iilor de superficie, loca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iune, arendă, </w:t>
      </w:r>
      <w:r w:rsidR="008A106B" w:rsidRPr="0003678B">
        <w:rPr>
          <w:rFonts w:ascii="Times New Roman" w:hAnsi="Times New Roman" w:cs="Times New Roman"/>
          <w:bCs/>
          <w:sz w:val="24"/>
          <w:szCs w:val="24"/>
          <w:lang w:val="ro-RO"/>
        </w:rPr>
        <w:t xml:space="preserve">inclusiv </w:t>
      </w:r>
      <w:r w:rsidRPr="0003678B">
        <w:rPr>
          <w:rFonts w:ascii="Times New Roman" w:hAnsi="Times New Roman" w:cs="Times New Roman"/>
          <w:bCs/>
          <w:sz w:val="24"/>
          <w:szCs w:val="24"/>
          <w:lang w:val="ro-RO"/>
        </w:rPr>
        <w:t>prin</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licita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publică, privatizare</w:t>
      </w:r>
      <w:r w:rsidR="00737FAF" w:rsidRPr="0003678B">
        <w:rPr>
          <w:rFonts w:ascii="Times New Roman" w:hAnsi="Times New Roman" w:cs="Times New Roman"/>
          <w:bCs/>
          <w:sz w:val="24"/>
          <w:szCs w:val="24"/>
          <w:lang w:val="ro-RO"/>
        </w:rPr>
        <w:t>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sau</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legalizarea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loturilor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pomicole, a terenurilor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aferente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obiectivelor private, etc;</w:t>
      </w:r>
    </w:p>
    <w:p w14:paraId="25D21D04" w14:textId="145D0DED"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perfectarea</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documenta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funciare</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cadastrale</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prezentarea</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spre</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semnare</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eliberare</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persoanelor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drept, </w:t>
      </w:r>
      <w:r w:rsidR="008A106B" w:rsidRPr="0003678B">
        <w:rPr>
          <w:rStyle w:val="fontstyle01"/>
          <w:rFonts w:ascii="Times New Roman" w:hAnsi="Times New Roman" w:cs="Times New Roman"/>
          <w:b w:val="0"/>
          <w:color w:val="auto"/>
          <w:sz w:val="24"/>
          <w:szCs w:val="24"/>
          <w:lang w:val="ro-RO"/>
        </w:rPr>
        <w:t xml:space="preserve">inclusiv </w:t>
      </w:r>
      <w:r w:rsidRPr="0003678B">
        <w:rPr>
          <w:rFonts w:ascii="Times New Roman" w:hAnsi="Times New Roman" w:cs="Times New Roman"/>
          <w:bCs/>
          <w:sz w:val="24"/>
          <w:szCs w:val="24"/>
          <w:lang w:val="ro-RO"/>
        </w:rPr>
        <w:t>vizând</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perfectarea</w:t>
      </w:r>
      <w:r w:rsidR="008A106B"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încheierea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lastRenderedPageBreak/>
        <w:t>contractelor de superficie, loca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 xml:space="preserve">iune, arendă, vânzare-cumpărare a terenurilor, </w:t>
      </w:r>
      <w:r w:rsidR="008A106B" w:rsidRPr="0003678B">
        <w:rPr>
          <w:rFonts w:ascii="Times New Roman" w:hAnsi="Times New Roman" w:cs="Times New Roman"/>
          <w:bCs/>
          <w:sz w:val="24"/>
          <w:szCs w:val="24"/>
          <w:lang w:val="ro-RO"/>
        </w:rPr>
        <w:t xml:space="preserve">inclusiv </w:t>
      </w:r>
      <w:r w:rsidRPr="0003678B">
        <w:rPr>
          <w:rFonts w:ascii="Times New Roman" w:hAnsi="Times New Roman" w:cs="Times New Roman"/>
          <w:bCs/>
          <w:sz w:val="24"/>
          <w:szCs w:val="24"/>
          <w:lang w:val="ro-RO"/>
        </w:rPr>
        <w:t>adjudecate la licita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w:t>
      </w:r>
      <w:r w:rsidRPr="0003678B">
        <w:rPr>
          <w:rStyle w:val="fontstyle01"/>
          <w:rFonts w:ascii="Times New Roman" w:hAnsi="Times New Roman" w:cs="Times New Roman"/>
          <w:b w:val="0"/>
          <w:color w:val="auto"/>
          <w:sz w:val="24"/>
          <w:szCs w:val="24"/>
          <w:lang w:val="ro-RO"/>
        </w:rPr>
        <w:t>;</w:t>
      </w:r>
    </w:p>
    <w:p w14:paraId="08AFE6CB" w14:textId="11E1A7C4" w:rsidR="00012775" w:rsidRPr="0003678B" w:rsidRDefault="00012775" w:rsidP="00FF3C91">
      <w:pPr>
        <w:pStyle w:val="ListParagraph"/>
        <w:numPr>
          <w:ilvl w:val="1"/>
          <w:numId w:val="16"/>
        </w:numPr>
        <w:ind w:left="1418" w:hanging="425"/>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examinarea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peti</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cetă</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enilor</w:t>
      </w:r>
      <w:r w:rsidR="008A106B"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demersurilor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persoanelor</w:t>
      </w:r>
      <w:r w:rsidR="00737FA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juridice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în</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domeniu;</w:t>
      </w:r>
    </w:p>
    <w:p w14:paraId="5F35A008" w14:textId="73FFC8F7" w:rsidR="00012775" w:rsidRPr="0003678B" w:rsidRDefault="00012775" w:rsidP="00FF3C91">
      <w:pPr>
        <w:pStyle w:val="ListParagraph"/>
        <w:numPr>
          <w:ilvl w:val="1"/>
          <w:numId w:val="16"/>
        </w:numPr>
        <w:ind w:left="1418" w:hanging="425"/>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participarea la procesul de organizare a licita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funciare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municipale;</w:t>
      </w:r>
    </w:p>
    <w:p w14:paraId="27494C24" w14:textId="0ABFC7C8" w:rsidR="00012775" w:rsidRPr="0003678B" w:rsidRDefault="00012775" w:rsidP="00FF3C91">
      <w:pPr>
        <w:pStyle w:val="ListParagraph"/>
        <w:numPr>
          <w:ilvl w:val="1"/>
          <w:numId w:val="16"/>
        </w:numPr>
        <w:ind w:left="1418" w:hanging="425"/>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semnarea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sau</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contrasemnarea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documenta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iei pe domeniu;</w:t>
      </w:r>
    </w:p>
    <w:p w14:paraId="41FAD6DF" w14:textId="5078AF6D" w:rsidR="00012775" w:rsidRPr="0003678B" w:rsidRDefault="00012775" w:rsidP="00FF3C91">
      <w:pPr>
        <w:pStyle w:val="ListParagraph"/>
        <w:numPr>
          <w:ilvl w:val="1"/>
          <w:numId w:val="16"/>
        </w:numPr>
        <w:ind w:left="1418" w:hanging="425"/>
        <w:contextualSpacing w:val="0"/>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monitorizarea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respectării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legisla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iei</w:t>
      </w:r>
      <w:r w:rsidR="008A106B"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prevederilor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contractuale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în</w:t>
      </w:r>
      <w:r w:rsidR="00737FA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domeniu de către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beneficiari;</w:t>
      </w:r>
    </w:p>
    <w:p w14:paraId="4F120207" w14:textId="7ACEAD0E" w:rsidR="00012775" w:rsidRPr="0003678B" w:rsidRDefault="00012775" w:rsidP="00FF3C91">
      <w:pPr>
        <w:pStyle w:val="ListParagraph"/>
        <w:numPr>
          <w:ilvl w:val="1"/>
          <w:numId w:val="16"/>
        </w:numPr>
        <w:ind w:left="1418" w:hanging="425"/>
        <w:contextualSpacing w:val="0"/>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introducere</w:t>
      </w:r>
      <w:r w:rsidR="008A106B" w:rsidRPr="0003678B">
        <w:rPr>
          <w:rFonts w:ascii="Times New Roman" w:hAnsi="Times New Roman" w:cs="Times New Roman"/>
          <w:bCs/>
          <w:sz w:val="24"/>
          <w:szCs w:val="24"/>
          <w:lang w:val="ro-RO"/>
        </w:rPr>
        <w:t xml:space="preserve">a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737FAF"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completarea cu informa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veridică a bazelor de date în format electronic, reie</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ind din prevederile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deciziilor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Consiliului municipal Chi</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inău, dispozi</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iilor</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Primarului general</w:t>
      </w:r>
      <w:r w:rsidR="00737FAF" w:rsidRPr="0003678B">
        <w:rPr>
          <w:rFonts w:ascii="Times New Roman" w:hAnsi="Times New Roman" w:cs="Times New Roman"/>
          <w:bCs/>
          <w:sz w:val="24"/>
          <w:szCs w:val="24"/>
          <w:lang w:val="ro-RO"/>
        </w:rPr>
        <w:t xml:space="preserve"> al municipiului Chi</w:t>
      </w:r>
      <w:r w:rsidR="0003678B">
        <w:rPr>
          <w:rFonts w:ascii="Times New Roman" w:hAnsi="Times New Roman" w:cs="Times New Roman"/>
          <w:bCs/>
          <w:sz w:val="24"/>
          <w:szCs w:val="24"/>
          <w:lang w:val="ro-RO"/>
        </w:rPr>
        <w:t>ș</w:t>
      </w:r>
      <w:r w:rsidR="00737FAF" w:rsidRPr="0003678B">
        <w:rPr>
          <w:rFonts w:ascii="Times New Roman" w:hAnsi="Times New Roman" w:cs="Times New Roman"/>
          <w:bCs/>
          <w:sz w:val="24"/>
          <w:szCs w:val="24"/>
          <w:lang w:val="ro-RO"/>
        </w:rPr>
        <w:t>inău</w:t>
      </w:r>
      <w:r w:rsidRPr="0003678B">
        <w:rPr>
          <w:rFonts w:ascii="Times New Roman" w:hAnsi="Times New Roman" w:cs="Times New Roman"/>
          <w:bCs/>
          <w:sz w:val="24"/>
          <w:szCs w:val="24"/>
          <w:lang w:val="ro-RO"/>
        </w:rPr>
        <w:t xml:space="preserve"> sau</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viceprimarului, clauzele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contractuale etc;</w:t>
      </w:r>
    </w:p>
    <w:p w14:paraId="00E4984B" w14:textId="6FE96117" w:rsidR="00012775" w:rsidRPr="0003678B" w:rsidRDefault="00012775" w:rsidP="00FF3C91">
      <w:pPr>
        <w:pStyle w:val="ListParagraph"/>
        <w:numPr>
          <w:ilvl w:val="1"/>
          <w:numId w:val="16"/>
        </w:numPr>
        <w:ind w:left="1418" w:hanging="425"/>
        <w:contextualSpacing w:val="0"/>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înaintarea de propuneri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referitoare la vânzarea-cumpărarea, superficia, loca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iunea, arendarea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terenurilor, schimbarea</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destina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iei (modului de folosin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ă) terenurilor;</w:t>
      </w:r>
    </w:p>
    <w:p w14:paraId="5CB32F3D" w14:textId="099E4C8A" w:rsidR="00012775" w:rsidRPr="0003678B" w:rsidRDefault="00012775" w:rsidP="00FF3C91">
      <w:pPr>
        <w:pStyle w:val="ListParagraph"/>
        <w:numPr>
          <w:ilvl w:val="1"/>
          <w:numId w:val="16"/>
        </w:numPr>
        <w:ind w:left="1418" w:hanging="425"/>
        <w:contextualSpacing w:val="0"/>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 xml:space="preserve">elaborarea de note informative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propuneri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comisiilor de specialitate a Consiliului municipal Chi</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inău, Consiliului municipal Chi</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 xml:space="preserve">inău, </w:t>
      </w:r>
      <w:r w:rsidR="00737FAF" w:rsidRPr="0003678B">
        <w:rPr>
          <w:rFonts w:ascii="Times New Roman" w:hAnsi="Times New Roman" w:cs="Times New Roman"/>
          <w:bCs/>
          <w:sz w:val="24"/>
          <w:szCs w:val="24"/>
          <w:lang w:val="ro-RO"/>
        </w:rPr>
        <w:t>P</w:t>
      </w:r>
      <w:r w:rsidRPr="0003678B">
        <w:rPr>
          <w:rFonts w:ascii="Times New Roman" w:hAnsi="Times New Roman" w:cs="Times New Roman"/>
          <w:bCs/>
          <w:sz w:val="24"/>
          <w:szCs w:val="24"/>
          <w:lang w:val="ro-RO"/>
        </w:rPr>
        <w:t>rimarului general</w:t>
      </w:r>
      <w:r w:rsidR="00737FAF" w:rsidRPr="0003678B">
        <w:rPr>
          <w:rFonts w:ascii="Times New Roman" w:hAnsi="Times New Roman" w:cs="Times New Roman"/>
          <w:bCs/>
          <w:sz w:val="24"/>
          <w:szCs w:val="24"/>
          <w:lang w:val="ro-RO"/>
        </w:rPr>
        <w:t xml:space="preserve"> al municipiului Chi</w:t>
      </w:r>
      <w:r w:rsidR="0003678B">
        <w:rPr>
          <w:rFonts w:ascii="Times New Roman" w:hAnsi="Times New Roman" w:cs="Times New Roman"/>
          <w:bCs/>
          <w:sz w:val="24"/>
          <w:szCs w:val="24"/>
          <w:lang w:val="ro-RO"/>
        </w:rPr>
        <w:t>ș</w:t>
      </w:r>
      <w:r w:rsidR="00737FAF" w:rsidRPr="0003678B">
        <w:rPr>
          <w:rFonts w:ascii="Times New Roman" w:hAnsi="Times New Roman" w:cs="Times New Roman"/>
          <w:bCs/>
          <w:sz w:val="24"/>
          <w:szCs w:val="24"/>
          <w:lang w:val="ro-RO"/>
        </w:rPr>
        <w:t>inău</w:t>
      </w:r>
      <w:r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i/sau</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 xml:space="preserve">viceprimarului de </w:t>
      </w:r>
      <w:r w:rsidR="00737FAF" w:rsidRPr="0003678B">
        <w:rPr>
          <w:rFonts w:ascii="Times New Roman" w:hAnsi="Times New Roman" w:cs="Times New Roman"/>
          <w:bCs/>
          <w:sz w:val="24"/>
          <w:szCs w:val="24"/>
          <w:lang w:val="ro-RO"/>
        </w:rPr>
        <w:t>ramură</w:t>
      </w:r>
      <w:r w:rsidRPr="0003678B">
        <w:rPr>
          <w:rFonts w:ascii="Times New Roman" w:hAnsi="Times New Roman" w:cs="Times New Roman"/>
          <w:bCs/>
          <w:sz w:val="24"/>
          <w:szCs w:val="24"/>
          <w:lang w:val="ro-RO"/>
        </w:rPr>
        <w:t>;</w:t>
      </w:r>
    </w:p>
    <w:p w14:paraId="612827A1" w14:textId="4C798450"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utilizarea</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ională a terenurilor destinate pentru</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construc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exploatarea a căilor de comunica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 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8A106B"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instala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8A106B"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tehnico-edilitare;  </w:t>
      </w:r>
    </w:p>
    <w:p w14:paraId="5C852314" w14:textId="4F38FB6D" w:rsidR="00012775" w:rsidRPr="0003678B" w:rsidRDefault="00012775" w:rsidP="00FF3C91">
      <w:pPr>
        <w:pStyle w:val="ListParagraph"/>
        <w:numPr>
          <w:ilvl w:val="1"/>
          <w:numId w:val="16"/>
        </w:numPr>
        <w:ind w:left="1418" w:hanging="425"/>
        <w:jc w:val="both"/>
        <w:rPr>
          <w:rFonts w:ascii="Times New Roman" w:hAnsi="Times New Roman" w:cs="Times New Roman"/>
          <w:bCs/>
          <w:sz w:val="24"/>
          <w:szCs w:val="24"/>
          <w:lang w:val="ro-RO"/>
        </w:rPr>
      </w:pPr>
      <w:r w:rsidRPr="0003678B">
        <w:rPr>
          <w:rStyle w:val="fontstyle01"/>
          <w:rFonts w:ascii="Times New Roman" w:hAnsi="Times New Roman" w:cs="Times New Roman"/>
          <w:b w:val="0"/>
          <w:color w:val="auto"/>
          <w:sz w:val="24"/>
          <w:szCs w:val="24"/>
          <w:lang w:val="ro-RO"/>
        </w:rPr>
        <w:t>î</w:t>
      </w:r>
      <w:r w:rsidRPr="0003678B">
        <w:rPr>
          <w:rFonts w:ascii="Times New Roman" w:hAnsi="Times New Roman" w:cs="Times New Roman"/>
          <w:bCs/>
          <w:sz w:val="24"/>
          <w:szCs w:val="24"/>
          <w:lang w:val="ro-RO"/>
        </w:rPr>
        <w:t>ntocmirea de proiecte/avize la acte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juridico-administrative individuale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sau normative legate de problemele din domeniu;</w:t>
      </w:r>
    </w:p>
    <w:p w14:paraId="7A9F9D10" w14:textId="3219C4DD" w:rsidR="00012775" w:rsidRPr="0003678B" w:rsidRDefault="00012775" w:rsidP="00FF3C91">
      <w:pPr>
        <w:pStyle w:val="ListParagraph"/>
        <w:numPr>
          <w:ilvl w:val="1"/>
          <w:numId w:val="16"/>
        </w:numPr>
        <w:ind w:left="1418" w:hanging="425"/>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organizarea</w:t>
      </w:r>
      <w:r w:rsidR="008A106B"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executarea de lucrări</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cadastrale</w:t>
      </w:r>
      <w:r w:rsidR="008A106B"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necesare;</w:t>
      </w:r>
    </w:p>
    <w:p w14:paraId="28B63714" w14:textId="0648972E" w:rsidR="00012775" w:rsidRPr="0003678B" w:rsidRDefault="008A106B"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 xml:space="preserve">suport </w:t>
      </w:r>
      <w:r w:rsidR="00012775" w:rsidRPr="0003678B">
        <w:rPr>
          <w:rStyle w:val="fontstyle01"/>
          <w:rFonts w:ascii="Times New Roman" w:hAnsi="Times New Roman" w:cs="Times New Roman"/>
          <w:b w:val="0"/>
          <w:color w:val="auto"/>
          <w:sz w:val="24"/>
          <w:szCs w:val="24"/>
          <w:lang w:val="ro-RO"/>
        </w:rPr>
        <w:t>pentru</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respectarea</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condi</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iilor de proiectare a căilor de comunica</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ii</w:t>
      </w:r>
      <w:r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i</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elelor</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tehnico-edilitare</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în</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conformitate cu actele de reglementare</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eliberate;</w:t>
      </w:r>
      <w:r w:rsidR="00737FAF"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pozare (construc</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ie) a căilor de comunica</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ii</w:t>
      </w:r>
      <w:r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00012775" w:rsidRPr="0003678B">
        <w:rPr>
          <w:rStyle w:val="fontstyle01"/>
          <w:rFonts w:ascii="Times New Roman" w:hAnsi="Times New Roman" w:cs="Times New Roman"/>
          <w:b w:val="0"/>
          <w:color w:val="auto"/>
          <w:sz w:val="24"/>
          <w:szCs w:val="24"/>
          <w:lang w:val="ro-RO"/>
        </w:rPr>
        <w:t>i</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elelor</w:t>
      </w:r>
      <w:r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tehnico-edilitare</w:t>
      </w:r>
      <w:r w:rsidR="006C0345"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în</w:t>
      </w:r>
      <w:r w:rsidR="006C0345"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conformitate cu documenta</w:t>
      </w:r>
      <w:r w:rsidR="0003678B">
        <w:rPr>
          <w:rStyle w:val="fontstyle01"/>
          <w:rFonts w:ascii="Times New Roman" w:hAnsi="Times New Roman" w:cs="Times New Roman"/>
          <w:b w:val="0"/>
          <w:color w:val="auto"/>
          <w:sz w:val="24"/>
          <w:szCs w:val="24"/>
          <w:lang w:val="ro-RO"/>
        </w:rPr>
        <w:t>ț</w:t>
      </w:r>
      <w:r w:rsidR="00012775" w:rsidRPr="0003678B">
        <w:rPr>
          <w:rStyle w:val="fontstyle01"/>
          <w:rFonts w:ascii="Times New Roman" w:hAnsi="Times New Roman" w:cs="Times New Roman"/>
          <w:b w:val="0"/>
          <w:color w:val="auto"/>
          <w:sz w:val="24"/>
          <w:szCs w:val="24"/>
          <w:lang w:val="ro-RO"/>
        </w:rPr>
        <w:t>ia de proiect</w:t>
      </w:r>
      <w:r w:rsidR="006C0345"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coordonată</w:t>
      </w:r>
      <w:r w:rsidR="006C0345"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în</w:t>
      </w:r>
      <w:r w:rsidR="006C0345"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modul</w:t>
      </w:r>
      <w:r w:rsidR="006C0345" w:rsidRPr="0003678B">
        <w:rPr>
          <w:rStyle w:val="fontstyle01"/>
          <w:rFonts w:ascii="Times New Roman" w:hAnsi="Times New Roman" w:cs="Times New Roman"/>
          <w:b w:val="0"/>
          <w:color w:val="auto"/>
          <w:sz w:val="24"/>
          <w:szCs w:val="24"/>
          <w:lang w:val="ro-RO"/>
        </w:rPr>
        <w:t xml:space="preserve"> </w:t>
      </w:r>
      <w:r w:rsidR="00012775" w:rsidRPr="0003678B">
        <w:rPr>
          <w:rStyle w:val="fontstyle01"/>
          <w:rFonts w:ascii="Times New Roman" w:hAnsi="Times New Roman" w:cs="Times New Roman"/>
          <w:b w:val="0"/>
          <w:color w:val="auto"/>
          <w:sz w:val="24"/>
          <w:szCs w:val="24"/>
          <w:lang w:val="ro-RO"/>
        </w:rPr>
        <w:t>stabilit cu serviciile respective;</w:t>
      </w:r>
    </w:p>
    <w:p w14:paraId="716BC69D" w14:textId="0BC507B1"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întocmirea</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actualizarea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eviden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traseelor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edilitare</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inând</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cont de toate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detaliile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ionale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rezultate din reglementările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urbanistice, dar</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de interdic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iile, grevările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sau</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rezervările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necesare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realizării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strategiei de dezvoltare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sustenabilă a localită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ii (rezervări ale zonelor de </w:t>
      </w:r>
      <w:r w:rsidR="006C0345" w:rsidRPr="0003678B">
        <w:rPr>
          <w:rStyle w:val="fontstyle01"/>
          <w:rFonts w:ascii="Times New Roman" w:hAnsi="Times New Roman" w:cs="Times New Roman"/>
          <w:b w:val="0"/>
          <w:color w:val="auto"/>
          <w:sz w:val="24"/>
          <w:szCs w:val="24"/>
          <w:lang w:val="ro-RO"/>
        </w:rPr>
        <w:t>servitu</w:t>
      </w:r>
      <w:r w:rsidR="0003678B">
        <w:rPr>
          <w:rStyle w:val="fontstyle01"/>
          <w:rFonts w:ascii="Times New Roman" w:hAnsi="Times New Roman" w:cs="Times New Roman"/>
          <w:b w:val="0"/>
          <w:color w:val="auto"/>
          <w:sz w:val="24"/>
          <w:szCs w:val="24"/>
          <w:lang w:val="ro-RO"/>
        </w:rPr>
        <w:t>t</w:t>
      </w:r>
      <w:r w:rsidR="006C0345" w:rsidRPr="0003678B">
        <w:rPr>
          <w:rStyle w:val="fontstyle01"/>
          <w:rFonts w:ascii="Times New Roman" w:hAnsi="Times New Roman" w:cs="Times New Roman"/>
          <w:b w:val="0"/>
          <w:color w:val="auto"/>
          <w:sz w:val="24"/>
          <w:szCs w:val="24"/>
          <w:lang w:val="ro-RO"/>
        </w:rPr>
        <w:t xml:space="preserve">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protec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 a 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edilitare, condi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ionărilor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rezultate din reglementările </w:t>
      </w:r>
      <w:r w:rsidR="00737FAF" w:rsidRPr="0003678B">
        <w:rPr>
          <w:rStyle w:val="fontstyle01"/>
          <w:rFonts w:ascii="Times New Roman" w:hAnsi="Times New Roman" w:cs="Times New Roman"/>
          <w:b w:val="0"/>
          <w:color w:val="auto"/>
          <w:sz w:val="24"/>
          <w:szCs w:val="24"/>
          <w:lang w:val="ro-RO"/>
        </w:rPr>
        <w:t xml:space="preserve">Planului urbanistic general </w:t>
      </w:r>
      <w:r w:rsidRPr="0003678B">
        <w:rPr>
          <w:rStyle w:val="fontstyle01"/>
          <w:rFonts w:ascii="Times New Roman" w:hAnsi="Times New Roman" w:cs="Times New Roman"/>
          <w:b w:val="0"/>
          <w:color w:val="auto"/>
          <w:sz w:val="24"/>
          <w:szCs w:val="24"/>
          <w:lang w:val="ro-RO"/>
        </w:rPr>
        <w:t>sau</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suprapunerii cu liniile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ro</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ii ale arterelor);</w:t>
      </w:r>
    </w:p>
    <w:p w14:paraId="4EAF78C2" w14:textId="2B4335E7"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realizarea</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inerea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registrului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obiectelor de infrastructură</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tehnico-edilitară;</w:t>
      </w:r>
    </w:p>
    <w:p w14:paraId="3CB890E7" w14:textId="77C4A240"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eviden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eventualelor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interdic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sau</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grevări ca urmare a sarcinilor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rezultate din suprapunerea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acestora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peste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zonele delimitate de liniile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ro</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ii ale străzilor, servitu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edilitare, reglementărilor </w:t>
      </w:r>
      <w:r w:rsidR="00737FAF" w:rsidRPr="0003678B">
        <w:rPr>
          <w:rStyle w:val="fontstyle01"/>
          <w:rFonts w:ascii="Times New Roman" w:hAnsi="Times New Roman" w:cs="Times New Roman"/>
          <w:b w:val="0"/>
          <w:color w:val="auto"/>
          <w:sz w:val="24"/>
          <w:szCs w:val="24"/>
          <w:lang w:val="ro-RO"/>
        </w:rPr>
        <w:t xml:space="preserve">Planului urbanistic general </w:t>
      </w:r>
      <w:r w:rsidRPr="0003678B">
        <w:rPr>
          <w:rStyle w:val="fontstyle01"/>
          <w:rFonts w:ascii="Times New Roman" w:hAnsi="Times New Roman" w:cs="Times New Roman"/>
          <w:b w:val="0"/>
          <w:color w:val="auto"/>
          <w:sz w:val="24"/>
          <w:szCs w:val="24"/>
          <w:lang w:val="ro-RO"/>
        </w:rPr>
        <w:t>pentru a fi utilizate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înalte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procese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decizionale din </w:t>
      </w:r>
      <w:r w:rsidR="00737FAF" w:rsidRPr="0003678B">
        <w:rPr>
          <w:rStyle w:val="fontstyle01"/>
          <w:rFonts w:ascii="Times New Roman" w:hAnsi="Times New Roman" w:cs="Times New Roman"/>
          <w:b w:val="0"/>
          <w:color w:val="auto"/>
          <w:sz w:val="24"/>
          <w:szCs w:val="24"/>
          <w:lang w:val="ro-RO"/>
        </w:rPr>
        <w:t>cadrul administra</w:t>
      </w:r>
      <w:r w:rsidR="0003678B">
        <w:rPr>
          <w:rStyle w:val="fontstyle01"/>
          <w:rFonts w:ascii="Times New Roman" w:hAnsi="Times New Roman" w:cs="Times New Roman"/>
          <w:b w:val="0"/>
          <w:color w:val="auto"/>
          <w:sz w:val="24"/>
          <w:szCs w:val="24"/>
          <w:lang w:val="ro-RO"/>
        </w:rPr>
        <w:t>ț</w:t>
      </w:r>
      <w:r w:rsidR="00737FAF" w:rsidRPr="0003678B">
        <w:rPr>
          <w:rStyle w:val="fontstyle01"/>
          <w:rFonts w:ascii="Times New Roman" w:hAnsi="Times New Roman" w:cs="Times New Roman"/>
          <w:b w:val="0"/>
          <w:color w:val="auto"/>
          <w:sz w:val="24"/>
          <w:szCs w:val="24"/>
          <w:lang w:val="ro-RO"/>
        </w:rPr>
        <w:t>iei publice locale a municipiului Chi</w:t>
      </w:r>
      <w:r w:rsidR="0003678B">
        <w:rPr>
          <w:rStyle w:val="fontstyle01"/>
          <w:rFonts w:ascii="Times New Roman" w:hAnsi="Times New Roman" w:cs="Times New Roman"/>
          <w:b w:val="0"/>
          <w:color w:val="auto"/>
          <w:sz w:val="24"/>
          <w:szCs w:val="24"/>
          <w:lang w:val="ro-RO"/>
        </w:rPr>
        <w:t>ș</w:t>
      </w:r>
      <w:r w:rsidR="00737FAF" w:rsidRPr="0003678B">
        <w:rPr>
          <w:rStyle w:val="fontstyle01"/>
          <w:rFonts w:ascii="Times New Roman" w:hAnsi="Times New Roman" w:cs="Times New Roman"/>
          <w:b w:val="0"/>
          <w:color w:val="auto"/>
          <w:sz w:val="24"/>
          <w:szCs w:val="24"/>
          <w:lang w:val="ro-RO"/>
        </w:rPr>
        <w:t>inău</w:t>
      </w:r>
      <w:r w:rsidRPr="0003678B">
        <w:rPr>
          <w:rStyle w:val="fontstyle01"/>
          <w:rFonts w:ascii="Times New Roman" w:hAnsi="Times New Roman" w:cs="Times New Roman"/>
          <w:b w:val="0"/>
          <w:color w:val="auto"/>
          <w:sz w:val="24"/>
          <w:szCs w:val="24"/>
          <w:lang w:val="ro-RO"/>
        </w:rPr>
        <w:t xml:space="preserve">; </w:t>
      </w:r>
    </w:p>
    <w:p w14:paraId="0F9BD360" w14:textId="34159463"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realizarea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verificării, înregistrării, coordonarea, avizare</w:t>
      </w:r>
      <w:r w:rsidR="006C0345" w:rsidRPr="0003678B">
        <w:rPr>
          <w:rStyle w:val="fontstyle01"/>
          <w:rFonts w:ascii="Times New Roman" w:hAnsi="Times New Roman" w:cs="Times New Roman"/>
          <w:b w:val="0"/>
          <w:color w:val="auto"/>
          <w:sz w:val="24"/>
          <w:szCs w:val="24"/>
          <w:lang w:val="ro-RO"/>
        </w:rPr>
        <w:t xml:space="preserv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737FA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sistematizarea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documenta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 de proiect</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privind</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amplasarea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căilor de comunica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tehnico-edilitare, perfectate de către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institu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iile de proiectări;  </w:t>
      </w:r>
    </w:p>
    <w:p w14:paraId="60E51A01" w14:textId="669F6B3D" w:rsidR="00FF3C91" w:rsidRPr="0003678B" w:rsidRDefault="00FF3C91" w:rsidP="00FF3C91">
      <w:pPr>
        <w:pStyle w:val="ListParagraph"/>
        <w:numPr>
          <w:ilvl w:val="1"/>
          <w:numId w:val="16"/>
        </w:numPr>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recep</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ionarea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examinarea planurilor ridicărilor topografice, care înso</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esc documentele permisive (CU, AC)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planurilor de construc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ie/desfiin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are a obiectelor edilitare (toate categoriile)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coordonează rezultatele examinărilor;</w:t>
      </w:r>
    </w:p>
    <w:p w14:paraId="6808BB1A" w14:textId="4792A437"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consultan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ă</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domeniul</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cadrul</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majore de infrastructură</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edilitară</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amplasate pe sau care influen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ează</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teritoriul</w:t>
      </w:r>
      <w:r w:rsidR="00737FA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administrat;</w:t>
      </w:r>
    </w:p>
    <w:p w14:paraId="31FEBB40" w14:textId="6FF47A1C"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realizarea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verificării, înregistrării</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sistematizării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ridicărilor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topografice de executare a proiectelor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privind</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amplasarea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căilor de comunica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tehnico-edilitare;</w:t>
      </w:r>
    </w:p>
    <w:p w14:paraId="146241D2" w14:textId="7E9350CD"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lastRenderedPageBreak/>
        <w:t>comandarea</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ob</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inerea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informa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 de competen</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 xml:space="preserve">ă, precum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utilizarea</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materialelor de arhivă</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planurilor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topo-cadastrale ale 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edilitare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aflate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 xml:space="preserve">în </w:t>
      </w:r>
      <w:r w:rsidR="00737FAF" w:rsidRPr="0003678B">
        <w:rPr>
          <w:rStyle w:val="fontstyle01"/>
          <w:rFonts w:ascii="Times New Roman" w:hAnsi="Times New Roman" w:cs="Times New Roman"/>
          <w:b w:val="0"/>
          <w:color w:val="auto"/>
          <w:sz w:val="24"/>
          <w:szCs w:val="24"/>
          <w:lang w:val="ro-RO"/>
        </w:rPr>
        <w:t>cadrul Direc</w:t>
      </w:r>
      <w:r w:rsidR="0003678B">
        <w:rPr>
          <w:rStyle w:val="fontstyle01"/>
          <w:rFonts w:ascii="Times New Roman" w:hAnsi="Times New Roman" w:cs="Times New Roman"/>
          <w:b w:val="0"/>
          <w:color w:val="auto"/>
          <w:sz w:val="24"/>
          <w:szCs w:val="24"/>
          <w:lang w:val="ro-RO"/>
        </w:rPr>
        <w:t>ț</w:t>
      </w:r>
      <w:r w:rsidR="00737FAF" w:rsidRPr="0003678B">
        <w:rPr>
          <w:rStyle w:val="fontstyle01"/>
          <w:rFonts w:ascii="Times New Roman" w:hAnsi="Times New Roman" w:cs="Times New Roman"/>
          <w:b w:val="0"/>
          <w:color w:val="auto"/>
          <w:sz w:val="24"/>
          <w:szCs w:val="24"/>
          <w:lang w:val="ro-RO"/>
        </w:rPr>
        <w:t>iei generale</w:t>
      </w:r>
      <w:r w:rsidRPr="0003678B">
        <w:rPr>
          <w:rStyle w:val="fontstyle01"/>
          <w:rFonts w:ascii="Times New Roman" w:hAnsi="Times New Roman" w:cs="Times New Roman"/>
          <w:b w:val="0"/>
          <w:color w:val="auto"/>
          <w:sz w:val="24"/>
          <w:szCs w:val="24"/>
          <w:lang w:val="ro-RO"/>
        </w:rPr>
        <w:t xml:space="preserve"> sau</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737FA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alte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servicii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municipale;</w:t>
      </w:r>
    </w:p>
    <w:p w14:paraId="1883D847" w14:textId="35C9AE78" w:rsidR="00012775" w:rsidRPr="0003678B" w:rsidRDefault="00012775" w:rsidP="00FF3C91">
      <w:pPr>
        <w:pStyle w:val="ListParagraph"/>
        <w:numPr>
          <w:ilvl w:val="1"/>
          <w:numId w:val="16"/>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acordarea de consulta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publicului</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asigur</w:t>
      </w:r>
      <w:r w:rsidR="006C0345" w:rsidRPr="0003678B">
        <w:rPr>
          <w:rStyle w:val="fontstyle01"/>
          <w:rFonts w:ascii="Times New Roman" w:hAnsi="Times New Roman" w:cs="Times New Roman"/>
          <w:b w:val="0"/>
          <w:color w:val="auto"/>
          <w:sz w:val="24"/>
          <w:szCs w:val="24"/>
          <w:lang w:val="ro-RO"/>
        </w:rPr>
        <w:t xml:space="preserve">area </w:t>
      </w:r>
      <w:r w:rsidRPr="0003678B">
        <w:rPr>
          <w:rStyle w:val="fontstyle01"/>
          <w:rFonts w:ascii="Times New Roman" w:hAnsi="Times New Roman" w:cs="Times New Roman"/>
          <w:b w:val="0"/>
          <w:color w:val="auto"/>
          <w:sz w:val="24"/>
          <w:szCs w:val="24"/>
          <w:lang w:val="ro-RO"/>
        </w:rPr>
        <w:t>examin</w:t>
      </w:r>
      <w:r w:rsidR="0003678B">
        <w:rPr>
          <w:rStyle w:val="fontstyle01"/>
          <w:rFonts w:ascii="Times New Roman" w:hAnsi="Times New Roman" w:cs="Times New Roman"/>
          <w:b w:val="0"/>
          <w:color w:val="auto"/>
          <w:sz w:val="24"/>
          <w:szCs w:val="24"/>
          <w:lang w:val="ro-RO"/>
        </w:rPr>
        <w:t>ă</w:t>
      </w:r>
      <w:r w:rsidRPr="0003678B">
        <w:rPr>
          <w:rStyle w:val="fontstyle01"/>
          <w:rFonts w:ascii="Times New Roman" w:hAnsi="Times New Roman" w:cs="Times New Roman"/>
          <w:b w:val="0"/>
          <w:color w:val="auto"/>
          <w:sz w:val="24"/>
          <w:szCs w:val="24"/>
          <w:lang w:val="ro-RO"/>
        </w:rPr>
        <w:t>r</w:t>
      </w:r>
      <w:r w:rsidR="006C0345" w:rsidRPr="0003678B">
        <w:rPr>
          <w:rStyle w:val="fontstyle01"/>
          <w:rFonts w:ascii="Times New Roman" w:hAnsi="Times New Roman" w:cs="Times New Roman"/>
          <w:b w:val="0"/>
          <w:color w:val="auto"/>
          <w:sz w:val="24"/>
          <w:szCs w:val="24"/>
          <w:lang w:val="ro-RO"/>
        </w:rPr>
        <w:t xml:space="preserve">ii </w:t>
      </w:r>
      <w:r w:rsidRPr="0003678B">
        <w:rPr>
          <w:rStyle w:val="fontstyle01"/>
          <w:rFonts w:ascii="Times New Roman" w:hAnsi="Times New Roman" w:cs="Times New Roman"/>
          <w:b w:val="0"/>
          <w:color w:val="auto"/>
          <w:sz w:val="24"/>
          <w:szCs w:val="24"/>
          <w:lang w:val="ro-RO"/>
        </w:rPr>
        <w:t>cererilor</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peti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6C0345" w:rsidRPr="0003678B">
        <w:rPr>
          <w:rStyle w:val="fontstyle01"/>
          <w:rFonts w:ascii="Times New Roman" w:hAnsi="Times New Roman" w:cs="Times New Roman"/>
          <w:b w:val="0"/>
          <w:color w:val="auto"/>
          <w:sz w:val="24"/>
          <w:szCs w:val="24"/>
          <w:lang w:val="ro-RO"/>
        </w:rPr>
        <w:t xml:space="preserve"> inclusiv </w:t>
      </w:r>
      <w:r w:rsidRPr="0003678B">
        <w:rPr>
          <w:rStyle w:val="fontstyle01"/>
          <w:rFonts w:ascii="Times New Roman" w:hAnsi="Times New Roman" w:cs="Times New Roman"/>
          <w:b w:val="0"/>
          <w:color w:val="auto"/>
          <w:sz w:val="24"/>
          <w:szCs w:val="24"/>
          <w:lang w:val="ro-RO"/>
        </w:rPr>
        <w:t>prin</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deplasări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teritoriu;</w:t>
      </w:r>
    </w:p>
    <w:p w14:paraId="150CDE1C" w14:textId="7700758B" w:rsidR="00012775" w:rsidRPr="0003678B" w:rsidRDefault="00012775" w:rsidP="00FF3C91">
      <w:pPr>
        <w:pStyle w:val="ListParagraph"/>
        <w:numPr>
          <w:ilvl w:val="0"/>
          <w:numId w:val="10"/>
        </w:numPr>
        <w:ind w:left="993" w:hanging="426"/>
        <w:contextualSpacing w:val="0"/>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Organizează</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procesul de</w:t>
      </w:r>
      <w:r w:rsidR="006C0345" w:rsidRPr="0003678B">
        <w:rPr>
          <w:rStyle w:val="fontstyle01"/>
          <w:rFonts w:ascii="Times New Roman" w:hAnsi="Times New Roman" w:cs="Times New Roman"/>
          <w:b w:val="0"/>
          <w:color w:val="auto"/>
          <w:sz w:val="24"/>
          <w:szCs w:val="24"/>
          <w:lang w:val="ro-RO"/>
        </w:rPr>
        <w:t>:</w:t>
      </w:r>
    </w:p>
    <w:p w14:paraId="29B18222" w14:textId="43DB0786" w:rsidR="00012775" w:rsidRPr="0003678B" w:rsidRDefault="00012775" w:rsidP="00FF3C91">
      <w:pPr>
        <w:pStyle w:val="ListParagraph"/>
        <w:numPr>
          <w:ilvl w:val="1"/>
          <w:numId w:val="17"/>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elaborare a proiectelor de decizii ale Consiliului municipal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 de dispozi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decizii ale Primarului general;</w:t>
      </w:r>
    </w:p>
    <w:p w14:paraId="1AB4DC18" w14:textId="045CFBB4" w:rsidR="00012775" w:rsidRPr="0003678B" w:rsidRDefault="00012775" w:rsidP="00FF3C91">
      <w:pPr>
        <w:pStyle w:val="ListParagraph"/>
        <w:numPr>
          <w:ilvl w:val="1"/>
          <w:numId w:val="17"/>
        </w:numPr>
        <w:ind w:left="1418" w:hanging="425"/>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creare</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inere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permanentă pe 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ile</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zilnice ale 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generale a arhivei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fizice</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digitale a cadastrului</w:t>
      </w:r>
      <w:r w:rsidR="00737FA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funciar</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 arhivei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documenta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topo-cadastrale;</w:t>
      </w:r>
      <w:r w:rsidR="00737FAF" w:rsidRPr="0003678B">
        <w:rPr>
          <w:rStyle w:val="fontstyle01"/>
          <w:rFonts w:ascii="Times New Roman" w:hAnsi="Times New Roman" w:cs="Times New Roman"/>
          <w:b w:val="0"/>
          <w:color w:val="auto"/>
          <w:sz w:val="24"/>
          <w:szCs w:val="24"/>
          <w:lang w:val="ro-RO"/>
        </w:rPr>
        <w:t xml:space="preserve"> a cadastrului </w:t>
      </w:r>
      <w:r w:rsidRPr="0003678B">
        <w:rPr>
          <w:rStyle w:val="fontstyle01"/>
          <w:rFonts w:ascii="Times New Roman" w:hAnsi="Times New Roman" w:cs="Times New Roman"/>
          <w:b w:val="0"/>
          <w:color w:val="auto"/>
          <w:sz w:val="24"/>
          <w:szCs w:val="24"/>
          <w:lang w:val="ro-RO"/>
        </w:rPr>
        <w:t>edilitar, arhivei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proiectelor</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căilor de comunica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6C0345"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elelor</w:t>
      </w:r>
      <w:r w:rsidR="00737FAF"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tehnico-edilitare, ridicării</w:t>
      </w:r>
      <w:r w:rsidR="006C0345"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topografice de executare a proiectelor.</w:t>
      </w:r>
    </w:p>
    <w:p w14:paraId="5609CB0C" w14:textId="651CBE5C" w:rsidR="00737FAF" w:rsidRPr="0003678B" w:rsidRDefault="00012775" w:rsidP="00FF3C91">
      <w:pPr>
        <w:pStyle w:val="ListParagraph"/>
        <w:numPr>
          <w:ilvl w:val="0"/>
          <w:numId w:val="10"/>
        </w:numPr>
        <w:ind w:left="993" w:hanging="426"/>
        <w:jc w:val="both"/>
        <w:rPr>
          <w:rFonts w:ascii="Times New Roman" w:hAnsi="Times New Roman" w:cs="Times New Roman"/>
          <w:bCs/>
          <w:sz w:val="24"/>
          <w:szCs w:val="24"/>
          <w:lang w:val="ro-RO"/>
        </w:rPr>
      </w:pPr>
      <w:r w:rsidRPr="0003678B">
        <w:rPr>
          <w:rFonts w:ascii="Times New Roman" w:hAnsi="Times New Roman" w:cs="Times New Roman"/>
          <w:bCs/>
          <w:sz w:val="24"/>
          <w:szCs w:val="24"/>
          <w:lang w:val="ro-RO"/>
        </w:rPr>
        <w:t>Comandă</w:t>
      </w:r>
      <w:r w:rsidR="006C0345"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6C0345"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ob</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ine</w:t>
      </w:r>
      <w:r w:rsidR="006C0345"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informa</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ii</w:t>
      </w:r>
      <w:r w:rsidR="006C0345"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ce</w:t>
      </w:r>
      <w:r w:rsidR="006C0345"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in de competen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a</w:t>
      </w:r>
      <w:r w:rsidR="006C0345"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 xml:space="preserve">domeniului, precum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6C0345"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utilizarea</w:t>
      </w:r>
      <w:r w:rsidR="006C0345"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materiale</w:t>
      </w:r>
      <w:r w:rsidR="001B2381" w:rsidRPr="0003678B">
        <w:rPr>
          <w:rFonts w:ascii="Times New Roman" w:hAnsi="Times New Roman" w:cs="Times New Roman"/>
          <w:bCs/>
          <w:sz w:val="24"/>
          <w:szCs w:val="24"/>
          <w:lang w:val="ro-RO"/>
        </w:rPr>
        <w:t>lor</w:t>
      </w:r>
      <w:r w:rsidRPr="0003678B">
        <w:rPr>
          <w:rFonts w:ascii="Times New Roman" w:hAnsi="Times New Roman" w:cs="Times New Roman"/>
          <w:bCs/>
          <w:sz w:val="24"/>
          <w:szCs w:val="24"/>
          <w:lang w:val="ro-RO"/>
        </w:rPr>
        <w:t xml:space="preserve"> d</w:t>
      </w:r>
      <w:r w:rsidR="001B2381" w:rsidRPr="0003678B">
        <w:rPr>
          <w:rFonts w:ascii="Times New Roman" w:hAnsi="Times New Roman" w:cs="Times New Roman"/>
          <w:bCs/>
          <w:sz w:val="24"/>
          <w:szCs w:val="24"/>
          <w:lang w:val="ro-RO"/>
        </w:rPr>
        <w:t>in</w:t>
      </w:r>
      <w:r w:rsidRPr="0003678B">
        <w:rPr>
          <w:rFonts w:ascii="Times New Roman" w:hAnsi="Times New Roman" w:cs="Times New Roman"/>
          <w:bCs/>
          <w:sz w:val="24"/>
          <w:szCs w:val="24"/>
          <w:lang w:val="ro-RO"/>
        </w:rPr>
        <w:t xml:space="preserve"> arhivă</w:t>
      </w:r>
      <w:r w:rsidR="001B2381" w:rsidRPr="0003678B">
        <w:rPr>
          <w:rFonts w:ascii="Times New Roman" w:hAnsi="Times New Roman" w:cs="Times New Roman"/>
          <w:bCs/>
          <w:sz w:val="24"/>
          <w:szCs w:val="24"/>
          <w:lang w:val="ro-RO"/>
        </w:rPr>
        <w:t xml:space="preserve"> </w:t>
      </w:r>
      <w:r w:rsidR="0003678B">
        <w:rPr>
          <w:rFonts w:ascii="Times New Roman" w:hAnsi="Times New Roman" w:cs="Times New Roman"/>
          <w:bCs/>
          <w:sz w:val="24"/>
          <w:szCs w:val="24"/>
          <w:lang w:val="ro-RO"/>
        </w:rPr>
        <w:t>ș</w:t>
      </w:r>
      <w:r w:rsidRPr="0003678B">
        <w:rPr>
          <w:rFonts w:ascii="Times New Roman" w:hAnsi="Times New Roman" w:cs="Times New Roman"/>
          <w:bCs/>
          <w:sz w:val="24"/>
          <w:szCs w:val="24"/>
          <w:lang w:val="ro-RO"/>
        </w:rPr>
        <w:t>i</w:t>
      </w:r>
      <w:r w:rsidR="001B238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planurilor</w:t>
      </w:r>
      <w:r w:rsidR="001B238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topo-cadastrale ale re</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elelor</w:t>
      </w:r>
      <w:r w:rsidR="001B238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edilitare</w:t>
      </w:r>
      <w:r w:rsidR="001B238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aflate</w:t>
      </w:r>
      <w:r w:rsidR="001B2381"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în</w:t>
      </w:r>
      <w:r w:rsidR="001B2381" w:rsidRPr="0003678B">
        <w:rPr>
          <w:rFonts w:ascii="Times New Roman" w:hAnsi="Times New Roman" w:cs="Times New Roman"/>
          <w:bCs/>
          <w:sz w:val="24"/>
          <w:szCs w:val="24"/>
          <w:lang w:val="ro-RO"/>
        </w:rPr>
        <w:t xml:space="preserve"> </w:t>
      </w:r>
      <w:r w:rsidRPr="0003678B">
        <w:rPr>
          <w:rStyle w:val="fontstyle01"/>
          <w:rFonts w:ascii="Times New Roman" w:hAnsi="Times New Roman" w:cs="Times New Roman"/>
          <w:b w:val="0"/>
          <w:color w:val="auto"/>
          <w:sz w:val="24"/>
          <w:szCs w:val="24"/>
          <w:lang w:val="ro-RO"/>
        </w:rPr>
        <w:t>Direc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 generală</w:t>
      </w:r>
      <w:r w:rsidRPr="0003678B">
        <w:rPr>
          <w:rFonts w:ascii="Times New Roman" w:hAnsi="Times New Roman" w:cs="Times New Roman"/>
          <w:bCs/>
          <w:sz w:val="24"/>
          <w:szCs w:val="24"/>
          <w:lang w:val="ro-RO"/>
        </w:rPr>
        <w:t>;</w:t>
      </w:r>
    </w:p>
    <w:p w14:paraId="64B82D02" w14:textId="75153FEB" w:rsidR="00737FAF"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Întocme</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te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proiecte de acte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juridico-administrative individuale legate de problemele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domeniului;</w:t>
      </w:r>
    </w:p>
    <w:p w14:paraId="41868D6D" w14:textId="1B2EA6D5" w:rsidR="00737FAF"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Răspunde de examinarea</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cererilor</w:t>
      </w:r>
      <w:r w:rsidR="001B238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peti</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iilor</w:t>
      </w:r>
      <w:r w:rsidR="001B238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acordarea de consulta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publicului;</w:t>
      </w:r>
    </w:p>
    <w:p w14:paraId="53F45305" w14:textId="64C62CDF" w:rsidR="00737FAF"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Întocme</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te, transmite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conducerii, Consiliului municipal Chi</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inău</w:t>
      </w:r>
      <w:r w:rsidR="001B238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prezintă</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rapoartele de activitate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conform</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procedurii</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stabilite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sau la solicitarea</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acestora;</w:t>
      </w:r>
    </w:p>
    <w:p w14:paraId="7BAB08F2" w14:textId="146009D6" w:rsidR="00737FAF"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Aprobă</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procedurile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opera</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ionale (de proces) pentru</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activită</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ile pe care le coordonează;</w:t>
      </w:r>
    </w:p>
    <w:p w14:paraId="41DEACA0" w14:textId="3C6C3A79" w:rsidR="00737FAF" w:rsidRPr="0003678B" w:rsidRDefault="00012775" w:rsidP="00FF3C91">
      <w:pPr>
        <w:pStyle w:val="ListParagraph"/>
        <w:numPr>
          <w:ilvl w:val="0"/>
          <w:numId w:val="10"/>
        </w:numPr>
        <w:ind w:left="993" w:hanging="426"/>
        <w:jc w:val="both"/>
        <w:rPr>
          <w:rStyle w:val="fontstyle01"/>
          <w:rFonts w:ascii="Times New Roman" w:hAnsi="Times New Roman" w:cs="Times New Roman"/>
          <w:b w:val="0"/>
          <w:color w:val="auto"/>
          <w:sz w:val="24"/>
          <w:szCs w:val="24"/>
          <w:lang w:val="ro-RO"/>
        </w:rPr>
      </w:pPr>
      <w:r w:rsidRPr="0003678B">
        <w:rPr>
          <w:rStyle w:val="fontstyle01"/>
          <w:rFonts w:ascii="Times New Roman" w:hAnsi="Times New Roman" w:cs="Times New Roman"/>
          <w:b w:val="0"/>
          <w:color w:val="auto"/>
          <w:sz w:val="24"/>
          <w:szCs w:val="24"/>
          <w:lang w:val="ro-RO"/>
        </w:rPr>
        <w:t>Îndepline</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te</w:t>
      </w:r>
      <w:r w:rsidR="001B238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alte</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atribu</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ii</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domeniu, dispuse de conducerea</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ierarhic</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superioară;</w:t>
      </w:r>
    </w:p>
    <w:p w14:paraId="26B39C8D" w14:textId="7CCD939F" w:rsidR="00012775" w:rsidRPr="0003678B" w:rsidRDefault="00012775" w:rsidP="00FF3C91">
      <w:pPr>
        <w:pStyle w:val="ListParagraph"/>
        <w:numPr>
          <w:ilvl w:val="0"/>
          <w:numId w:val="10"/>
        </w:numPr>
        <w:ind w:left="993" w:hanging="426"/>
        <w:jc w:val="both"/>
        <w:rPr>
          <w:rFonts w:ascii="Times New Roman" w:hAnsi="Times New Roman" w:cs="Times New Roman"/>
          <w:bCs/>
          <w:sz w:val="24"/>
          <w:szCs w:val="24"/>
          <w:lang w:val="ro-RO"/>
        </w:rPr>
      </w:pPr>
      <w:r w:rsidRPr="0003678B">
        <w:rPr>
          <w:rStyle w:val="fontstyle01"/>
          <w:rFonts w:ascii="Times New Roman" w:hAnsi="Times New Roman" w:cs="Times New Roman"/>
          <w:b w:val="0"/>
          <w:color w:val="auto"/>
          <w:sz w:val="24"/>
          <w:szCs w:val="24"/>
          <w:lang w:val="ro-RO"/>
        </w:rPr>
        <w:t>Asigură</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cadrul</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pentru</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realizarea</w:t>
      </w:r>
      <w:r w:rsidR="001B2381"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consecventă a politicii</w:t>
      </w:r>
      <w:r w:rsidR="001B2381" w:rsidRPr="0003678B">
        <w:rPr>
          <w:rStyle w:val="fontstyle01"/>
          <w:rFonts w:ascii="Times New Roman" w:hAnsi="Times New Roman" w:cs="Times New Roman"/>
          <w:b w:val="0"/>
          <w:color w:val="auto"/>
          <w:sz w:val="24"/>
          <w:szCs w:val="24"/>
          <w:lang w:val="ro-RO"/>
        </w:rPr>
        <w:t xml:space="preserve"> </w:t>
      </w:r>
      <w:r w:rsidR="0003678B">
        <w:rPr>
          <w:rStyle w:val="fontstyle01"/>
          <w:rFonts w:ascii="Times New Roman" w:hAnsi="Times New Roman" w:cs="Times New Roman"/>
          <w:b w:val="0"/>
          <w:color w:val="auto"/>
          <w:sz w:val="24"/>
          <w:szCs w:val="24"/>
          <w:lang w:val="ro-RO"/>
        </w:rPr>
        <w:t>ș</w:t>
      </w:r>
      <w:r w:rsidRPr="0003678B">
        <w:rPr>
          <w:rStyle w:val="fontstyle01"/>
          <w:rFonts w:ascii="Times New Roman" w:hAnsi="Times New Roman" w:cs="Times New Roman"/>
          <w:b w:val="0"/>
          <w:color w:val="auto"/>
          <w:sz w:val="24"/>
          <w:szCs w:val="24"/>
          <w:lang w:val="ro-RO"/>
        </w:rPr>
        <w:t>i a procedurilor de personal în</w:t>
      </w:r>
      <w:r w:rsidR="00796102"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baza</w:t>
      </w:r>
      <w:r w:rsidR="00796102"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principiilor de stabilitate</w:t>
      </w:r>
      <w:r w:rsidR="00796102"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în</w:t>
      </w:r>
      <w:r w:rsidR="00796102"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func</w:t>
      </w:r>
      <w:r w:rsidR="0003678B">
        <w:rPr>
          <w:rStyle w:val="fontstyle01"/>
          <w:rFonts w:ascii="Times New Roman" w:hAnsi="Times New Roman" w:cs="Times New Roman"/>
          <w:b w:val="0"/>
          <w:color w:val="auto"/>
          <w:sz w:val="24"/>
          <w:szCs w:val="24"/>
          <w:lang w:val="ro-RO"/>
        </w:rPr>
        <w:t>ț</w:t>
      </w:r>
      <w:r w:rsidRPr="0003678B">
        <w:rPr>
          <w:rStyle w:val="fontstyle01"/>
          <w:rFonts w:ascii="Times New Roman" w:hAnsi="Times New Roman" w:cs="Times New Roman"/>
          <w:b w:val="0"/>
          <w:color w:val="auto"/>
          <w:sz w:val="24"/>
          <w:szCs w:val="24"/>
          <w:lang w:val="ro-RO"/>
        </w:rPr>
        <w:t>ia</w:t>
      </w:r>
      <w:r w:rsidR="00796102" w:rsidRPr="0003678B">
        <w:rPr>
          <w:rStyle w:val="fontstyle01"/>
          <w:rFonts w:ascii="Times New Roman" w:hAnsi="Times New Roman" w:cs="Times New Roman"/>
          <w:b w:val="0"/>
          <w:color w:val="auto"/>
          <w:sz w:val="24"/>
          <w:szCs w:val="24"/>
          <w:lang w:val="ro-RO"/>
        </w:rPr>
        <w:t xml:space="preserve"> </w:t>
      </w:r>
      <w:r w:rsidRPr="0003678B">
        <w:rPr>
          <w:rStyle w:val="fontstyle01"/>
          <w:rFonts w:ascii="Times New Roman" w:hAnsi="Times New Roman" w:cs="Times New Roman"/>
          <w:b w:val="0"/>
          <w:color w:val="auto"/>
          <w:sz w:val="24"/>
          <w:szCs w:val="24"/>
          <w:lang w:val="ro-RO"/>
        </w:rPr>
        <w:t>publică, obiectivitate</w:t>
      </w:r>
      <w:r w:rsidRPr="0003678B">
        <w:rPr>
          <w:rFonts w:ascii="Times New Roman" w:hAnsi="Times New Roman" w:cs="Times New Roman"/>
          <w:bCs/>
          <w:sz w:val="24"/>
          <w:szCs w:val="24"/>
          <w:lang w:val="ro-RO"/>
        </w:rPr>
        <w:t>, transparen</w:t>
      </w:r>
      <w:r w:rsidR="0003678B">
        <w:rPr>
          <w:rFonts w:ascii="Times New Roman" w:hAnsi="Times New Roman" w:cs="Times New Roman"/>
          <w:bCs/>
          <w:sz w:val="24"/>
          <w:szCs w:val="24"/>
          <w:lang w:val="ro-RO"/>
        </w:rPr>
        <w:t>ț</w:t>
      </w:r>
      <w:r w:rsidRPr="0003678B">
        <w:rPr>
          <w:rFonts w:ascii="Times New Roman" w:hAnsi="Times New Roman" w:cs="Times New Roman"/>
          <w:bCs/>
          <w:sz w:val="24"/>
          <w:szCs w:val="24"/>
          <w:lang w:val="ro-RO"/>
        </w:rPr>
        <w:t>ă</w:t>
      </w:r>
      <w:r w:rsidR="00796102"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apreciere</w:t>
      </w:r>
      <w:r w:rsidR="00796102" w:rsidRPr="0003678B">
        <w:rPr>
          <w:rFonts w:ascii="Times New Roman" w:hAnsi="Times New Roman" w:cs="Times New Roman"/>
          <w:bCs/>
          <w:sz w:val="24"/>
          <w:szCs w:val="24"/>
          <w:lang w:val="ro-RO"/>
        </w:rPr>
        <w:t xml:space="preserve"> </w:t>
      </w:r>
      <w:r w:rsidRPr="0003678B">
        <w:rPr>
          <w:rFonts w:ascii="Times New Roman" w:hAnsi="Times New Roman" w:cs="Times New Roman"/>
          <w:bCs/>
          <w:sz w:val="24"/>
          <w:szCs w:val="24"/>
          <w:lang w:val="ro-RO"/>
        </w:rPr>
        <w:t>după merit</w:t>
      </w:r>
      <w:r w:rsidR="00737FAF" w:rsidRPr="0003678B">
        <w:rPr>
          <w:rFonts w:ascii="Times New Roman" w:hAnsi="Times New Roman" w:cs="Times New Roman"/>
          <w:bCs/>
          <w:sz w:val="24"/>
          <w:szCs w:val="24"/>
          <w:lang w:val="ro-RO"/>
        </w:rPr>
        <w:t>.</w:t>
      </w:r>
    </w:p>
    <w:p w14:paraId="5EC4918F" w14:textId="066AEB2D" w:rsidR="00012775" w:rsidRPr="0003678B" w:rsidRDefault="0003678B" w:rsidP="00FF3C91">
      <w:pPr>
        <w:pStyle w:val="ListParagraph"/>
        <w:numPr>
          <w:ilvl w:val="0"/>
          <w:numId w:val="18"/>
        </w:numPr>
        <w:ind w:left="426" w:hanging="426"/>
        <w:jc w:val="both"/>
        <w:rPr>
          <w:rStyle w:val="fontstyle01"/>
          <w:rFonts w:ascii="Times New Roman" w:hAnsi="Times New Roman" w:cs="Times New Roman"/>
          <w:b w:val="0"/>
          <w:bCs w:val="0"/>
          <w:color w:val="auto"/>
          <w:sz w:val="24"/>
          <w:szCs w:val="24"/>
          <w:lang w:val="ro-RO"/>
        </w:rPr>
      </w:pP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ef</w:t>
      </w:r>
      <w:r w:rsidR="005E19EA" w:rsidRPr="0003678B">
        <w:rPr>
          <w:rFonts w:ascii="Times New Roman" w:hAnsi="Times New Roman" w:cs="Times New Roman"/>
          <w:bCs/>
          <w:sz w:val="24"/>
          <w:szCs w:val="24"/>
          <w:lang w:val="ro-RO"/>
        </w:rPr>
        <w:t>ul</w:t>
      </w:r>
      <w:r w:rsidR="00012775" w:rsidRPr="0003678B">
        <w:rPr>
          <w:rFonts w:ascii="Times New Roman" w:hAnsi="Times New Roman" w:cs="Times New Roman"/>
          <w:bCs/>
          <w:sz w:val="24"/>
          <w:szCs w:val="24"/>
          <w:lang w:val="ro-RO"/>
        </w:rPr>
        <w:t xml:space="preserve"> adjunct pe domeniul </w:t>
      </w:r>
      <w:r w:rsidR="005E19EA" w:rsidRPr="0003678B">
        <w:rPr>
          <w:rFonts w:ascii="Times New Roman" w:hAnsi="Times New Roman" w:cs="Times New Roman"/>
          <w:bCs/>
          <w:sz w:val="24"/>
          <w:szCs w:val="24"/>
          <w:lang w:val="ro-RO"/>
        </w:rPr>
        <w:t xml:space="preserve">arhitectură </w:t>
      </w:r>
      <w:r>
        <w:rPr>
          <w:rFonts w:ascii="Times New Roman" w:hAnsi="Times New Roman" w:cs="Times New Roman"/>
          <w:bCs/>
          <w:sz w:val="24"/>
          <w:szCs w:val="24"/>
          <w:lang w:val="ro-RO"/>
        </w:rPr>
        <w:t>ș</w:t>
      </w:r>
      <w:r w:rsidR="005E19EA" w:rsidRPr="0003678B">
        <w:rPr>
          <w:rFonts w:ascii="Times New Roman" w:hAnsi="Times New Roman" w:cs="Times New Roman"/>
          <w:bCs/>
          <w:sz w:val="24"/>
          <w:szCs w:val="24"/>
          <w:lang w:val="ro-RO"/>
        </w:rPr>
        <w:t xml:space="preserve">i </w:t>
      </w:r>
      <w:r w:rsidR="00012775" w:rsidRPr="0003678B">
        <w:rPr>
          <w:rFonts w:ascii="Times New Roman" w:hAnsi="Times New Roman" w:cs="Times New Roman"/>
          <w:bCs/>
          <w:sz w:val="24"/>
          <w:szCs w:val="24"/>
          <w:lang w:val="ro-RO"/>
        </w:rPr>
        <w:t>urbanism</w:t>
      </w:r>
      <w:r w:rsidR="005E19EA" w:rsidRPr="0003678B">
        <w:rPr>
          <w:rFonts w:ascii="Times New Roman" w:hAnsi="Times New Roman" w:cs="Times New Roman"/>
          <w:bCs/>
          <w:sz w:val="24"/>
          <w:szCs w:val="24"/>
          <w:lang w:val="ro-RO"/>
        </w:rPr>
        <w:t>/Arhitect-</w:t>
      </w:r>
      <w:r>
        <w:rPr>
          <w:rFonts w:ascii="Times New Roman" w:hAnsi="Times New Roman" w:cs="Times New Roman"/>
          <w:bCs/>
          <w:sz w:val="24"/>
          <w:szCs w:val="24"/>
          <w:lang w:val="ro-RO"/>
        </w:rPr>
        <w:t>ș</w:t>
      </w:r>
      <w:r w:rsidR="005E19EA" w:rsidRPr="0003678B">
        <w:rPr>
          <w:rFonts w:ascii="Times New Roman" w:hAnsi="Times New Roman" w:cs="Times New Roman"/>
          <w:bCs/>
          <w:sz w:val="24"/>
          <w:szCs w:val="24"/>
          <w:lang w:val="ro-RO"/>
        </w:rPr>
        <w:t>ef adjunct</w:t>
      </w:r>
      <w:r w:rsidR="00754D66"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are func</w:t>
      </w:r>
      <w:r>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ie</w:t>
      </w:r>
      <w:r w:rsidR="005E19EA" w:rsidRPr="0003678B">
        <w:rPr>
          <w:rFonts w:ascii="Times New Roman" w:hAnsi="Times New Roman" w:cs="Times New Roman"/>
          <w:sz w:val="24"/>
          <w:szCs w:val="24"/>
          <w:lang w:val="ro-RO"/>
        </w:rPr>
        <w:t xml:space="preserve"> publică</w:t>
      </w:r>
      <w:r w:rsidR="00012775" w:rsidRPr="0003678B">
        <w:rPr>
          <w:rFonts w:ascii="Times New Roman" w:hAnsi="Times New Roman" w:cs="Times New Roman"/>
          <w:sz w:val="24"/>
          <w:szCs w:val="24"/>
          <w:lang w:val="ro-RO"/>
        </w:rPr>
        <w:t xml:space="preserve"> de conducere, fiind subordonat </w:t>
      </w:r>
      <w:r>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efului Direc</w:t>
      </w:r>
      <w:r>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 xml:space="preserve">iei generale </w:t>
      </w:r>
      <w:r>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i are în subordine</w:t>
      </w:r>
      <w:r w:rsidR="005E19EA"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 xml:space="preserve">subdiviziunile din cadrul domeniului, conform pct. 14 din prezentul </w:t>
      </w:r>
      <w:r w:rsidR="005E19EA" w:rsidRPr="0003678B">
        <w:rPr>
          <w:rFonts w:ascii="Times New Roman" w:hAnsi="Times New Roman" w:cs="Times New Roman"/>
          <w:sz w:val="24"/>
          <w:szCs w:val="24"/>
          <w:lang w:val="ro-RO"/>
        </w:rPr>
        <w:t>R</w:t>
      </w:r>
      <w:r w:rsidR="00012775" w:rsidRPr="0003678B">
        <w:rPr>
          <w:rFonts w:ascii="Times New Roman" w:hAnsi="Times New Roman" w:cs="Times New Roman"/>
          <w:sz w:val="24"/>
          <w:szCs w:val="24"/>
          <w:lang w:val="ro-RO"/>
        </w:rPr>
        <w:t xml:space="preserve">egulament </w:t>
      </w:r>
      <w:r>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 xml:space="preserve">i </w:t>
      </w:r>
      <w:r w:rsidR="005E19EA" w:rsidRPr="0003678B">
        <w:rPr>
          <w:rFonts w:ascii="Times New Roman" w:hAnsi="Times New Roman" w:cs="Times New Roman"/>
          <w:sz w:val="24"/>
          <w:szCs w:val="24"/>
          <w:lang w:val="ro-RO"/>
        </w:rPr>
        <w:t>o</w:t>
      </w:r>
      <w:r w:rsidR="00012775" w:rsidRPr="0003678B">
        <w:rPr>
          <w:rFonts w:ascii="Times New Roman" w:hAnsi="Times New Roman" w:cs="Times New Roman"/>
          <w:sz w:val="24"/>
          <w:szCs w:val="24"/>
          <w:lang w:val="ro-RO"/>
        </w:rPr>
        <w:t xml:space="preserve">rganigramei </w:t>
      </w:r>
      <w:r w:rsidR="005E19EA" w:rsidRPr="0003678B">
        <w:rPr>
          <w:rFonts w:ascii="Times New Roman" w:hAnsi="Times New Roman" w:cs="Times New Roman"/>
          <w:sz w:val="24"/>
          <w:szCs w:val="24"/>
          <w:lang w:val="ro-RO"/>
        </w:rPr>
        <w:t>aprobate în modul stabilit</w:t>
      </w:r>
      <w:r w:rsidR="00012775" w:rsidRPr="0003678B">
        <w:rPr>
          <w:rFonts w:ascii="Times New Roman" w:hAnsi="Times New Roman" w:cs="Times New Roman"/>
          <w:sz w:val="24"/>
          <w:szCs w:val="24"/>
          <w:lang w:val="ro-RO"/>
        </w:rPr>
        <w:t xml:space="preserve">. </w:t>
      </w:r>
      <w:r w:rsidR="00012775" w:rsidRPr="0003678B">
        <w:rPr>
          <w:rStyle w:val="fontstyle01"/>
          <w:rFonts w:ascii="Times New Roman" w:hAnsi="Times New Roman" w:cs="Times New Roman"/>
          <w:b w:val="0"/>
          <w:bCs w:val="0"/>
          <w:color w:val="auto"/>
          <w:sz w:val="24"/>
          <w:szCs w:val="24"/>
          <w:lang w:val="ro-RO"/>
        </w:rPr>
        <w:t>În realizarea competen</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elor are următoarele sarcini:</w:t>
      </w:r>
    </w:p>
    <w:p w14:paraId="440FF51B" w14:textId="19035A82"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Realizarea prevederilor documenta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iei de urbanism </w:t>
      </w:r>
      <w:r w:rsidR="0003678B">
        <w:rPr>
          <w:rFonts w:ascii="Times New Roman" w:hAnsi="Times New Roman" w:cs="Times New Roman"/>
          <w:sz w:val="24"/>
          <w:szCs w:val="24"/>
        </w:rPr>
        <w:t>ș</w:t>
      </w:r>
      <w:r w:rsidRPr="0003678B">
        <w:rPr>
          <w:rFonts w:ascii="Times New Roman" w:hAnsi="Times New Roman" w:cs="Times New Roman"/>
          <w:sz w:val="24"/>
          <w:szCs w:val="24"/>
        </w:rPr>
        <w:t>i amenajare a teritoriului la amplasarea tuturor categoriilor de construc</w:t>
      </w:r>
      <w:r w:rsidR="0003678B">
        <w:rPr>
          <w:rFonts w:ascii="Times New Roman" w:hAnsi="Times New Roman" w:cs="Times New Roman"/>
          <w:sz w:val="24"/>
          <w:szCs w:val="24"/>
        </w:rPr>
        <w:t>ț</w:t>
      </w:r>
      <w:r w:rsidRPr="0003678B">
        <w:rPr>
          <w:rFonts w:ascii="Times New Roman" w:hAnsi="Times New Roman" w:cs="Times New Roman"/>
          <w:sz w:val="24"/>
          <w:szCs w:val="24"/>
        </w:rPr>
        <w:t>ii,  inclusiv în zonele protejate;</w:t>
      </w:r>
    </w:p>
    <w:p w14:paraId="333AE872" w14:textId="4B3E10CC"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Elaborarea actelor permisive pentru proiectarea, construirea  reconstruirea, func</w:t>
      </w:r>
      <w:r w:rsidR="0003678B">
        <w:rPr>
          <w:rFonts w:ascii="Times New Roman" w:hAnsi="Times New Roman" w:cs="Times New Roman"/>
          <w:sz w:val="24"/>
          <w:szCs w:val="24"/>
        </w:rPr>
        <w:t>ț</w:t>
      </w:r>
      <w:r w:rsidRPr="0003678B">
        <w:rPr>
          <w:rFonts w:ascii="Times New Roman" w:hAnsi="Times New Roman" w:cs="Times New Roman"/>
          <w:sz w:val="24"/>
          <w:szCs w:val="24"/>
        </w:rPr>
        <w:t>ionarea, schimbarea destina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iei </w:t>
      </w:r>
      <w:r w:rsidR="0003678B">
        <w:rPr>
          <w:rFonts w:ascii="Times New Roman" w:hAnsi="Times New Roman" w:cs="Times New Roman"/>
          <w:sz w:val="24"/>
          <w:szCs w:val="24"/>
        </w:rPr>
        <w:t>ș</w:t>
      </w:r>
      <w:r w:rsidRPr="0003678B">
        <w:rPr>
          <w:rFonts w:ascii="Times New Roman" w:hAnsi="Times New Roman" w:cs="Times New Roman"/>
          <w:sz w:val="24"/>
          <w:szCs w:val="24"/>
        </w:rPr>
        <w:t>i desfiin</w:t>
      </w:r>
      <w:r w:rsidR="0003678B">
        <w:rPr>
          <w:rFonts w:ascii="Times New Roman" w:hAnsi="Times New Roman" w:cs="Times New Roman"/>
          <w:sz w:val="24"/>
          <w:szCs w:val="24"/>
        </w:rPr>
        <w:t>ț</w:t>
      </w:r>
      <w:r w:rsidRPr="0003678B">
        <w:rPr>
          <w:rFonts w:ascii="Times New Roman" w:hAnsi="Times New Roman" w:cs="Times New Roman"/>
          <w:sz w:val="24"/>
          <w:szCs w:val="24"/>
        </w:rPr>
        <w:t>area tuturor categoriilor de construc</w:t>
      </w:r>
      <w:r w:rsidR="0003678B">
        <w:rPr>
          <w:rFonts w:ascii="Times New Roman" w:hAnsi="Times New Roman" w:cs="Times New Roman"/>
          <w:sz w:val="24"/>
          <w:szCs w:val="24"/>
        </w:rPr>
        <w:t>ț</w:t>
      </w:r>
      <w:r w:rsidRPr="0003678B">
        <w:rPr>
          <w:rFonts w:ascii="Times New Roman" w:hAnsi="Times New Roman" w:cs="Times New Roman"/>
          <w:sz w:val="24"/>
          <w:szCs w:val="24"/>
        </w:rPr>
        <w:t>ii, inclusiv în zonele protejate;</w:t>
      </w:r>
    </w:p>
    <w:p w14:paraId="75F43CDF" w14:textId="4FE1BC10"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Elaborarea schemelor de sistematizare a terenurilor pentru autentificarea dreptului de</w:t>
      </w:r>
      <w:r w:rsidR="0003678B">
        <w:rPr>
          <w:rFonts w:ascii="Times New Roman" w:hAnsi="Times New Roman" w:cs="Times New Roman"/>
          <w:sz w:val="24"/>
          <w:szCs w:val="24"/>
        </w:rPr>
        <w:t>ț</w:t>
      </w:r>
      <w:r w:rsidRPr="0003678B">
        <w:rPr>
          <w:rFonts w:ascii="Times New Roman" w:hAnsi="Times New Roman" w:cs="Times New Roman"/>
          <w:sz w:val="24"/>
          <w:szCs w:val="24"/>
        </w:rPr>
        <w:t>inătorului de teren aferent tuturor categoriilor de construc</w:t>
      </w:r>
      <w:r w:rsidR="0003678B">
        <w:rPr>
          <w:rFonts w:ascii="Times New Roman" w:hAnsi="Times New Roman" w:cs="Times New Roman"/>
          <w:sz w:val="24"/>
          <w:szCs w:val="24"/>
        </w:rPr>
        <w:t>ț</w:t>
      </w:r>
      <w:r w:rsidRPr="0003678B">
        <w:rPr>
          <w:rFonts w:ascii="Times New Roman" w:hAnsi="Times New Roman" w:cs="Times New Roman"/>
          <w:sz w:val="24"/>
          <w:szCs w:val="24"/>
        </w:rPr>
        <w:t>ii, inclusiv în zonele protejate;</w:t>
      </w:r>
    </w:p>
    <w:p w14:paraId="35D02096" w14:textId="48CF1C4D"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Protejarea monumentelor din </w:t>
      </w:r>
      <w:r w:rsidR="005E19EA" w:rsidRPr="0003678B">
        <w:rPr>
          <w:rFonts w:ascii="Times New Roman" w:hAnsi="Times New Roman" w:cs="Times New Roman"/>
          <w:sz w:val="24"/>
          <w:szCs w:val="24"/>
        </w:rPr>
        <w:t>o</w:t>
      </w:r>
      <w:r w:rsidRPr="0003678B">
        <w:rPr>
          <w:rFonts w:ascii="Times New Roman" w:hAnsi="Times New Roman" w:cs="Times New Roman"/>
          <w:sz w:val="24"/>
          <w:szCs w:val="24"/>
        </w:rPr>
        <w:t>ra</w:t>
      </w:r>
      <w:r w:rsidR="0003678B">
        <w:rPr>
          <w:rFonts w:ascii="Times New Roman" w:hAnsi="Times New Roman" w:cs="Times New Roman"/>
          <w:sz w:val="24"/>
          <w:szCs w:val="24"/>
        </w:rPr>
        <w:t>ș</w:t>
      </w:r>
      <w:r w:rsidRPr="0003678B">
        <w:rPr>
          <w:rFonts w:ascii="Times New Roman" w:hAnsi="Times New Roman" w:cs="Times New Roman"/>
          <w:sz w:val="24"/>
          <w:szCs w:val="24"/>
        </w:rPr>
        <w:t>ul Chi</w:t>
      </w:r>
      <w:r w:rsidR="0003678B">
        <w:rPr>
          <w:rFonts w:ascii="Times New Roman" w:hAnsi="Times New Roman" w:cs="Times New Roman"/>
          <w:sz w:val="24"/>
          <w:szCs w:val="24"/>
        </w:rPr>
        <w:t>ș</w:t>
      </w:r>
      <w:r w:rsidRPr="0003678B">
        <w:rPr>
          <w:rFonts w:ascii="Times New Roman" w:hAnsi="Times New Roman" w:cs="Times New Roman"/>
          <w:sz w:val="24"/>
          <w:szCs w:val="24"/>
        </w:rPr>
        <w:t>inău;</w:t>
      </w:r>
    </w:p>
    <w:p w14:paraId="0C7EF1CA" w14:textId="548031AC"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Acordarea de consulta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ie profesională publicului </w:t>
      </w:r>
      <w:r w:rsidR="0003678B">
        <w:rPr>
          <w:rFonts w:ascii="Times New Roman" w:hAnsi="Times New Roman" w:cs="Times New Roman"/>
          <w:sz w:val="24"/>
          <w:szCs w:val="24"/>
        </w:rPr>
        <w:t>ș</w:t>
      </w:r>
      <w:r w:rsidRPr="0003678B">
        <w:rPr>
          <w:rFonts w:ascii="Times New Roman" w:hAnsi="Times New Roman" w:cs="Times New Roman"/>
          <w:sz w:val="24"/>
          <w:szCs w:val="24"/>
        </w:rPr>
        <w:t>i asigur</w:t>
      </w:r>
      <w:r w:rsidR="005E19EA" w:rsidRPr="0003678B">
        <w:rPr>
          <w:rFonts w:ascii="Times New Roman" w:hAnsi="Times New Roman" w:cs="Times New Roman"/>
          <w:sz w:val="24"/>
          <w:szCs w:val="24"/>
        </w:rPr>
        <w:t>area</w:t>
      </w:r>
      <w:r w:rsidRPr="0003678B">
        <w:rPr>
          <w:rFonts w:ascii="Times New Roman" w:hAnsi="Times New Roman" w:cs="Times New Roman"/>
          <w:sz w:val="24"/>
          <w:szCs w:val="24"/>
        </w:rPr>
        <w:t xml:space="preserve"> examin</w:t>
      </w:r>
      <w:r w:rsidR="005E19EA" w:rsidRPr="0003678B">
        <w:rPr>
          <w:rFonts w:ascii="Times New Roman" w:hAnsi="Times New Roman" w:cs="Times New Roman"/>
          <w:sz w:val="24"/>
          <w:szCs w:val="24"/>
        </w:rPr>
        <w:t>ă</w:t>
      </w:r>
      <w:r w:rsidRPr="0003678B">
        <w:rPr>
          <w:rFonts w:ascii="Times New Roman" w:hAnsi="Times New Roman" w:cs="Times New Roman"/>
          <w:sz w:val="24"/>
          <w:szCs w:val="24"/>
        </w:rPr>
        <w:t>r</w:t>
      </w:r>
      <w:r w:rsidR="005E19EA" w:rsidRPr="0003678B">
        <w:rPr>
          <w:rFonts w:ascii="Times New Roman" w:hAnsi="Times New Roman" w:cs="Times New Roman"/>
          <w:sz w:val="24"/>
          <w:szCs w:val="24"/>
        </w:rPr>
        <w:t>ii</w:t>
      </w:r>
      <w:r w:rsidRPr="0003678B">
        <w:rPr>
          <w:rFonts w:ascii="Times New Roman" w:hAnsi="Times New Roman" w:cs="Times New Roman"/>
          <w:sz w:val="24"/>
          <w:szCs w:val="24"/>
        </w:rPr>
        <w:t xml:space="preserve"> cererilor </w:t>
      </w:r>
      <w:r w:rsidR="0003678B">
        <w:rPr>
          <w:rFonts w:ascii="Times New Roman" w:hAnsi="Times New Roman" w:cs="Times New Roman"/>
          <w:sz w:val="24"/>
          <w:szCs w:val="24"/>
        </w:rPr>
        <w:t>ș</w:t>
      </w:r>
      <w:r w:rsidRPr="0003678B">
        <w:rPr>
          <w:rFonts w:ascii="Times New Roman" w:hAnsi="Times New Roman" w:cs="Times New Roman"/>
          <w:sz w:val="24"/>
          <w:szCs w:val="24"/>
        </w:rPr>
        <w:t>i peti</w:t>
      </w:r>
      <w:r w:rsidR="0003678B">
        <w:rPr>
          <w:rFonts w:ascii="Times New Roman" w:hAnsi="Times New Roman" w:cs="Times New Roman"/>
          <w:sz w:val="24"/>
          <w:szCs w:val="24"/>
        </w:rPr>
        <w:t>ț</w:t>
      </w:r>
      <w:r w:rsidRPr="0003678B">
        <w:rPr>
          <w:rFonts w:ascii="Times New Roman" w:hAnsi="Times New Roman" w:cs="Times New Roman"/>
          <w:sz w:val="24"/>
          <w:szCs w:val="24"/>
        </w:rPr>
        <w:t>iilor în termenii stabili</w:t>
      </w:r>
      <w:r w:rsidR="0003678B">
        <w:rPr>
          <w:rFonts w:ascii="Times New Roman" w:hAnsi="Times New Roman" w:cs="Times New Roman"/>
          <w:sz w:val="24"/>
          <w:szCs w:val="24"/>
        </w:rPr>
        <w:t>ț</w:t>
      </w:r>
      <w:r w:rsidRPr="0003678B">
        <w:rPr>
          <w:rFonts w:ascii="Times New Roman" w:hAnsi="Times New Roman" w:cs="Times New Roman"/>
          <w:sz w:val="24"/>
          <w:szCs w:val="24"/>
        </w:rPr>
        <w:t>i de legisla</w:t>
      </w:r>
      <w:r w:rsidR="0003678B">
        <w:rPr>
          <w:rFonts w:ascii="Times New Roman" w:hAnsi="Times New Roman" w:cs="Times New Roman"/>
          <w:sz w:val="24"/>
          <w:szCs w:val="24"/>
        </w:rPr>
        <w:t>ț</w:t>
      </w:r>
      <w:r w:rsidRPr="0003678B">
        <w:rPr>
          <w:rFonts w:ascii="Times New Roman" w:hAnsi="Times New Roman" w:cs="Times New Roman"/>
          <w:sz w:val="24"/>
          <w:szCs w:val="24"/>
        </w:rPr>
        <w:t>ie</w:t>
      </w:r>
      <w:r w:rsidR="005E19EA" w:rsidRPr="0003678B">
        <w:rPr>
          <w:rFonts w:ascii="Times New Roman" w:hAnsi="Times New Roman" w:cs="Times New Roman"/>
          <w:sz w:val="24"/>
          <w:szCs w:val="24"/>
        </w:rPr>
        <w:t>;</w:t>
      </w:r>
    </w:p>
    <w:p w14:paraId="7D0E76F2" w14:textId="40C8CE69"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Monitorizarea men</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inerii aspectului urban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modernizarea arhitecturală a teritoriului administrat; </w:t>
      </w:r>
    </w:p>
    <w:p w14:paraId="2EF61455" w14:textId="2C261B07"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Examinarea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coordonarea proiectelor privind designul clădirilor, mobilierul urban </w:t>
      </w:r>
      <w:r w:rsidR="0003678B">
        <w:rPr>
          <w:rFonts w:ascii="Times New Roman" w:hAnsi="Times New Roman" w:cs="Times New Roman"/>
          <w:sz w:val="24"/>
          <w:szCs w:val="24"/>
        </w:rPr>
        <w:t>ș</w:t>
      </w:r>
      <w:r w:rsidRPr="0003678B">
        <w:rPr>
          <w:rFonts w:ascii="Times New Roman" w:hAnsi="Times New Roman" w:cs="Times New Roman"/>
          <w:sz w:val="24"/>
          <w:szCs w:val="24"/>
        </w:rPr>
        <w:t>i publicitatea exterioară;</w:t>
      </w:r>
    </w:p>
    <w:p w14:paraId="3176C271" w14:textId="6CF335DD"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Examinarea </w:t>
      </w:r>
      <w:r w:rsidR="0003678B">
        <w:rPr>
          <w:rFonts w:ascii="Times New Roman" w:hAnsi="Times New Roman" w:cs="Times New Roman"/>
          <w:sz w:val="24"/>
          <w:szCs w:val="24"/>
        </w:rPr>
        <w:t>ș</w:t>
      </w:r>
      <w:r w:rsidRPr="0003678B">
        <w:rPr>
          <w:rFonts w:ascii="Times New Roman" w:hAnsi="Times New Roman" w:cs="Times New Roman"/>
          <w:sz w:val="24"/>
          <w:szCs w:val="24"/>
        </w:rPr>
        <w:t>i coordonarea proiectel</w:t>
      </w:r>
      <w:r w:rsidR="005E19EA" w:rsidRPr="0003678B">
        <w:rPr>
          <w:rFonts w:ascii="Times New Roman" w:hAnsi="Times New Roman" w:cs="Times New Roman"/>
          <w:sz w:val="24"/>
          <w:szCs w:val="24"/>
        </w:rPr>
        <w:t>or</w:t>
      </w:r>
      <w:r w:rsidRPr="0003678B">
        <w:rPr>
          <w:rFonts w:ascii="Times New Roman" w:hAnsi="Times New Roman" w:cs="Times New Roman"/>
          <w:sz w:val="24"/>
          <w:szCs w:val="24"/>
        </w:rPr>
        <w:t xml:space="preserve"> solu</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coloristice pentru clădiri </w:t>
      </w:r>
      <w:r w:rsidR="0003678B">
        <w:rPr>
          <w:rFonts w:ascii="Times New Roman" w:hAnsi="Times New Roman" w:cs="Times New Roman"/>
          <w:sz w:val="24"/>
          <w:szCs w:val="24"/>
        </w:rPr>
        <w:t>ș</w:t>
      </w:r>
      <w:r w:rsidRPr="0003678B">
        <w:rPr>
          <w:rFonts w:ascii="Times New Roman" w:hAnsi="Times New Roman" w:cs="Times New Roman"/>
          <w:sz w:val="24"/>
          <w:szCs w:val="24"/>
        </w:rPr>
        <w:t>i construc</w:t>
      </w:r>
      <w:r w:rsidR="0003678B">
        <w:rPr>
          <w:rFonts w:ascii="Times New Roman" w:hAnsi="Times New Roman" w:cs="Times New Roman"/>
          <w:sz w:val="24"/>
          <w:szCs w:val="24"/>
        </w:rPr>
        <w:t>ț</w:t>
      </w:r>
      <w:r w:rsidRPr="0003678B">
        <w:rPr>
          <w:rFonts w:ascii="Times New Roman" w:hAnsi="Times New Roman" w:cs="Times New Roman"/>
          <w:sz w:val="24"/>
          <w:szCs w:val="24"/>
        </w:rPr>
        <w:t>ii;</w:t>
      </w:r>
    </w:p>
    <w:p w14:paraId="340E406B" w14:textId="47AF551C"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Asigurarea gestion</w:t>
      </w:r>
      <w:r w:rsidR="005E19EA" w:rsidRPr="0003678B">
        <w:rPr>
          <w:rFonts w:ascii="Times New Roman" w:hAnsi="Times New Roman" w:cs="Times New Roman"/>
          <w:sz w:val="24"/>
          <w:szCs w:val="24"/>
        </w:rPr>
        <w:t>ă</w:t>
      </w:r>
      <w:r w:rsidRPr="0003678B">
        <w:rPr>
          <w:rFonts w:ascii="Times New Roman" w:hAnsi="Times New Roman" w:cs="Times New Roman"/>
          <w:sz w:val="24"/>
          <w:szCs w:val="24"/>
        </w:rPr>
        <w:t>rii eficiente a terenurilor urbane, elaborarea schemelor de sistematizare, adjudecarea terenurilor libere pentru construc</w:t>
      </w:r>
      <w:r w:rsidR="0003678B">
        <w:rPr>
          <w:rFonts w:ascii="Times New Roman" w:hAnsi="Times New Roman" w:cs="Times New Roman"/>
          <w:sz w:val="24"/>
          <w:szCs w:val="24"/>
        </w:rPr>
        <w:t>ț</w:t>
      </w:r>
      <w:r w:rsidRPr="0003678B">
        <w:rPr>
          <w:rFonts w:ascii="Times New Roman" w:hAnsi="Times New Roman" w:cs="Times New Roman"/>
          <w:sz w:val="24"/>
          <w:szCs w:val="24"/>
        </w:rPr>
        <w:t>ii, amplasarea noilor obiective prin intermediul licita</w:t>
      </w:r>
      <w:r w:rsidR="0003678B">
        <w:rPr>
          <w:rFonts w:ascii="Times New Roman" w:hAnsi="Times New Roman" w:cs="Times New Roman"/>
          <w:sz w:val="24"/>
          <w:szCs w:val="24"/>
        </w:rPr>
        <w:t>ț</w:t>
      </w:r>
      <w:r w:rsidRPr="0003678B">
        <w:rPr>
          <w:rFonts w:ascii="Times New Roman" w:hAnsi="Times New Roman" w:cs="Times New Roman"/>
          <w:sz w:val="24"/>
          <w:szCs w:val="24"/>
        </w:rPr>
        <w:t>iilor, concursurilor funciare;</w:t>
      </w:r>
    </w:p>
    <w:p w14:paraId="0D92AFEA" w14:textId="1D07028D" w:rsidR="005E19EA"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lastRenderedPageBreak/>
        <w:t xml:space="preserve"> Elaborarea de propuneri spre aprobare referitor la regimul utilizării terenurilor, regimul de construire </w:t>
      </w:r>
      <w:r w:rsidR="0003678B">
        <w:rPr>
          <w:rFonts w:ascii="Times New Roman" w:hAnsi="Times New Roman" w:cs="Times New Roman"/>
          <w:sz w:val="24"/>
          <w:szCs w:val="24"/>
        </w:rPr>
        <w:t>ș</w:t>
      </w:r>
      <w:r w:rsidRPr="0003678B">
        <w:rPr>
          <w:rFonts w:ascii="Times New Roman" w:hAnsi="Times New Roman" w:cs="Times New Roman"/>
          <w:sz w:val="24"/>
          <w:szCs w:val="24"/>
        </w:rPr>
        <w:t>i func</w:t>
      </w:r>
      <w:r w:rsidR="0003678B">
        <w:rPr>
          <w:rFonts w:ascii="Times New Roman" w:hAnsi="Times New Roman" w:cs="Times New Roman"/>
          <w:sz w:val="24"/>
          <w:szCs w:val="24"/>
        </w:rPr>
        <w:t>ț</w:t>
      </w:r>
      <w:r w:rsidRPr="0003678B">
        <w:rPr>
          <w:rFonts w:ascii="Times New Roman" w:hAnsi="Times New Roman" w:cs="Times New Roman"/>
          <w:sz w:val="24"/>
          <w:szCs w:val="24"/>
        </w:rPr>
        <w:t>iile urbanistice ale obiectelor amplasate pe teritoriul municipiului Chi</w:t>
      </w:r>
      <w:r w:rsidR="0003678B">
        <w:rPr>
          <w:rFonts w:ascii="Times New Roman" w:hAnsi="Times New Roman" w:cs="Times New Roman"/>
          <w:sz w:val="24"/>
          <w:szCs w:val="24"/>
        </w:rPr>
        <w:t>ș</w:t>
      </w:r>
      <w:r w:rsidRPr="0003678B">
        <w:rPr>
          <w:rFonts w:ascii="Times New Roman" w:hAnsi="Times New Roman" w:cs="Times New Roman"/>
          <w:sz w:val="24"/>
          <w:szCs w:val="24"/>
        </w:rPr>
        <w:t>inău;</w:t>
      </w:r>
    </w:p>
    <w:p w14:paraId="6171BF7F" w14:textId="66D06147"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Contribuie la asigurarea instituirii </w:t>
      </w:r>
      <w:r w:rsidR="0003678B">
        <w:rPr>
          <w:rFonts w:ascii="Times New Roman" w:hAnsi="Times New Roman" w:cs="Times New Roman"/>
          <w:sz w:val="24"/>
          <w:szCs w:val="24"/>
        </w:rPr>
        <w:t>ș</w:t>
      </w:r>
      <w:r w:rsidRPr="0003678B">
        <w:rPr>
          <w:rFonts w:ascii="Times New Roman" w:hAnsi="Times New Roman" w:cs="Times New Roman"/>
          <w:sz w:val="24"/>
          <w:szCs w:val="24"/>
        </w:rPr>
        <w:t>i</w:t>
      </w:r>
      <w:r w:rsidR="005E19EA" w:rsidRPr="0003678B">
        <w:rPr>
          <w:rFonts w:ascii="Times New Roman" w:hAnsi="Times New Roman" w:cs="Times New Roman"/>
          <w:sz w:val="24"/>
          <w:szCs w:val="24"/>
        </w:rPr>
        <w:t xml:space="preserve"> </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inerii registrelor actelor permisive, inclusiv ale refuzurilor de eliberare a actelor permisive de tip Certificat </w:t>
      </w:r>
      <w:r w:rsidR="0003678B">
        <w:rPr>
          <w:rFonts w:ascii="Times New Roman" w:hAnsi="Times New Roman" w:cs="Times New Roman"/>
          <w:sz w:val="24"/>
          <w:szCs w:val="24"/>
        </w:rPr>
        <w:t>ș</w:t>
      </w:r>
      <w:r w:rsidRPr="0003678B">
        <w:rPr>
          <w:rFonts w:ascii="Times New Roman" w:hAnsi="Times New Roman" w:cs="Times New Roman"/>
          <w:sz w:val="24"/>
          <w:szCs w:val="24"/>
        </w:rPr>
        <w:t>i Autoriza</w:t>
      </w:r>
      <w:r w:rsidR="0003678B">
        <w:rPr>
          <w:rFonts w:ascii="Times New Roman" w:hAnsi="Times New Roman" w:cs="Times New Roman"/>
          <w:sz w:val="24"/>
          <w:szCs w:val="24"/>
        </w:rPr>
        <w:t>ț</w:t>
      </w:r>
      <w:r w:rsidRPr="0003678B">
        <w:rPr>
          <w:rFonts w:ascii="Times New Roman" w:hAnsi="Times New Roman" w:cs="Times New Roman"/>
          <w:sz w:val="24"/>
          <w:szCs w:val="24"/>
        </w:rPr>
        <w:t>ie pentru toate categoriile de construc</w:t>
      </w:r>
      <w:r w:rsidR="0003678B">
        <w:rPr>
          <w:rFonts w:ascii="Times New Roman" w:hAnsi="Times New Roman" w:cs="Times New Roman"/>
          <w:sz w:val="24"/>
          <w:szCs w:val="24"/>
        </w:rPr>
        <w:t>ț</w:t>
      </w:r>
      <w:r w:rsidRPr="0003678B">
        <w:rPr>
          <w:rFonts w:ascii="Times New Roman" w:hAnsi="Times New Roman" w:cs="Times New Roman"/>
          <w:sz w:val="24"/>
          <w:szCs w:val="24"/>
        </w:rPr>
        <w:t>ii, inclusiv zone protejate;</w:t>
      </w:r>
    </w:p>
    <w:p w14:paraId="63CC535C" w14:textId="1F5CD1B3"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Informarea solicitan</w:t>
      </w:r>
      <w:r w:rsidR="0003678B">
        <w:rPr>
          <w:rFonts w:ascii="Times New Roman" w:hAnsi="Times New Roman" w:cs="Times New Roman"/>
          <w:sz w:val="24"/>
          <w:szCs w:val="24"/>
        </w:rPr>
        <w:t>ț</w:t>
      </w:r>
      <w:r w:rsidRPr="0003678B">
        <w:rPr>
          <w:rFonts w:ascii="Times New Roman" w:hAnsi="Times New Roman" w:cs="Times New Roman"/>
          <w:sz w:val="24"/>
          <w:szCs w:val="24"/>
        </w:rPr>
        <w:t>ilor în termenele stabilite, despre rezultatele examinării peti</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sesizărilor, notificărilor </w:t>
      </w:r>
      <w:r w:rsidR="0003678B">
        <w:rPr>
          <w:rFonts w:ascii="Times New Roman" w:hAnsi="Times New Roman" w:cs="Times New Roman"/>
          <w:sz w:val="24"/>
          <w:szCs w:val="24"/>
        </w:rPr>
        <w:t>ș</w:t>
      </w:r>
      <w:r w:rsidRPr="0003678B">
        <w:rPr>
          <w:rFonts w:ascii="Times New Roman" w:hAnsi="Times New Roman" w:cs="Times New Roman"/>
          <w:sz w:val="24"/>
          <w:szCs w:val="24"/>
        </w:rPr>
        <w:t>i hotărârilor instan</w:t>
      </w:r>
      <w:r w:rsidR="0003678B">
        <w:rPr>
          <w:rFonts w:ascii="Times New Roman" w:hAnsi="Times New Roman" w:cs="Times New Roman"/>
          <w:sz w:val="24"/>
          <w:szCs w:val="24"/>
        </w:rPr>
        <w:t>ț</w:t>
      </w:r>
      <w:r w:rsidRPr="0003678B">
        <w:rPr>
          <w:rFonts w:ascii="Times New Roman" w:hAnsi="Times New Roman" w:cs="Times New Roman"/>
          <w:sz w:val="24"/>
          <w:szCs w:val="24"/>
        </w:rPr>
        <w:t>elor de judecată;</w:t>
      </w:r>
    </w:p>
    <w:p w14:paraId="30A6E3AA" w14:textId="06A90C1E"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Contribuie la asigurarea actualizării registrelor de eviden</w:t>
      </w:r>
      <w:r w:rsidR="0003678B">
        <w:rPr>
          <w:rFonts w:ascii="Times New Roman" w:hAnsi="Times New Roman" w:cs="Times New Roman"/>
          <w:sz w:val="24"/>
          <w:szCs w:val="24"/>
        </w:rPr>
        <w:t>ț</w:t>
      </w:r>
      <w:r w:rsidRPr="0003678B">
        <w:rPr>
          <w:rFonts w:ascii="Times New Roman" w:hAnsi="Times New Roman" w:cs="Times New Roman"/>
          <w:sz w:val="24"/>
          <w:szCs w:val="24"/>
        </w:rPr>
        <w:t>ă a certificatelor de urbanism, a autoriza</w:t>
      </w:r>
      <w:r w:rsidR="0003678B">
        <w:rPr>
          <w:rFonts w:ascii="Times New Roman" w:hAnsi="Times New Roman" w:cs="Times New Roman"/>
          <w:sz w:val="24"/>
          <w:szCs w:val="24"/>
        </w:rPr>
        <w:t>ț</w:t>
      </w:r>
      <w:r w:rsidRPr="0003678B">
        <w:rPr>
          <w:rFonts w:ascii="Times New Roman" w:hAnsi="Times New Roman" w:cs="Times New Roman"/>
          <w:sz w:val="24"/>
          <w:szCs w:val="24"/>
        </w:rPr>
        <w:t>iilor de construire/desfiin</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are </w:t>
      </w:r>
      <w:r w:rsidR="0003678B">
        <w:rPr>
          <w:rFonts w:ascii="Times New Roman" w:hAnsi="Times New Roman" w:cs="Times New Roman"/>
          <w:sz w:val="24"/>
          <w:szCs w:val="24"/>
        </w:rPr>
        <w:t>ș</w:t>
      </w:r>
      <w:r w:rsidRPr="0003678B">
        <w:rPr>
          <w:rFonts w:ascii="Times New Roman" w:hAnsi="Times New Roman" w:cs="Times New Roman"/>
          <w:sz w:val="24"/>
          <w:szCs w:val="24"/>
        </w:rPr>
        <w:t>i ale refuzurilor de eliberare a acestora, întocmirea situa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statistice </w:t>
      </w:r>
      <w:r w:rsidR="0003678B">
        <w:rPr>
          <w:rFonts w:ascii="Times New Roman" w:hAnsi="Times New Roman" w:cs="Times New Roman"/>
          <w:sz w:val="24"/>
          <w:szCs w:val="24"/>
        </w:rPr>
        <w:t>ș</w:t>
      </w:r>
      <w:r w:rsidRPr="0003678B">
        <w:rPr>
          <w:rFonts w:ascii="Times New Roman" w:hAnsi="Times New Roman" w:cs="Times New Roman"/>
          <w:sz w:val="24"/>
          <w:szCs w:val="24"/>
        </w:rPr>
        <w:t>i asigurarea diseminării acestora către public pentru toate categoriile de autorizări;</w:t>
      </w:r>
    </w:p>
    <w:p w14:paraId="0D78B22C" w14:textId="7D42692D" w:rsidR="00012775" w:rsidRPr="0003678B" w:rsidRDefault="00012775" w:rsidP="00FF3C91">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Coordonarea activită</w:t>
      </w:r>
      <w:r w:rsidR="0003678B">
        <w:rPr>
          <w:rFonts w:ascii="Times New Roman" w:hAnsi="Times New Roman" w:cs="Times New Roman"/>
          <w:sz w:val="24"/>
          <w:szCs w:val="24"/>
        </w:rPr>
        <w:t>ț</w:t>
      </w:r>
      <w:r w:rsidRPr="0003678B">
        <w:rPr>
          <w:rFonts w:ascii="Times New Roman" w:hAnsi="Times New Roman" w:cs="Times New Roman"/>
          <w:sz w:val="24"/>
          <w:szCs w:val="24"/>
        </w:rPr>
        <w:t>ii:</w:t>
      </w:r>
    </w:p>
    <w:p w14:paraId="6A580B69" w14:textId="18BDD7DE" w:rsidR="00012775" w:rsidRPr="0003678B" w:rsidRDefault="00012775" w:rsidP="00FF3C91">
      <w:pPr>
        <w:pStyle w:val="1"/>
        <w:numPr>
          <w:ilvl w:val="1"/>
          <w:numId w:val="19"/>
        </w:numPr>
        <w:ind w:left="1418" w:hanging="425"/>
        <w:jc w:val="both"/>
        <w:rPr>
          <w:rFonts w:ascii="Times New Roman" w:hAnsi="Times New Roman" w:cs="Times New Roman"/>
          <w:sz w:val="24"/>
          <w:szCs w:val="24"/>
        </w:rPr>
      </w:pPr>
      <w:r w:rsidRPr="0003678B">
        <w:rPr>
          <w:rFonts w:ascii="Times New Roman" w:hAnsi="Times New Roman" w:cs="Times New Roman"/>
          <w:sz w:val="24"/>
          <w:szCs w:val="24"/>
        </w:rPr>
        <w:t>beneficiarilor, institu</w:t>
      </w:r>
      <w:r w:rsidR="0003678B">
        <w:rPr>
          <w:rFonts w:ascii="Times New Roman" w:hAnsi="Times New Roman" w:cs="Times New Roman"/>
          <w:sz w:val="24"/>
          <w:szCs w:val="24"/>
        </w:rPr>
        <w:t>ț</w:t>
      </w:r>
      <w:r w:rsidRPr="0003678B">
        <w:rPr>
          <w:rFonts w:ascii="Times New Roman" w:hAnsi="Times New Roman" w:cs="Times New Roman"/>
          <w:sz w:val="24"/>
          <w:szCs w:val="24"/>
        </w:rPr>
        <w:t>iilor de proiectări, altor subdiviziuni din cadrul municipiului Chi</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inău, care prestează servicii în domeniul amenajării teritoriului, arhitecturii </w:t>
      </w:r>
      <w:r w:rsidR="0003678B">
        <w:rPr>
          <w:rFonts w:ascii="Times New Roman" w:hAnsi="Times New Roman" w:cs="Times New Roman"/>
          <w:sz w:val="24"/>
          <w:szCs w:val="24"/>
        </w:rPr>
        <w:t>ș</w:t>
      </w:r>
      <w:r w:rsidRPr="0003678B">
        <w:rPr>
          <w:rFonts w:ascii="Times New Roman" w:hAnsi="Times New Roman" w:cs="Times New Roman"/>
          <w:sz w:val="24"/>
          <w:szCs w:val="24"/>
        </w:rPr>
        <w:t>i urbanismului;</w:t>
      </w:r>
    </w:p>
    <w:p w14:paraId="7B261AAA" w14:textId="1F0EE904" w:rsidR="00FF3C91" w:rsidRPr="0003678B" w:rsidRDefault="00012775" w:rsidP="00FF3C91">
      <w:pPr>
        <w:pStyle w:val="1"/>
        <w:numPr>
          <w:ilvl w:val="1"/>
          <w:numId w:val="19"/>
        </w:numPr>
        <w:ind w:left="1418" w:hanging="425"/>
        <w:jc w:val="both"/>
        <w:rPr>
          <w:rFonts w:ascii="Times New Roman" w:hAnsi="Times New Roman" w:cs="Times New Roman"/>
          <w:sz w:val="24"/>
          <w:szCs w:val="24"/>
        </w:rPr>
      </w:pPr>
      <w:r w:rsidRPr="0003678B">
        <w:rPr>
          <w:rFonts w:ascii="Times New Roman" w:hAnsi="Times New Roman" w:cs="Times New Roman"/>
          <w:sz w:val="24"/>
          <w:szCs w:val="24"/>
        </w:rPr>
        <w:t>privind elaborarea Planului de amenajare a teritoriului municipiului Chi</w:t>
      </w:r>
      <w:r w:rsidR="0003678B">
        <w:rPr>
          <w:rFonts w:ascii="Times New Roman" w:hAnsi="Times New Roman" w:cs="Times New Roman"/>
          <w:sz w:val="24"/>
          <w:szCs w:val="24"/>
        </w:rPr>
        <w:t>ș</w:t>
      </w:r>
      <w:r w:rsidRPr="0003678B">
        <w:rPr>
          <w:rFonts w:ascii="Times New Roman" w:hAnsi="Times New Roman" w:cs="Times New Roman"/>
          <w:sz w:val="24"/>
          <w:szCs w:val="24"/>
        </w:rPr>
        <w:t>inău, Planului urbanistic general al municipiului Chi</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inău </w:t>
      </w:r>
      <w:r w:rsidR="0003678B">
        <w:rPr>
          <w:rFonts w:ascii="Times New Roman" w:hAnsi="Times New Roman" w:cs="Times New Roman"/>
          <w:sz w:val="24"/>
          <w:szCs w:val="24"/>
        </w:rPr>
        <w:t>ș</w:t>
      </w:r>
      <w:r w:rsidRPr="0003678B">
        <w:rPr>
          <w:rFonts w:ascii="Times New Roman" w:hAnsi="Times New Roman" w:cs="Times New Roman"/>
          <w:sz w:val="24"/>
          <w:szCs w:val="24"/>
        </w:rPr>
        <w:t>i a planurilor urbanistice generale ale localită</w:t>
      </w:r>
      <w:r w:rsidR="0003678B">
        <w:rPr>
          <w:rFonts w:ascii="Times New Roman" w:hAnsi="Times New Roman" w:cs="Times New Roman"/>
          <w:sz w:val="24"/>
          <w:szCs w:val="24"/>
        </w:rPr>
        <w:t>ț</w:t>
      </w:r>
      <w:r w:rsidRPr="0003678B">
        <w:rPr>
          <w:rFonts w:ascii="Times New Roman" w:hAnsi="Times New Roman" w:cs="Times New Roman"/>
          <w:sz w:val="24"/>
          <w:szCs w:val="24"/>
        </w:rPr>
        <w:t>ilor din componen</w:t>
      </w:r>
      <w:r w:rsidR="0003678B">
        <w:rPr>
          <w:rFonts w:ascii="Times New Roman" w:hAnsi="Times New Roman" w:cs="Times New Roman"/>
          <w:sz w:val="24"/>
          <w:szCs w:val="24"/>
        </w:rPr>
        <w:t>ț</w:t>
      </w:r>
      <w:r w:rsidRPr="0003678B">
        <w:rPr>
          <w:rFonts w:ascii="Times New Roman" w:hAnsi="Times New Roman" w:cs="Times New Roman"/>
          <w:sz w:val="24"/>
          <w:szCs w:val="24"/>
        </w:rPr>
        <w:t>a municipiului;</w:t>
      </w:r>
    </w:p>
    <w:p w14:paraId="6CBD967C" w14:textId="0B2F7E62" w:rsidR="00012775" w:rsidRPr="0003678B" w:rsidRDefault="00012775" w:rsidP="00FF3C91">
      <w:pPr>
        <w:pStyle w:val="1"/>
        <w:numPr>
          <w:ilvl w:val="1"/>
          <w:numId w:val="19"/>
        </w:numPr>
        <w:ind w:left="1418" w:hanging="425"/>
        <w:jc w:val="both"/>
        <w:rPr>
          <w:rFonts w:ascii="Times New Roman" w:hAnsi="Times New Roman" w:cs="Times New Roman"/>
          <w:sz w:val="24"/>
          <w:szCs w:val="24"/>
        </w:rPr>
      </w:pPr>
      <w:r w:rsidRPr="0003678B">
        <w:rPr>
          <w:rFonts w:ascii="Times New Roman" w:hAnsi="Times New Roman" w:cs="Times New Roman"/>
          <w:sz w:val="24"/>
          <w:szCs w:val="24"/>
        </w:rPr>
        <w:t xml:space="preserve">privind formarea, comasarea </w:t>
      </w:r>
      <w:r w:rsidR="0003678B">
        <w:rPr>
          <w:rFonts w:ascii="Times New Roman" w:hAnsi="Times New Roman" w:cs="Times New Roman"/>
          <w:sz w:val="24"/>
          <w:szCs w:val="24"/>
        </w:rPr>
        <w:t>ș</w:t>
      </w:r>
      <w:r w:rsidRPr="0003678B">
        <w:rPr>
          <w:rFonts w:ascii="Times New Roman" w:hAnsi="Times New Roman" w:cs="Times New Roman"/>
          <w:sz w:val="24"/>
          <w:szCs w:val="24"/>
        </w:rPr>
        <w:t>i divizarea bunurilor imobile;</w:t>
      </w:r>
    </w:p>
    <w:p w14:paraId="40430251" w14:textId="2645EF45"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Asigurarea realizării politicilor de dezvoltare a infrastructurii tehnico-edilitare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contribuirea la instituirea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inerea Registrului obiectelor de infrastructură tehnico-edilitară; </w:t>
      </w:r>
    </w:p>
    <w:p w14:paraId="65BCAD39" w14:textId="2797FBA1"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Elaborarea certificatelor de urbanism înso</w:t>
      </w:r>
      <w:r w:rsidR="0003678B">
        <w:rPr>
          <w:rFonts w:ascii="Times New Roman" w:hAnsi="Times New Roman" w:cs="Times New Roman"/>
          <w:sz w:val="24"/>
          <w:szCs w:val="24"/>
        </w:rPr>
        <w:t>ț</w:t>
      </w:r>
      <w:r w:rsidRPr="0003678B">
        <w:rPr>
          <w:rFonts w:ascii="Times New Roman" w:hAnsi="Times New Roman" w:cs="Times New Roman"/>
          <w:sz w:val="24"/>
          <w:szCs w:val="24"/>
        </w:rPr>
        <w:t>ite de planuri anexă pentru obiective de tip re</w:t>
      </w:r>
      <w:r w:rsidR="0003678B">
        <w:rPr>
          <w:rFonts w:ascii="Times New Roman" w:hAnsi="Times New Roman" w:cs="Times New Roman"/>
          <w:sz w:val="24"/>
          <w:szCs w:val="24"/>
        </w:rPr>
        <w:t>ț</w:t>
      </w:r>
      <w:r w:rsidRPr="0003678B">
        <w:rPr>
          <w:rFonts w:ascii="Times New Roman" w:hAnsi="Times New Roman" w:cs="Times New Roman"/>
          <w:sz w:val="24"/>
          <w:szCs w:val="24"/>
        </w:rPr>
        <w:t>ele edilitare, inclusiv prelungire;</w:t>
      </w:r>
    </w:p>
    <w:p w14:paraId="124E4EB5" w14:textId="05EA1C35" w:rsidR="00012775" w:rsidRPr="0003678B" w:rsidRDefault="0058189C"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C</w:t>
      </w:r>
      <w:r w:rsidR="00012775" w:rsidRPr="0003678B">
        <w:rPr>
          <w:rFonts w:ascii="Times New Roman" w:hAnsi="Times New Roman" w:cs="Times New Roman"/>
          <w:sz w:val="24"/>
          <w:szCs w:val="24"/>
        </w:rPr>
        <w:t xml:space="preserve">ontribuirea la instituirea </w:t>
      </w:r>
      <w:r w:rsidR="0003678B">
        <w:rPr>
          <w:rFonts w:ascii="Times New Roman" w:hAnsi="Times New Roman" w:cs="Times New Roman"/>
          <w:sz w:val="24"/>
          <w:szCs w:val="24"/>
        </w:rPr>
        <w:t>ș</w:t>
      </w:r>
      <w:r w:rsidR="00012775" w:rsidRPr="0003678B">
        <w:rPr>
          <w:rFonts w:ascii="Times New Roman" w:hAnsi="Times New Roman" w:cs="Times New Roman"/>
          <w:sz w:val="24"/>
          <w:szCs w:val="24"/>
        </w:rPr>
        <w:t xml:space="preserve">i </w:t>
      </w:r>
      <w:r w:rsidR="0003678B">
        <w:rPr>
          <w:rFonts w:ascii="Times New Roman" w:hAnsi="Times New Roman" w:cs="Times New Roman"/>
          <w:sz w:val="24"/>
          <w:szCs w:val="24"/>
        </w:rPr>
        <w:t>ț</w:t>
      </w:r>
      <w:r w:rsidR="00012775" w:rsidRPr="0003678B">
        <w:rPr>
          <w:rFonts w:ascii="Times New Roman" w:hAnsi="Times New Roman" w:cs="Times New Roman"/>
          <w:sz w:val="24"/>
          <w:szCs w:val="24"/>
        </w:rPr>
        <w:t>inerea Registrului autoriza</w:t>
      </w:r>
      <w:r w:rsidR="0003678B">
        <w:rPr>
          <w:rFonts w:ascii="Times New Roman" w:hAnsi="Times New Roman" w:cs="Times New Roman"/>
          <w:sz w:val="24"/>
          <w:szCs w:val="24"/>
        </w:rPr>
        <w:t>ț</w:t>
      </w:r>
      <w:r w:rsidR="00012775" w:rsidRPr="0003678B">
        <w:rPr>
          <w:rFonts w:ascii="Times New Roman" w:hAnsi="Times New Roman" w:cs="Times New Roman"/>
          <w:sz w:val="24"/>
          <w:szCs w:val="24"/>
        </w:rPr>
        <w:t>iilor de re</w:t>
      </w:r>
      <w:r w:rsidR="0003678B">
        <w:rPr>
          <w:rFonts w:ascii="Times New Roman" w:hAnsi="Times New Roman" w:cs="Times New Roman"/>
          <w:sz w:val="24"/>
          <w:szCs w:val="24"/>
        </w:rPr>
        <w:t>ț</w:t>
      </w:r>
      <w:r w:rsidR="00012775" w:rsidRPr="0003678B">
        <w:rPr>
          <w:rFonts w:ascii="Times New Roman" w:hAnsi="Times New Roman" w:cs="Times New Roman"/>
          <w:sz w:val="24"/>
          <w:szCs w:val="24"/>
        </w:rPr>
        <w:t>ele edilitare;</w:t>
      </w:r>
    </w:p>
    <w:p w14:paraId="612E37EA" w14:textId="57AA4F83"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Elaborarea </w:t>
      </w:r>
      <w:r w:rsidR="0003678B">
        <w:rPr>
          <w:rFonts w:ascii="Times New Roman" w:hAnsi="Times New Roman" w:cs="Times New Roman"/>
          <w:sz w:val="24"/>
          <w:szCs w:val="24"/>
        </w:rPr>
        <w:t>ș</w:t>
      </w:r>
      <w:r w:rsidRPr="0003678B">
        <w:rPr>
          <w:rFonts w:ascii="Times New Roman" w:hAnsi="Times New Roman" w:cs="Times New Roman"/>
          <w:sz w:val="24"/>
          <w:szCs w:val="24"/>
        </w:rPr>
        <w:t>i avizarea în termenii stabili</w:t>
      </w:r>
      <w:r w:rsidR="0003678B">
        <w:rPr>
          <w:rFonts w:ascii="Times New Roman" w:hAnsi="Times New Roman" w:cs="Times New Roman"/>
          <w:sz w:val="24"/>
          <w:szCs w:val="24"/>
        </w:rPr>
        <w:t>ț</w:t>
      </w:r>
      <w:r w:rsidRPr="0003678B">
        <w:rPr>
          <w:rFonts w:ascii="Times New Roman" w:hAnsi="Times New Roman" w:cs="Times New Roman"/>
          <w:sz w:val="24"/>
          <w:szCs w:val="24"/>
        </w:rPr>
        <w:t>i de legisla</w:t>
      </w:r>
      <w:r w:rsidR="0003678B">
        <w:rPr>
          <w:rFonts w:ascii="Times New Roman" w:hAnsi="Times New Roman" w:cs="Times New Roman"/>
          <w:sz w:val="24"/>
          <w:szCs w:val="24"/>
        </w:rPr>
        <w:t>ț</w:t>
      </w:r>
      <w:r w:rsidRPr="0003678B">
        <w:rPr>
          <w:rFonts w:ascii="Times New Roman" w:hAnsi="Times New Roman" w:cs="Times New Roman"/>
          <w:sz w:val="24"/>
          <w:szCs w:val="24"/>
        </w:rPr>
        <w:t>ia în vigoare, a materialelor elaborate pentru proiectare, schemele de amplasare a traseelor re</w:t>
      </w:r>
      <w:r w:rsidR="0003678B">
        <w:rPr>
          <w:rFonts w:ascii="Times New Roman" w:hAnsi="Times New Roman" w:cs="Times New Roman"/>
          <w:sz w:val="24"/>
          <w:szCs w:val="24"/>
        </w:rPr>
        <w:t>ț</w:t>
      </w:r>
      <w:r w:rsidRPr="0003678B">
        <w:rPr>
          <w:rFonts w:ascii="Times New Roman" w:hAnsi="Times New Roman" w:cs="Times New Roman"/>
          <w:sz w:val="24"/>
          <w:szCs w:val="24"/>
        </w:rPr>
        <w:t>elelor tehnice,  etc.);</w:t>
      </w:r>
    </w:p>
    <w:p w14:paraId="4523F4C2" w14:textId="4D420096"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Eliberarea scheme</w:t>
      </w:r>
      <w:r w:rsidR="00FF3C91" w:rsidRPr="0003678B">
        <w:rPr>
          <w:rFonts w:ascii="Times New Roman" w:hAnsi="Times New Roman" w:cs="Times New Roman"/>
          <w:sz w:val="24"/>
          <w:szCs w:val="24"/>
        </w:rPr>
        <w:t>lor</w:t>
      </w:r>
      <w:r w:rsidRPr="0003678B">
        <w:rPr>
          <w:rFonts w:ascii="Times New Roman" w:hAnsi="Times New Roman" w:cs="Times New Roman"/>
          <w:sz w:val="24"/>
          <w:szCs w:val="24"/>
        </w:rPr>
        <w:t xml:space="preserve"> de amplasare a traseelor re</w:t>
      </w:r>
      <w:r w:rsidR="0003678B">
        <w:rPr>
          <w:rFonts w:ascii="Times New Roman" w:hAnsi="Times New Roman" w:cs="Times New Roman"/>
          <w:sz w:val="24"/>
          <w:szCs w:val="24"/>
        </w:rPr>
        <w:t>ț</w:t>
      </w:r>
      <w:r w:rsidRPr="0003678B">
        <w:rPr>
          <w:rFonts w:ascii="Times New Roman" w:hAnsi="Times New Roman" w:cs="Times New Roman"/>
          <w:sz w:val="24"/>
          <w:szCs w:val="24"/>
        </w:rPr>
        <w:t>elelor tehnico edilitare;</w:t>
      </w:r>
    </w:p>
    <w:p w14:paraId="0F718DC5" w14:textId="46EC6C5B"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Asigurarea autorizării lucrărilor pentru proiectarea căilor de comunica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w:t>
      </w:r>
      <w:r w:rsidR="0003678B">
        <w:rPr>
          <w:rFonts w:ascii="Times New Roman" w:hAnsi="Times New Roman" w:cs="Times New Roman"/>
          <w:sz w:val="24"/>
          <w:szCs w:val="24"/>
        </w:rPr>
        <w:t>ș</w:t>
      </w:r>
      <w:r w:rsidRPr="0003678B">
        <w:rPr>
          <w:rFonts w:ascii="Times New Roman" w:hAnsi="Times New Roman" w:cs="Times New Roman"/>
          <w:sz w:val="24"/>
          <w:szCs w:val="24"/>
        </w:rPr>
        <w:t>i re</w:t>
      </w:r>
      <w:r w:rsidR="0003678B">
        <w:rPr>
          <w:rFonts w:ascii="Times New Roman" w:hAnsi="Times New Roman" w:cs="Times New Roman"/>
          <w:sz w:val="24"/>
          <w:szCs w:val="24"/>
        </w:rPr>
        <w:t>ț</w:t>
      </w:r>
      <w:r w:rsidRPr="0003678B">
        <w:rPr>
          <w:rFonts w:ascii="Times New Roman" w:hAnsi="Times New Roman" w:cs="Times New Roman"/>
          <w:sz w:val="24"/>
          <w:szCs w:val="24"/>
        </w:rPr>
        <w:t>elelor tehnico-edilitare;</w:t>
      </w:r>
    </w:p>
    <w:p w14:paraId="1258897F" w14:textId="7E240C1F"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Elaborarea autoriza</w:t>
      </w:r>
      <w:r w:rsidR="0003678B">
        <w:rPr>
          <w:rFonts w:ascii="Times New Roman" w:hAnsi="Times New Roman" w:cs="Times New Roman"/>
          <w:sz w:val="24"/>
          <w:szCs w:val="24"/>
        </w:rPr>
        <w:t>ț</w:t>
      </w:r>
      <w:r w:rsidRPr="0003678B">
        <w:rPr>
          <w:rFonts w:ascii="Times New Roman" w:hAnsi="Times New Roman" w:cs="Times New Roman"/>
          <w:sz w:val="24"/>
          <w:szCs w:val="24"/>
        </w:rPr>
        <w:t>iilor de construire/desfiin</w:t>
      </w:r>
      <w:r w:rsidR="0003678B">
        <w:rPr>
          <w:rFonts w:ascii="Times New Roman" w:hAnsi="Times New Roman" w:cs="Times New Roman"/>
          <w:sz w:val="24"/>
          <w:szCs w:val="24"/>
        </w:rPr>
        <w:t>ț</w:t>
      </w:r>
      <w:r w:rsidRPr="0003678B">
        <w:rPr>
          <w:rFonts w:ascii="Times New Roman" w:hAnsi="Times New Roman" w:cs="Times New Roman"/>
          <w:sz w:val="24"/>
          <w:szCs w:val="24"/>
        </w:rPr>
        <w:t>are pentru obiective de re</w:t>
      </w:r>
      <w:r w:rsidR="0003678B">
        <w:rPr>
          <w:rFonts w:ascii="Times New Roman" w:hAnsi="Times New Roman" w:cs="Times New Roman"/>
          <w:sz w:val="24"/>
          <w:szCs w:val="24"/>
        </w:rPr>
        <w:t>ț</w:t>
      </w:r>
      <w:r w:rsidRPr="0003678B">
        <w:rPr>
          <w:rFonts w:ascii="Times New Roman" w:hAnsi="Times New Roman" w:cs="Times New Roman"/>
          <w:sz w:val="24"/>
          <w:szCs w:val="24"/>
        </w:rPr>
        <w:t>ele edilitare, respectiv pentru posturile de transformare înso</w:t>
      </w:r>
      <w:r w:rsidR="0003678B">
        <w:rPr>
          <w:rFonts w:ascii="Times New Roman" w:hAnsi="Times New Roman" w:cs="Times New Roman"/>
          <w:sz w:val="24"/>
          <w:szCs w:val="24"/>
        </w:rPr>
        <w:t>ț</w:t>
      </w:r>
      <w:r w:rsidRPr="0003678B">
        <w:rPr>
          <w:rFonts w:ascii="Times New Roman" w:hAnsi="Times New Roman" w:cs="Times New Roman"/>
          <w:sz w:val="24"/>
          <w:szCs w:val="24"/>
        </w:rPr>
        <w:t>ite de planuri de încadrare în teritoriu;</w:t>
      </w:r>
    </w:p>
    <w:p w14:paraId="699F9930" w14:textId="3DA91CF9"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Asigurarea publicării informa</w:t>
      </w:r>
      <w:r w:rsidR="0003678B">
        <w:rPr>
          <w:rFonts w:ascii="Times New Roman" w:hAnsi="Times New Roman" w:cs="Times New Roman"/>
          <w:sz w:val="24"/>
          <w:szCs w:val="24"/>
        </w:rPr>
        <w:t>ț</w:t>
      </w:r>
      <w:r w:rsidRPr="0003678B">
        <w:rPr>
          <w:rFonts w:ascii="Times New Roman" w:hAnsi="Times New Roman" w:cs="Times New Roman"/>
          <w:sz w:val="24"/>
          <w:szCs w:val="24"/>
        </w:rPr>
        <w:t>iilor referitoare la actele permisive emise pentru re</w:t>
      </w:r>
      <w:r w:rsidR="0003678B">
        <w:rPr>
          <w:rFonts w:ascii="Times New Roman" w:hAnsi="Times New Roman" w:cs="Times New Roman"/>
          <w:sz w:val="24"/>
          <w:szCs w:val="24"/>
        </w:rPr>
        <w:t>ț</w:t>
      </w:r>
      <w:r w:rsidRPr="0003678B">
        <w:rPr>
          <w:rFonts w:ascii="Times New Roman" w:hAnsi="Times New Roman" w:cs="Times New Roman"/>
          <w:sz w:val="24"/>
          <w:szCs w:val="24"/>
        </w:rPr>
        <w:t>ele edilitare;</w:t>
      </w:r>
    </w:p>
    <w:p w14:paraId="2AC4AE4A" w14:textId="1FEECA18"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Asigurarea verificării pentru avizare, înregistrare </w:t>
      </w:r>
      <w:r w:rsidR="0003678B">
        <w:rPr>
          <w:rFonts w:ascii="Times New Roman" w:hAnsi="Times New Roman" w:cs="Times New Roman"/>
          <w:sz w:val="24"/>
          <w:szCs w:val="24"/>
        </w:rPr>
        <w:t>ș</w:t>
      </w:r>
      <w:r w:rsidRPr="0003678B">
        <w:rPr>
          <w:rFonts w:ascii="Times New Roman" w:hAnsi="Times New Roman" w:cs="Times New Roman"/>
          <w:sz w:val="24"/>
          <w:szCs w:val="24"/>
        </w:rPr>
        <w:t>i sistematizare a documenta</w:t>
      </w:r>
      <w:r w:rsidR="0003678B">
        <w:rPr>
          <w:rFonts w:ascii="Times New Roman" w:hAnsi="Times New Roman" w:cs="Times New Roman"/>
          <w:sz w:val="24"/>
          <w:szCs w:val="24"/>
        </w:rPr>
        <w:t>ț</w:t>
      </w:r>
      <w:r w:rsidRPr="0003678B">
        <w:rPr>
          <w:rFonts w:ascii="Times New Roman" w:hAnsi="Times New Roman" w:cs="Times New Roman"/>
          <w:sz w:val="24"/>
          <w:szCs w:val="24"/>
        </w:rPr>
        <w:t>iei de proiect privind amplasarea căilor de comunica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w:t>
      </w:r>
      <w:r w:rsidR="0003678B">
        <w:rPr>
          <w:rFonts w:ascii="Times New Roman" w:hAnsi="Times New Roman" w:cs="Times New Roman"/>
          <w:sz w:val="24"/>
          <w:szCs w:val="24"/>
        </w:rPr>
        <w:t>ș</w:t>
      </w:r>
      <w:r w:rsidRPr="0003678B">
        <w:rPr>
          <w:rFonts w:ascii="Times New Roman" w:hAnsi="Times New Roman" w:cs="Times New Roman"/>
          <w:sz w:val="24"/>
          <w:szCs w:val="24"/>
        </w:rPr>
        <w:t>i re</w:t>
      </w:r>
      <w:r w:rsidR="0003678B">
        <w:rPr>
          <w:rFonts w:ascii="Times New Roman" w:hAnsi="Times New Roman" w:cs="Times New Roman"/>
          <w:sz w:val="24"/>
          <w:szCs w:val="24"/>
        </w:rPr>
        <w:t>ț</w:t>
      </w:r>
      <w:r w:rsidRPr="0003678B">
        <w:rPr>
          <w:rFonts w:ascii="Times New Roman" w:hAnsi="Times New Roman" w:cs="Times New Roman"/>
          <w:sz w:val="24"/>
          <w:szCs w:val="24"/>
        </w:rPr>
        <w:t>elelor tehnico-edilitare;</w:t>
      </w:r>
    </w:p>
    <w:p w14:paraId="44DFAD62" w14:textId="666C1616" w:rsidR="00FF3C91"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Examinarea </w:t>
      </w:r>
      <w:r w:rsidR="0003678B">
        <w:rPr>
          <w:rFonts w:ascii="Times New Roman" w:hAnsi="Times New Roman" w:cs="Times New Roman"/>
          <w:sz w:val="24"/>
          <w:szCs w:val="24"/>
        </w:rPr>
        <w:t>ș</w:t>
      </w:r>
      <w:r w:rsidRPr="0003678B">
        <w:rPr>
          <w:rFonts w:ascii="Times New Roman" w:hAnsi="Times New Roman" w:cs="Times New Roman"/>
          <w:sz w:val="24"/>
          <w:szCs w:val="24"/>
        </w:rPr>
        <w:t>i revizuirea rezultatelor evaluărilor, cercetărilor inginere</w:t>
      </w:r>
      <w:r w:rsidR="0003678B">
        <w:rPr>
          <w:rFonts w:ascii="Times New Roman" w:hAnsi="Times New Roman" w:cs="Times New Roman"/>
          <w:sz w:val="24"/>
          <w:szCs w:val="24"/>
        </w:rPr>
        <w:t>ș</w:t>
      </w:r>
      <w:r w:rsidRPr="0003678B">
        <w:rPr>
          <w:rFonts w:ascii="Times New Roman" w:hAnsi="Times New Roman" w:cs="Times New Roman"/>
          <w:sz w:val="24"/>
          <w:szCs w:val="24"/>
        </w:rPr>
        <w:t>ti-geologice, funda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a altor structuri majore </w:t>
      </w:r>
      <w:r w:rsidR="0003678B">
        <w:rPr>
          <w:rFonts w:ascii="Times New Roman" w:hAnsi="Times New Roman" w:cs="Times New Roman"/>
          <w:sz w:val="24"/>
          <w:szCs w:val="24"/>
        </w:rPr>
        <w:t>ș</w:t>
      </w:r>
      <w:r w:rsidRPr="0003678B">
        <w:rPr>
          <w:rFonts w:ascii="Times New Roman" w:hAnsi="Times New Roman" w:cs="Times New Roman"/>
          <w:sz w:val="24"/>
          <w:szCs w:val="24"/>
        </w:rPr>
        <w:t>i furnizează informa</w:t>
      </w:r>
      <w:r w:rsidR="0003678B">
        <w:rPr>
          <w:rFonts w:ascii="Times New Roman" w:hAnsi="Times New Roman" w:cs="Times New Roman"/>
          <w:sz w:val="24"/>
          <w:szCs w:val="24"/>
        </w:rPr>
        <w:t>ț</w:t>
      </w:r>
      <w:r w:rsidRPr="0003678B">
        <w:rPr>
          <w:rFonts w:ascii="Times New Roman" w:hAnsi="Times New Roman" w:cs="Times New Roman"/>
          <w:sz w:val="24"/>
          <w:szCs w:val="24"/>
        </w:rPr>
        <w:t>ii relevante privind rezultatele examinării direc</w:t>
      </w:r>
      <w:r w:rsidR="0003678B">
        <w:rPr>
          <w:rFonts w:ascii="Times New Roman" w:hAnsi="Times New Roman" w:cs="Times New Roman"/>
          <w:sz w:val="24"/>
          <w:szCs w:val="24"/>
        </w:rPr>
        <w:t>ț</w:t>
      </w:r>
      <w:r w:rsidRPr="0003678B">
        <w:rPr>
          <w:rFonts w:ascii="Times New Roman" w:hAnsi="Times New Roman" w:cs="Times New Roman"/>
          <w:sz w:val="24"/>
          <w:szCs w:val="24"/>
        </w:rPr>
        <w:t>ilor de autorizare relevante;</w:t>
      </w:r>
    </w:p>
    <w:p w14:paraId="54297D21" w14:textId="5D3391BD" w:rsidR="00FF3C91"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Examinarea în teren </w:t>
      </w:r>
      <w:r w:rsidR="0003678B">
        <w:rPr>
          <w:rFonts w:ascii="Times New Roman" w:hAnsi="Times New Roman" w:cs="Times New Roman"/>
          <w:sz w:val="24"/>
          <w:szCs w:val="24"/>
        </w:rPr>
        <w:t>ș</w:t>
      </w:r>
      <w:r w:rsidRPr="0003678B">
        <w:rPr>
          <w:rFonts w:ascii="Times New Roman" w:hAnsi="Times New Roman" w:cs="Times New Roman"/>
          <w:sz w:val="24"/>
          <w:szCs w:val="24"/>
        </w:rPr>
        <w:t>i asigurarea monitorizării realizării lucrărilor de construc</w:t>
      </w:r>
      <w:r w:rsidR="0003678B">
        <w:rPr>
          <w:rFonts w:ascii="Times New Roman" w:hAnsi="Times New Roman" w:cs="Times New Roman"/>
          <w:sz w:val="24"/>
          <w:szCs w:val="24"/>
        </w:rPr>
        <w:t>ț</w:t>
      </w:r>
      <w:r w:rsidRPr="0003678B">
        <w:rPr>
          <w:rFonts w:ascii="Times New Roman" w:hAnsi="Times New Roman" w:cs="Times New Roman"/>
          <w:sz w:val="24"/>
          <w:szCs w:val="24"/>
        </w:rPr>
        <w:t>ie a re</w:t>
      </w:r>
      <w:r w:rsidR="0003678B">
        <w:rPr>
          <w:rFonts w:ascii="Times New Roman" w:hAnsi="Times New Roman" w:cs="Times New Roman"/>
          <w:sz w:val="24"/>
          <w:szCs w:val="24"/>
        </w:rPr>
        <w:t>ț</w:t>
      </w:r>
      <w:r w:rsidRPr="0003678B">
        <w:rPr>
          <w:rFonts w:ascii="Times New Roman" w:hAnsi="Times New Roman" w:cs="Times New Roman"/>
          <w:sz w:val="24"/>
          <w:szCs w:val="24"/>
        </w:rPr>
        <w:t>elelor inginere</w:t>
      </w:r>
      <w:r w:rsidR="0003678B">
        <w:rPr>
          <w:rFonts w:ascii="Times New Roman" w:hAnsi="Times New Roman" w:cs="Times New Roman"/>
          <w:sz w:val="24"/>
          <w:szCs w:val="24"/>
        </w:rPr>
        <w:t>ș</w:t>
      </w:r>
      <w:r w:rsidRPr="0003678B">
        <w:rPr>
          <w:rFonts w:ascii="Times New Roman" w:hAnsi="Times New Roman" w:cs="Times New Roman"/>
          <w:sz w:val="24"/>
          <w:szCs w:val="24"/>
        </w:rPr>
        <w:t>ti; Sesizarea institu</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w:t>
      </w:r>
      <w:r w:rsidR="0003678B">
        <w:rPr>
          <w:rFonts w:ascii="Times New Roman" w:hAnsi="Times New Roman" w:cs="Times New Roman"/>
          <w:sz w:val="24"/>
          <w:szCs w:val="24"/>
        </w:rPr>
        <w:t>ș</w:t>
      </w:r>
      <w:r w:rsidRPr="0003678B">
        <w:rPr>
          <w:rFonts w:ascii="Times New Roman" w:hAnsi="Times New Roman" w:cs="Times New Roman"/>
          <w:sz w:val="24"/>
          <w:szCs w:val="24"/>
        </w:rPr>
        <w:t>i structurilor abilitate cu privire la derogările în executarea proiectelor de construc</w:t>
      </w:r>
      <w:r w:rsidR="0003678B">
        <w:rPr>
          <w:rFonts w:ascii="Times New Roman" w:hAnsi="Times New Roman" w:cs="Times New Roman"/>
          <w:sz w:val="24"/>
          <w:szCs w:val="24"/>
        </w:rPr>
        <w:t>ț</w:t>
      </w:r>
      <w:r w:rsidRPr="0003678B">
        <w:rPr>
          <w:rFonts w:ascii="Times New Roman" w:hAnsi="Times New Roman" w:cs="Times New Roman"/>
          <w:sz w:val="24"/>
          <w:szCs w:val="24"/>
        </w:rPr>
        <w:t>ie / reconstruc</w:t>
      </w:r>
      <w:r w:rsidR="0003678B">
        <w:rPr>
          <w:rFonts w:ascii="Times New Roman" w:hAnsi="Times New Roman" w:cs="Times New Roman"/>
          <w:sz w:val="24"/>
          <w:szCs w:val="24"/>
        </w:rPr>
        <w:t>ț</w:t>
      </w:r>
      <w:r w:rsidRPr="0003678B">
        <w:rPr>
          <w:rFonts w:ascii="Times New Roman" w:hAnsi="Times New Roman" w:cs="Times New Roman"/>
          <w:sz w:val="24"/>
          <w:szCs w:val="24"/>
        </w:rPr>
        <w:t>ie a re</w:t>
      </w:r>
      <w:r w:rsidR="0003678B">
        <w:rPr>
          <w:rFonts w:ascii="Times New Roman" w:hAnsi="Times New Roman" w:cs="Times New Roman"/>
          <w:sz w:val="24"/>
          <w:szCs w:val="24"/>
        </w:rPr>
        <w:t>ț</w:t>
      </w:r>
      <w:r w:rsidRPr="0003678B">
        <w:rPr>
          <w:rFonts w:ascii="Times New Roman" w:hAnsi="Times New Roman" w:cs="Times New Roman"/>
          <w:sz w:val="24"/>
          <w:szCs w:val="24"/>
        </w:rPr>
        <w:t>elelor inginere</w:t>
      </w:r>
      <w:r w:rsidR="0003678B">
        <w:rPr>
          <w:rFonts w:ascii="Times New Roman" w:hAnsi="Times New Roman" w:cs="Times New Roman"/>
          <w:sz w:val="24"/>
          <w:szCs w:val="24"/>
        </w:rPr>
        <w:t>ș</w:t>
      </w:r>
      <w:r w:rsidRPr="0003678B">
        <w:rPr>
          <w:rFonts w:ascii="Times New Roman" w:hAnsi="Times New Roman" w:cs="Times New Roman"/>
          <w:sz w:val="24"/>
          <w:szCs w:val="24"/>
        </w:rPr>
        <w:t>ti;</w:t>
      </w:r>
    </w:p>
    <w:p w14:paraId="342458F4" w14:textId="308EF725" w:rsidR="00FF3C91"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Realizarea implementării strategiei urbane </w:t>
      </w:r>
      <w:r w:rsidR="0003678B">
        <w:rPr>
          <w:rFonts w:ascii="Times New Roman" w:hAnsi="Times New Roman" w:cs="Times New Roman"/>
          <w:sz w:val="24"/>
          <w:szCs w:val="24"/>
        </w:rPr>
        <w:t>ș</w:t>
      </w:r>
      <w:r w:rsidRPr="0003678B">
        <w:rPr>
          <w:rFonts w:ascii="Times New Roman" w:hAnsi="Times New Roman" w:cs="Times New Roman"/>
          <w:sz w:val="24"/>
          <w:szCs w:val="24"/>
        </w:rPr>
        <w:t>i reglementărilor activită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de urbanism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w:t>
      </w:r>
      <w:r w:rsidR="008A0DAE" w:rsidRPr="0003678B">
        <w:rPr>
          <w:rFonts w:ascii="Times New Roman" w:hAnsi="Times New Roman" w:cs="Times New Roman"/>
          <w:sz w:val="24"/>
          <w:szCs w:val="24"/>
        </w:rPr>
        <w:t xml:space="preserve">      </w:t>
      </w:r>
      <w:r w:rsidRPr="0003678B">
        <w:rPr>
          <w:rFonts w:ascii="Times New Roman" w:hAnsi="Times New Roman" w:cs="Times New Roman"/>
          <w:sz w:val="24"/>
          <w:szCs w:val="24"/>
        </w:rPr>
        <w:t>amenajare a teritoriului în conformitate cu prevederile legisla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iei de domeniu în vigoare </w:t>
      </w:r>
      <w:r w:rsidR="0003678B">
        <w:rPr>
          <w:rFonts w:ascii="Times New Roman" w:hAnsi="Times New Roman" w:cs="Times New Roman"/>
          <w:sz w:val="24"/>
          <w:szCs w:val="24"/>
        </w:rPr>
        <w:t>ș</w:t>
      </w:r>
      <w:r w:rsidRPr="0003678B">
        <w:rPr>
          <w:rFonts w:ascii="Times New Roman" w:hAnsi="Times New Roman" w:cs="Times New Roman"/>
          <w:sz w:val="24"/>
          <w:szCs w:val="24"/>
        </w:rPr>
        <w:t>i documenta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ia de urbanism aprobată, cu privire la autorizarea </w:t>
      </w:r>
      <w:r w:rsidR="0003678B">
        <w:rPr>
          <w:rFonts w:ascii="Times New Roman" w:hAnsi="Times New Roman" w:cs="Times New Roman"/>
          <w:sz w:val="24"/>
          <w:szCs w:val="24"/>
        </w:rPr>
        <w:t>ș</w:t>
      </w:r>
      <w:r w:rsidRPr="0003678B">
        <w:rPr>
          <w:rFonts w:ascii="Times New Roman" w:hAnsi="Times New Roman" w:cs="Times New Roman"/>
          <w:sz w:val="24"/>
          <w:szCs w:val="24"/>
        </w:rPr>
        <w:t>i amplasarea publicită</w:t>
      </w:r>
      <w:r w:rsidR="0003678B">
        <w:rPr>
          <w:rFonts w:ascii="Times New Roman" w:hAnsi="Times New Roman" w:cs="Times New Roman"/>
          <w:sz w:val="24"/>
          <w:szCs w:val="24"/>
        </w:rPr>
        <w:t>ț</w:t>
      </w:r>
      <w:r w:rsidRPr="0003678B">
        <w:rPr>
          <w:rFonts w:ascii="Times New Roman" w:hAnsi="Times New Roman" w:cs="Times New Roman"/>
          <w:sz w:val="24"/>
          <w:szCs w:val="24"/>
        </w:rPr>
        <w:t>ii</w:t>
      </w:r>
      <w:r w:rsidR="008A0DAE" w:rsidRPr="0003678B">
        <w:rPr>
          <w:rFonts w:ascii="Times New Roman" w:hAnsi="Times New Roman" w:cs="Times New Roman"/>
          <w:sz w:val="24"/>
          <w:szCs w:val="24"/>
        </w:rPr>
        <w:t xml:space="preserve">       </w:t>
      </w:r>
      <w:r w:rsidRPr="0003678B">
        <w:rPr>
          <w:rFonts w:ascii="Times New Roman" w:hAnsi="Times New Roman" w:cs="Times New Roman"/>
          <w:sz w:val="24"/>
          <w:szCs w:val="24"/>
        </w:rPr>
        <w:t xml:space="preserve">exterioare; </w:t>
      </w:r>
    </w:p>
    <w:p w14:paraId="4D999A72" w14:textId="043C7B7F" w:rsidR="00FF3C91"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Examinarea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coordonarea proiectelor privind designul clădirilor, mobilierul urban </w:t>
      </w:r>
      <w:r w:rsidR="0003678B">
        <w:rPr>
          <w:rFonts w:ascii="Times New Roman" w:hAnsi="Times New Roman" w:cs="Times New Roman"/>
          <w:sz w:val="24"/>
          <w:szCs w:val="24"/>
        </w:rPr>
        <w:t>ș</w:t>
      </w:r>
      <w:r w:rsidRPr="0003678B">
        <w:rPr>
          <w:rFonts w:ascii="Times New Roman" w:hAnsi="Times New Roman" w:cs="Times New Roman"/>
          <w:sz w:val="24"/>
          <w:szCs w:val="24"/>
        </w:rPr>
        <w:t>i publicit</w:t>
      </w:r>
      <w:r w:rsidR="00FF3C91" w:rsidRPr="0003678B">
        <w:rPr>
          <w:rFonts w:ascii="Times New Roman" w:hAnsi="Times New Roman" w:cs="Times New Roman"/>
          <w:sz w:val="24"/>
          <w:szCs w:val="24"/>
        </w:rPr>
        <w:t>atea</w:t>
      </w:r>
      <w:r w:rsidRPr="0003678B">
        <w:rPr>
          <w:rFonts w:ascii="Times New Roman" w:hAnsi="Times New Roman" w:cs="Times New Roman"/>
          <w:sz w:val="24"/>
          <w:szCs w:val="24"/>
        </w:rPr>
        <w:t xml:space="preserve"> exterioare; solu</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iile coloristice pentru clădiri </w:t>
      </w:r>
      <w:r w:rsidR="0003678B">
        <w:rPr>
          <w:rFonts w:ascii="Times New Roman" w:hAnsi="Times New Roman" w:cs="Times New Roman"/>
          <w:sz w:val="24"/>
          <w:szCs w:val="24"/>
        </w:rPr>
        <w:t>ș</w:t>
      </w:r>
      <w:r w:rsidRPr="0003678B">
        <w:rPr>
          <w:rFonts w:ascii="Times New Roman" w:hAnsi="Times New Roman" w:cs="Times New Roman"/>
          <w:sz w:val="24"/>
          <w:szCs w:val="24"/>
        </w:rPr>
        <w:t>i construc</w:t>
      </w:r>
      <w:r w:rsidR="0003678B">
        <w:rPr>
          <w:rFonts w:ascii="Times New Roman" w:hAnsi="Times New Roman" w:cs="Times New Roman"/>
          <w:sz w:val="24"/>
          <w:szCs w:val="24"/>
        </w:rPr>
        <w:t>ț</w:t>
      </w:r>
      <w:r w:rsidRPr="0003678B">
        <w:rPr>
          <w:rFonts w:ascii="Times New Roman" w:hAnsi="Times New Roman" w:cs="Times New Roman"/>
          <w:sz w:val="24"/>
          <w:szCs w:val="24"/>
        </w:rPr>
        <w:t>ii;</w:t>
      </w:r>
    </w:p>
    <w:p w14:paraId="6EA0DE21" w14:textId="76BB290E" w:rsidR="00FF3C91"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lastRenderedPageBreak/>
        <w:t>Asigurarea avizării documenta</w:t>
      </w:r>
      <w:r w:rsidR="0003678B">
        <w:rPr>
          <w:rFonts w:ascii="Times New Roman" w:hAnsi="Times New Roman" w:cs="Times New Roman"/>
          <w:sz w:val="24"/>
          <w:szCs w:val="24"/>
        </w:rPr>
        <w:t>ț</w:t>
      </w:r>
      <w:r w:rsidRPr="0003678B">
        <w:rPr>
          <w:rFonts w:ascii="Times New Roman" w:hAnsi="Times New Roman" w:cs="Times New Roman"/>
          <w:sz w:val="24"/>
          <w:szCs w:val="24"/>
        </w:rPr>
        <w:t>iilor de proiect, perfectarea certificatelor de urbanism privind</w:t>
      </w:r>
      <w:r w:rsidR="008A0DAE" w:rsidRPr="0003678B">
        <w:rPr>
          <w:rFonts w:ascii="Times New Roman" w:hAnsi="Times New Roman" w:cs="Times New Roman"/>
          <w:sz w:val="24"/>
          <w:szCs w:val="24"/>
        </w:rPr>
        <w:t xml:space="preserve"> </w:t>
      </w:r>
      <w:r w:rsidRPr="0003678B">
        <w:rPr>
          <w:rFonts w:ascii="Times New Roman" w:hAnsi="Times New Roman" w:cs="Times New Roman"/>
          <w:sz w:val="24"/>
          <w:szCs w:val="24"/>
        </w:rPr>
        <w:t xml:space="preserve">proiectarea </w:t>
      </w:r>
      <w:r w:rsidR="0003678B">
        <w:rPr>
          <w:rFonts w:ascii="Times New Roman" w:hAnsi="Times New Roman" w:cs="Times New Roman"/>
          <w:sz w:val="24"/>
          <w:szCs w:val="24"/>
        </w:rPr>
        <w:t>ș</w:t>
      </w:r>
      <w:r w:rsidRPr="0003678B">
        <w:rPr>
          <w:rFonts w:ascii="Times New Roman" w:hAnsi="Times New Roman" w:cs="Times New Roman"/>
          <w:sz w:val="24"/>
          <w:szCs w:val="24"/>
        </w:rPr>
        <w:t>i plasarea publicită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exterioare precum </w:t>
      </w:r>
      <w:r w:rsidR="0003678B">
        <w:rPr>
          <w:rFonts w:ascii="Times New Roman" w:hAnsi="Times New Roman" w:cs="Times New Roman"/>
          <w:sz w:val="24"/>
          <w:szCs w:val="24"/>
        </w:rPr>
        <w:t>ș</w:t>
      </w:r>
      <w:r w:rsidRPr="0003678B">
        <w:rPr>
          <w:rFonts w:ascii="Times New Roman" w:hAnsi="Times New Roman" w:cs="Times New Roman"/>
          <w:sz w:val="24"/>
          <w:szCs w:val="24"/>
        </w:rPr>
        <w:t>i perfectarea autoriza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de construire </w:t>
      </w:r>
      <w:r w:rsidR="0003678B">
        <w:rPr>
          <w:rFonts w:ascii="Times New Roman" w:hAnsi="Times New Roman" w:cs="Times New Roman"/>
          <w:sz w:val="24"/>
          <w:szCs w:val="24"/>
        </w:rPr>
        <w:t>ș</w:t>
      </w:r>
      <w:r w:rsidRPr="0003678B">
        <w:rPr>
          <w:rFonts w:ascii="Times New Roman" w:hAnsi="Times New Roman" w:cs="Times New Roman"/>
          <w:sz w:val="24"/>
          <w:szCs w:val="24"/>
        </w:rPr>
        <w:t>i autoriza</w:t>
      </w:r>
      <w:r w:rsidR="0003678B">
        <w:rPr>
          <w:rFonts w:ascii="Times New Roman" w:hAnsi="Times New Roman" w:cs="Times New Roman"/>
          <w:sz w:val="24"/>
          <w:szCs w:val="24"/>
        </w:rPr>
        <w:t>ț</w:t>
      </w:r>
      <w:r w:rsidRPr="0003678B">
        <w:rPr>
          <w:rFonts w:ascii="Times New Roman" w:hAnsi="Times New Roman" w:cs="Times New Roman"/>
          <w:sz w:val="24"/>
          <w:szCs w:val="24"/>
        </w:rPr>
        <w:t>iilor de amplasare a publicită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exterioare;  </w:t>
      </w:r>
    </w:p>
    <w:p w14:paraId="4A0E3560" w14:textId="740413C8" w:rsidR="00FF3C91"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Participarea </w:t>
      </w:r>
      <w:r w:rsidR="0003678B">
        <w:rPr>
          <w:rFonts w:ascii="Times New Roman" w:hAnsi="Times New Roman" w:cs="Times New Roman"/>
          <w:sz w:val="24"/>
          <w:szCs w:val="24"/>
        </w:rPr>
        <w:t>ș</w:t>
      </w:r>
      <w:r w:rsidRPr="0003678B">
        <w:rPr>
          <w:rFonts w:ascii="Times New Roman" w:hAnsi="Times New Roman" w:cs="Times New Roman"/>
          <w:sz w:val="24"/>
          <w:szCs w:val="24"/>
        </w:rPr>
        <w:t>i contribu</w:t>
      </w:r>
      <w:r w:rsidR="0003678B">
        <w:rPr>
          <w:rFonts w:ascii="Times New Roman" w:hAnsi="Times New Roman" w:cs="Times New Roman"/>
          <w:sz w:val="24"/>
          <w:szCs w:val="24"/>
        </w:rPr>
        <w:t>ț</w:t>
      </w:r>
      <w:r w:rsidRPr="0003678B">
        <w:rPr>
          <w:rFonts w:ascii="Times New Roman" w:hAnsi="Times New Roman" w:cs="Times New Roman"/>
          <w:sz w:val="24"/>
          <w:szCs w:val="24"/>
        </w:rPr>
        <w:t>ia la elaborarea strategiilor, conceptelor, reglementărilor în domeniul publicită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exterioare; conceptelor stilistice </w:t>
      </w:r>
      <w:r w:rsidR="0003678B">
        <w:rPr>
          <w:rFonts w:ascii="Times New Roman" w:hAnsi="Times New Roman" w:cs="Times New Roman"/>
          <w:sz w:val="24"/>
          <w:szCs w:val="24"/>
        </w:rPr>
        <w:t>ș</w:t>
      </w:r>
      <w:r w:rsidRPr="0003678B">
        <w:rPr>
          <w:rFonts w:ascii="Times New Roman" w:hAnsi="Times New Roman" w:cs="Times New Roman"/>
          <w:sz w:val="24"/>
          <w:szCs w:val="24"/>
        </w:rPr>
        <w:t>i de design a construc</w:t>
      </w:r>
      <w:r w:rsidR="0003678B">
        <w:rPr>
          <w:rFonts w:ascii="Times New Roman" w:hAnsi="Times New Roman" w:cs="Times New Roman"/>
          <w:sz w:val="24"/>
          <w:szCs w:val="24"/>
        </w:rPr>
        <w:t>ț</w:t>
      </w:r>
      <w:r w:rsidRPr="0003678B">
        <w:rPr>
          <w:rFonts w:ascii="Times New Roman" w:hAnsi="Times New Roman" w:cs="Times New Roman"/>
          <w:sz w:val="24"/>
          <w:szCs w:val="24"/>
        </w:rPr>
        <w:t>iilor, spa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publice </w:t>
      </w:r>
      <w:r w:rsidR="0003678B">
        <w:rPr>
          <w:rFonts w:ascii="Times New Roman" w:hAnsi="Times New Roman" w:cs="Times New Roman"/>
          <w:sz w:val="24"/>
          <w:szCs w:val="24"/>
        </w:rPr>
        <w:t>ș</w:t>
      </w:r>
      <w:r w:rsidRPr="0003678B">
        <w:rPr>
          <w:rFonts w:ascii="Times New Roman" w:hAnsi="Times New Roman" w:cs="Times New Roman"/>
          <w:sz w:val="24"/>
          <w:szCs w:val="24"/>
        </w:rPr>
        <w:t>i pentru publicitatea exterioară;</w:t>
      </w:r>
    </w:p>
    <w:p w14:paraId="527A727C" w14:textId="07916CBD"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Asigurarea monitorizării respectării implementării prevederilor actelor permisive </w:t>
      </w:r>
      <w:r w:rsidR="0003678B">
        <w:rPr>
          <w:rFonts w:ascii="Times New Roman" w:hAnsi="Times New Roman" w:cs="Times New Roman"/>
          <w:sz w:val="24"/>
          <w:szCs w:val="24"/>
        </w:rPr>
        <w:t>ș</w:t>
      </w:r>
      <w:r w:rsidRPr="0003678B">
        <w:rPr>
          <w:rFonts w:ascii="Times New Roman" w:hAnsi="Times New Roman" w:cs="Times New Roman"/>
          <w:sz w:val="24"/>
          <w:szCs w:val="24"/>
        </w:rPr>
        <w:t>i a cadrului legislativ de către de</w:t>
      </w:r>
      <w:r w:rsidR="0003678B">
        <w:rPr>
          <w:rFonts w:ascii="Times New Roman" w:hAnsi="Times New Roman" w:cs="Times New Roman"/>
          <w:sz w:val="24"/>
          <w:szCs w:val="24"/>
        </w:rPr>
        <w:t>ț</w:t>
      </w:r>
      <w:r w:rsidRPr="0003678B">
        <w:rPr>
          <w:rFonts w:ascii="Times New Roman" w:hAnsi="Times New Roman" w:cs="Times New Roman"/>
          <w:sz w:val="24"/>
          <w:szCs w:val="24"/>
        </w:rPr>
        <w:t>inătorii de autoriza</w:t>
      </w:r>
      <w:r w:rsidR="0003678B">
        <w:rPr>
          <w:rFonts w:ascii="Times New Roman" w:hAnsi="Times New Roman" w:cs="Times New Roman"/>
          <w:sz w:val="24"/>
          <w:szCs w:val="24"/>
        </w:rPr>
        <w:t>ț</w:t>
      </w:r>
      <w:r w:rsidRPr="0003678B">
        <w:rPr>
          <w:rFonts w:ascii="Times New Roman" w:hAnsi="Times New Roman" w:cs="Times New Roman"/>
          <w:sz w:val="24"/>
          <w:szCs w:val="24"/>
        </w:rPr>
        <w:t>ii de plasare a publicită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exterioare; </w:t>
      </w:r>
    </w:p>
    <w:p w14:paraId="0ECDC83D" w14:textId="44246FDE"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Asigurarea instituirii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w:t>
      </w:r>
      <w:r w:rsidR="0003678B">
        <w:rPr>
          <w:rFonts w:ascii="Times New Roman" w:hAnsi="Times New Roman" w:cs="Times New Roman"/>
          <w:sz w:val="24"/>
          <w:szCs w:val="24"/>
        </w:rPr>
        <w:t>ț</w:t>
      </w:r>
      <w:r w:rsidRPr="0003678B">
        <w:rPr>
          <w:rFonts w:ascii="Times New Roman" w:hAnsi="Times New Roman" w:cs="Times New Roman"/>
          <w:sz w:val="24"/>
          <w:szCs w:val="24"/>
        </w:rPr>
        <w:t>inerii registrelor de emitere a autoriza</w:t>
      </w:r>
      <w:r w:rsidR="0003678B">
        <w:rPr>
          <w:rFonts w:ascii="Times New Roman" w:hAnsi="Times New Roman" w:cs="Times New Roman"/>
          <w:sz w:val="24"/>
          <w:szCs w:val="24"/>
        </w:rPr>
        <w:t>ț</w:t>
      </w:r>
      <w:r w:rsidRPr="0003678B">
        <w:rPr>
          <w:rFonts w:ascii="Times New Roman" w:hAnsi="Times New Roman" w:cs="Times New Roman"/>
          <w:sz w:val="24"/>
          <w:szCs w:val="24"/>
        </w:rPr>
        <w:t>iilor privind plasarea publicită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exterioare; </w:t>
      </w:r>
    </w:p>
    <w:p w14:paraId="3F750EBA" w14:textId="38162E80"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Conducerea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coordonarea procesului de implementare a viziunilor, strategiilor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politicilor de dezvoltare urbană integrată, sustenabilă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elaborarea unui cadru de reglementări care sprijină </w:t>
      </w:r>
      <w:r w:rsidR="0003678B">
        <w:rPr>
          <w:rFonts w:ascii="Times New Roman" w:hAnsi="Times New Roman" w:cs="Times New Roman"/>
          <w:sz w:val="24"/>
          <w:szCs w:val="24"/>
        </w:rPr>
        <w:t>ș</w:t>
      </w:r>
      <w:r w:rsidRPr="0003678B">
        <w:rPr>
          <w:rFonts w:ascii="Times New Roman" w:hAnsi="Times New Roman" w:cs="Times New Roman"/>
          <w:sz w:val="24"/>
          <w:szCs w:val="24"/>
        </w:rPr>
        <w:t>i cre</w:t>
      </w:r>
      <w:r w:rsidR="0003678B">
        <w:rPr>
          <w:rFonts w:ascii="Times New Roman" w:hAnsi="Times New Roman" w:cs="Times New Roman"/>
          <w:sz w:val="24"/>
          <w:szCs w:val="24"/>
        </w:rPr>
        <w:t>ș</w:t>
      </w:r>
      <w:r w:rsidRPr="0003678B">
        <w:rPr>
          <w:rFonts w:ascii="Times New Roman" w:hAnsi="Times New Roman" w:cs="Times New Roman"/>
          <w:sz w:val="24"/>
          <w:szCs w:val="24"/>
        </w:rPr>
        <w:t>terea calită</w:t>
      </w:r>
      <w:r w:rsidR="0003678B">
        <w:rPr>
          <w:rFonts w:ascii="Times New Roman" w:hAnsi="Times New Roman" w:cs="Times New Roman"/>
          <w:sz w:val="24"/>
          <w:szCs w:val="24"/>
        </w:rPr>
        <w:t>ț</w:t>
      </w:r>
      <w:r w:rsidRPr="0003678B">
        <w:rPr>
          <w:rFonts w:ascii="Times New Roman" w:hAnsi="Times New Roman" w:cs="Times New Roman"/>
          <w:sz w:val="24"/>
          <w:szCs w:val="24"/>
        </w:rPr>
        <w:t>ii vie</w:t>
      </w:r>
      <w:r w:rsidR="0003678B">
        <w:rPr>
          <w:rFonts w:ascii="Times New Roman" w:hAnsi="Times New Roman" w:cs="Times New Roman"/>
          <w:sz w:val="24"/>
          <w:szCs w:val="24"/>
        </w:rPr>
        <w:t>ț</w:t>
      </w:r>
      <w:r w:rsidRPr="0003678B">
        <w:rPr>
          <w:rFonts w:ascii="Times New Roman" w:hAnsi="Times New Roman" w:cs="Times New Roman"/>
          <w:sz w:val="24"/>
          <w:szCs w:val="24"/>
        </w:rPr>
        <w:t>ii cetă</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enilor </w:t>
      </w:r>
      <w:r w:rsidR="0058189C" w:rsidRPr="0003678B">
        <w:rPr>
          <w:rFonts w:ascii="Times New Roman" w:hAnsi="Times New Roman" w:cs="Times New Roman"/>
          <w:sz w:val="24"/>
          <w:szCs w:val="24"/>
        </w:rPr>
        <w:t>m</w:t>
      </w:r>
      <w:r w:rsidRPr="0003678B">
        <w:rPr>
          <w:rFonts w:ascii="Times New Roman" w:hAnsi="Times New Roman" w:cs="Times New Roman"/>
          <w:sz w:val="24"/>
          <w:szCs w:val="24"/>
        </w:rPr>
        <w:t>unicipiului Chi</w:t>
      </w:r>
      <w:r w:rsidR="0003678B">
        <w:rPr>
          <w:rFonts w:ascii="Times New Roman" w:hAnsi="Times New Roman" w:cs="Times New Roman"/>
          <w:sz w:val="24"/>
          <w:szCs w:val="24"/>
        </w:rPr>
        <w:t>ș</w:t>
      </w:r>
      <w:r w:rsidRPr="0003678B">
        <w:rPr>
          <w:rFonts w:ascii="Times New Roman" w:hAnsi="Times New Roman" w:cs="Times New Roman"/>
          <w:sz w:val="24"/>
          <w:szCs w:val="24"/>
        </w:rPr>
        <w:t>inău;</w:t>
      </w:r>
    </w:p>
    <w:p w14:paraId="215BEB22" w14:textId="1732CFD7"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Aprobarea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coordonarea întocmirii de teme de proiectare pentru sistematizare </w:t>
      </w:r>
      <w:r w:rsidR="0003678B">
        <w:rPr>
          <w:rFonts w:ascii="Times New Roman" w:hAnsi="Times New Roman" w:cs="Times New Roman"/>
          <w:sz w:val="24"/>
          <w:szCs w:val="24"/>
        </w:rPr>
        <w:t>ș</w:t>
      </w:r>
      <w:r w:rsidRPr="0003678B">
        <w:rPr>
          <w:rFonts w:ascii="Times New Roman" w:hAnsi="Times New Roman" w:cs="Times New Roman"/>
          <w:sz w:val="24"/>
          <w:szCs w:val="24"/>
        </w:rPr>
        <w:t>i pentru obiective de investi</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ale </w:t>
      </w:r>
      <w:r w:rsidR="0058189C" w:rsidRPr="0003678B">
        <w:rPr>
          <w:rFonts w:ascii="Times New Roman" w:hAnsi="Times New Roman" w:cs="Times New Roman"/>
          <w:sz w:val="24"/>
          <w:szCs w:val="24"/>
        </w:rPr>
        <w:t>P</w:t>
      </w:r>
      <w:r w:rsidRPr="0003678B">
        <w:rPr>
          <w:rFonts w:ascii="Times New Roman" w:hAnsi="Times New Roman" w:cs="Times New Roman"/>
          <w:sz w:val="24"/>
          <w:szCs w:val="24"/>
        </w:rPr>
        <w:t>rimăriei</w:t>
      </w:r>
      <w:r w:rsidR="0058189C" w:rsidRPr="0003678B">
        <w:rPr>
          <w:rFonts w:ascii="Times New Roman" w:hAnsi="Times New Roman" w:cs="Times New Roman"/>
          <w:sz w:val="24"/>
          <w:szCs w:val="24"/>
        </w:rPr>
        <w:t xml:space="preserve"> municipiului Chi</w:t>
      </w:r>
      <w:r w:rsidR="0003678B">
        <w:rPr>
          <w:rFonts w:ascii="Times New Roman" w:hAnsi="Times New Roman" w:cs="Times New Roman"/>
          <w:sz w:val="24"/>
          <w:szCs w:val="24"/>
        </w:rPr>
        <w:t>ș</w:t>
      </w:r>
      <w:r w:rsidR="0058189C" w:rsidRPr="0003678B">
        <w:rPr>
          <w:rFonts w:ascii="Times New Roman" w:hAnsi="Times New Roman" w:cs="Times New Roman"/>
          <w:sz w:val="24"/>
          <w:szCs w:val="24"/>
        </w:rPr>
        <w:t>inău</w:t>
      </w:r>
      <w:r w:rsidRPr="0003678B">
        <w:rPr>
          <w:rFonts w:ascii="Times New Roman" w:hAnsi="Times New Roman" w:cs="Times New Roman"/>
          <w:sz w:val="24"/>
          <w:szCs w:val="24"/>
        </w:rPr>
        <w:t xml:space="preserve"> supuse licita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pentru proiectare, inclusiv </w:t>
      </w:r>
      <w:r w:rsidR="0003678B">
        <w:rPr>
          <w:rFonts w:ascii="Times New Roman" w:hAnsi="Times New Roman" w:cs="Times New Roman"/>
          <w:sz w:val="24"/>
          <w:szCs w:val="24"/>
        </w:rPr>
        <w:t>ș</w:t>
      </w:r>
      <w:r w:rsidRPr="0003678B">
        <w:rPr>
          <w:rFonts w:ascii="Times New Roman" w:hAnsi="Times New Roman" w:cs="Times New Roman"/>
          <w:sz w:val="24"/>
          <w:szCs w:val="24"/>
        </w:rPr>
        <w:t>i în ce prive</w:t>
      </w:r>
      <w:r w:rsidR="0003678B">
        <w:rPr>
          <w:rFonts w:ascii="Times New Roman" w:hAnsi="Times New Roman" w:cs="Times New Roman"/>
          <w:sz w:val="24"/>
          <w:szCs w:val="24"/>
        </w:rPr>
        <w:t>ș</w:t>
      </w:r>
      <w:r w:rsidRPr="0003678B">
        <w:rPr>
          <w:rFonts w:ascii="Times New Roman" w:hAnsi="Times New Roman" w:cs="Times New Roman"/>
          <w:sz w:val="24"/>
          <w:szCs w:val="24"/>
        </w:rPr>
        <w:t>te patrimoniul cultural;</w:t>
      </w:r>
    </w:p>
    <w:p w14:paraId="55995E0D" w14:textId="6474A037"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Organizarea concursurilor pentru selectarea proiectelor de arhitectură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dezvoltare urbană în conformitate cu prevederile Planului de Amenajare a Teritoriului, Planul </w:t>
      </w:r>
      <w:r w:rsidR="000D2146" w:rsidRPr="0003678B">
        <w:rPr>
          <w:rFonts w:ascii="Times New Roman" w:hAnsi="Times New Roman" w:cs="Times New Roman"/>
          <w:sz w:val="24"/>
          <w:szCs w:val="24"/>
        </w:rPr>
        <w:t>u</w:t>
      </w:r>
      <w:r w:rsidRPr="0003678B">
        <w:rPr>
          <w:rFonts w:ascii="Times New Roman" w:hAnsi="Times New Roman" w:cs="Times New Roman"/>
          <w:sz w:val="24"/>
          <w:szCs w:val="24"/>
        </w:rPr>
        <w:t xml:space="preserve">rbanistic </w:t>
      </w:r>
      <w:r w:rsidR="000D2146" w:rsidRPr="0003678B">
        <w:rPr>
          <w:rFonts w:ascii="Times New Roman" w:hAnsi="Times New Roman" w:cs="Times New Roman"/>
          <w:sz w:val="24"/>
          <w:szCs w:val="24"/>
        </w:rPr>
        <w:t>g</w:t>
      </w:r>
      <w:r w:rsidRPr="0003678B">
        <w:rPr>
          <w:rFonts w:ascii="Times New Roman" w:hAnsi="Times New Roman" w:cs="Times New Roman"/>
          <w:sz w:val="24"/>
          <w:szCs w:val="24"/>
        </w:rPr>
        <w:t xml:space="preserve">eneral, Planurile </w:t>
      </w:r>
      <w:r w:rsidR="000D2146" w:rsidRPr="0003678B">
        <w:rPr>
          <w:rFonts w:ascii="Times New Roman" w:hAnsi="Times New Roman" w:cs="Times New Roman"/>
          <w:sz w:val="24"/>
          <w:szCs w:val="24"/>
        </w:rPr>
        <w:t>u</w:t>
      </w:r>
      <w:r w:rsidRPr="0003678B">
        <w:rPr>
          <w:rFonts w:ascii="Times New Roman" w:hAnsi="Times New Roman" w:cs="Times New Roman"/>
          <w:sz w:val="24"/>
          <w:szCs w:val="24"/>
        </w:rPr>
        <w:t xml:space="preserve">rbanistice </w:t>
      </w:r>
      <w:r w:rsidR="000D2146" w:rsidRPr="0003678B">
        <w:rPr>
          <w:rFonts w:ascii="Times New Roman" w:hAnsi="Times New Roman" w:cs="Times New Roman"/>
          <w:sz w:val="24"/>
          <w:szCs w:val="24"/>
        </w:rPr>
        <w:t>z</w:t>
      </w:r>
      <w:r w:rsidRPr="0003678B">
        <w:rPr>
          <w:rFonts w:ascii="Times New Roman" w:hAnsi="Times New Roman" w:cs="Times New Roman"/>
          <w:sz w:val="24"/>
          <w:szCs w:val="24"/>
        </w:rPr>
        <w:t xml:space="preserve">onale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cele de detaliu, inclusiv </w:t>
      </w:r>
      <w:r w:rsidR="0003678B">
        <w:rPr>
          <w:rFonts w:ascii="Times New Roman" w:hAnsi="Times New Roman" w:cs="Times New Roman"/>
          <w:sz w:val="24"/>
          <w:szCs w:val="24"/>
        </w:rPr>
        <w:t>ș</w:t>
      </w:r>
      <w:r w:rsidRPr="0003678B">
        <w:rPr>
          <w:rFonts w:ascii="Times New Roman" w:hAnsi="Times New Roman" w:cs="Times New Roman"/>
          <w:sz w:val="24"/>
          <w:szCs w:val="24"/>
        </w:rPr>
        <w:t>i în ce prive</w:t>
      </w:r>
      <w:r w:rsidR="0003678B">
        <w:rPr>
          <w:rFonts w:ascii="Times New Roman" w:hAnsi="Times New Roman" w:cs="Times New Roman"/>
          <w:sz w:val="24"/>
          <w:szCs w:val="24"/>
        </w:rPr>
        <w:t>ș</w:t>
      </w:r>
      <w:r w:rsidRPr="0003678B">
        <w:rPr>
          <w:rFonts w:ascii="Times New Roman" w:hAnsi="Times New Roman" w:cs="Times New Roman"/>
          <w:sz w:val="24"/>
          <w:szCs w:val="24"/>
        </w:rPr>
        <w:t>te patrimoniul cultural;</w:t>
      </w:r>
    </w:p>
    <w:p w14:paraId="00691F9C" w14:textId="691CB3E2"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Coordonarea procesului de alcătuire a Caietelor de Sarcini pentru organizarea concursurilor pentru selectarea proiectelor de arhitectură </w:t>
      </w:r>
      <w:r w:rsidR="0003678B">
        <w:rPr>
          <w:rFonts w:ascii="Times New Roman" w:hAnsi="Times New Roman" w:cs="Times New Roman"/>
          <w:sz w:val="24"/>
          <w:szCs w:val="24"/>
        </w:rPr>
        <w:t>ș</w:t>
      </w:r>
      <w:r w:rsidRPr="0003678B">
        <w:rPr>
          <w:rFonts w:ascii="Times New Roman" w:hAnsi="Times New Roman" w:cs="Times New Roman"/>
          <w:sz w:val="24"/>
          <w:szCs w:val="24"/>
        </w:rPr>
        <w:t>i dezvoltare urbană, inclusiv în ce</w:t>
      </w:r>
      <w:r w:rsidR="0058189C" w:rsidRPr="0003678B">
        <w:rPr>
          <w:rFonts w:ascii="Times New Roman" w:hAnsi="Times New Roman" w:cs="Times New Roman"/>
          <w:sz w:val="24"/>
          <w:szCs w:val="24"/>
        </w:rPr>
        <w:t>e</w:t>
      </w:r>
      <w:r w:rsidRPr="0003678B">
        <w:rPr>
          <w:rFonts w:ascii="Times New Roman" w:hAnsi="Times New Roman" w:cs="Times New Roman"/>
          <w:sz w:val="24"/>
          <w:szCs w:val="24"/>
        </w:rPr>
        <w:t>a ce prive</w:t>
      </w:r>
      <w:r w:rsidR="0003678B">
        <w:rPr>
          <w:rFonts w:ascii="Times New Roman" w:hAnsi="Times New Roman" w:cs="Times New Roman"/>
          <w:sz w:val="24"/>
          <w:szCs w:val="24"/>
        </w:rPr>
        <w:t>ș</w:t>
      </w:r>
      <w:r w:rsidRPr="0003678B">
        <w:rPr>
          <w:rFonts w:ascii="Times New Roman" w:hAnsi="Times New Roman" w:cs="Times New Roman"/>
          <w:sz w:val="24"/>
          <w:szCs w:val="24"/>
        </w:rPr>
        <w:t>te patrimoniul cultural;</w:t>
      </w:r>
    </w:p>
    <w:p w14:paraId="0A59B7F2" w14:textId="32BB8FC9"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Coordonarea procesului de implementare a proiectelor selectate prin concurs pentru realizarea</w:t>
      </w:r>
      <w:r w:rsidR="0058189C" w:rsidRPr="0003678B">
        <w:rPr>
          <w:rFonts w:ascii="Times New Roman" w:hAnsi="Times New Roman" w:cs="Times New Roman"/>
          <w:sz w:val="24"/>
          <w:szCs w:val="24"/>
        </w:rPr>
        <w:t xml:space="preserve"> </w:t>
      </w:r>
      <w:r w:rsidRPr="0003678B">
        <w:rPr>
          <w:rFonts w:ascii="Times New Roman" w:hAnsi="Times New Roman" w:cs="Times New Roman"/>
          <w:sz w:val="24"/>
          <w:szCs w:val="24"/>
        </w:rPr>
        <w:t>viziunilor strategice privind perspectivele de dezvoltare urbană ale municipiului;</w:t>
      </w:r>
    </w:p>
    <w:p w14:paraId="2968B64C" w14:textId="4EE03961"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Realizarea regulamentului local de urbanism </w:t>
      </w:r>
      <w:r w:rsidR="0003678B">
        <w:rPr>
          <w:rFonts w:ascii="Times New Roman" w:hAnsi="Times New Roman" w:cs="Times New Roman"/>
          <w:sz w:val="24"/>
          <w:szCs w:val="24"/>
        </w:rPr>
        <w:t>ș</w:t>
      </w:r>
      <w:r w:rsidRPr="0003678B">
        <w:rPr>
          <w:rFonts w:ascii="Times New Roman" w:hAnsi="Times New Roman" w:cs="Times New Roman"/>
          <w:sz w:val="24"/>
          <w:szCs w:val="24"/>
        </w:rPr>
        <w:t>i a documenta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de urbanism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amenajarea teritoriului; </w:t>
      </w:r>
    </w:p>
    <w:p w14:paraId="506D2FCD" w14:textId="5C6E3FC5"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Asigurarea  rela</w:t>
      </w:r>
      <w:r w:rsidR="0003678B">
        <w:rPr>
          <w:rFonts w:ascii="Times New Roman" w:hAnsi="Times New Roman" w:cs="Times New Roman"/>
          <w:sz w:val="24"/>
          <w:szCs w:val="24"/>
        </w:rPr>
        <w:t>ț</w:t>
      </w:r>
      <w:r w:rsidRPr="0003678B">
        <w:rPr>
          <w:rFonts w:ascii="Times New Roman" w:hAnsi="Times New Roman" w:cs="Times New Roman"/>
          <w:sz w:val="24"/>
          <w:szCs w:val="24"/>
        </w:rPr>
        <w:t>iilor de lucru cu proiectan</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w:t>
      </w:r>
      <w:r w:rsidR="0058189C" w:rsidRPr="0003678B">
        <w:rPr>
          <w:rFonts w:ascii="Times New Roman" w:hAnsi="Times New Roman" w:cs="Times New Roman"/>
          <w:sz w:val="24"/>
          <w:szCs w:val="24"/>
        </w:rPr>
        <w:t>P</w:t>
      </w:r>
      <w:r w:rsidRPr="0003678B">
        <w:rPr>
          <w:rFonts w:ascii="Times New Roman" w:hAnsi="Times New Roman" w:cs="Times New Roman"/>
          <w:sz w:val="24"/>
          <w:szCs w:val="24"/>
        </w:rPr>
        <w:t xml:space="preserve">lanurilor urbanistice: general, zonale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de detaliu; </w:t>
      </w:r>
    </w:p>
    <w:p w14:paraId="60F7AC78" w14:textId="3C00BDB4"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Avizarea Planurilor </w:t>
      </w:r>
      <w:r w:rsidR="000D2146" w:rsidRPr="0003678B">
        <w:rPr>
          <w:rFonts w:ascii="Times New Roman" w:hAnsi="Times New Roman" w:cs="Times New Roman"/>
          <w:sz w:val="24"/>
          <w:szCs w:val="24"/>
        </w:rPr>
        <w:t>u</w:t>
      </w:r>
      <w:r w:rsidRPr="0003678B">
        <w:rPr>
          <w:rFonts w:ascii="Times New Roman" w:hAnsi="Times New Roman" w:cs="Times New Roman"/>
          <w:sz w:val="24"/>
          <w:szCs w:val="24"/>
        </w:rPr>
        <w:t xml:space="preserve">rbanistice </w:t>
      </w:r>
      <w:r w:rsidR="000D2146" w:rsidRPr="0003678B">
        <w:rPr>
          <w:rFonts w:ascii="Times New Roman" w:hAnsi="Times New Roman" w:cs="Times New Roman"/>
          <w:sz w:val="24"/>
          <w:szCs w:val="24"/>
        </w:rPr>
        <w:t>g</w:t>
      </w:r>
      <w:r w:rsidRPr="0003678B">
        <w:rPr>
          <w:rFonts w:ascii="Times New Roman" w:hAnsi="Times New Roman" w:cs="Times New Roman"/>
          <w:sz w:val="24"/>
          <w:szCs w:val="24"/>
        </w:rPr>
        <w:t xml:space="preserve">eneral, </w:t>
      </w:r>
      <w:r w:rsidR="000D2146" w:rsidRPr="0003678B">
        <w:rPr>
          <w:rFonts w:ascii="Times New Roman" w:hAnsi="Times New Roman" w:cs="Times New Roman"/>
          <w:sz w:val="24"/>
          <w:szCs w:val="24"/>
        </w:rPr>
        <w:t>z</w:t>
      </w:r>
      <w:r w:rsidRPr="0003678B">
        <w:rPr>
          <w:rFonts w:ascii="Times New Roman" w:hAnsi="Times New Roman" w:cs="Times New Roman"/>
          <w:sz w:val="24"/>
          <w:szCs w:val="24"/>
        </w:rPr>
        <w:t xml:space="preserve">onal </w:t>
      </w:r>
      <w:r w:rsidR="0003678B">
        <w:rPr>
          <w:rFonts w:ascii="Times New Roman" w:hAnsi="Times New Roman" w:cs="Times New Roman"/>
          <w:sz w:val="24"/>
          <w:szCs w:val="24"/>
        </w:rPr>
        <w:t>ș</w:t>
      </w:r>
      <w:r w:rsidRPr="0003678B">
        <w:rPr>
          <w:rFonts w:ascii="Times New Roman" w:hAnsi="Times New Roman" w:cs="Times New Roman"/>
          <w:sz w:val="24"/>
          <w:szCs w:val="24"/>
        </w:rPr>
        <w:t xml:space="preserve">i de </w:t>
      </w:r>
      <w:r w:rsidR="000D2146" w:rsidRPr="0003678B">
        <w:rPr>
          <w:rFonts w:ascii="Times New Roman" w:hAnsi="Times New Roman" w:cs="Times New Roman"/>
          <w:sz w:val="24"/>
          <w:szCs w:val="24"/>
        </w:rPr>
        <w:t>d</w:t>
      </w:r>
      <w:r w:rsidRPr="0003678B">
        <w:rPr>
          <w:rFonts w:ascii="Times New Roman" w:hAnsi="Times New Roman" w:cs="Times New Roman"/>
          <w:sz w:val="24"/>
          <w:szCs w:val="24"/>
        </w:rPr>
        <w:t xml:space="preserve">etaliu de către Consiliul </w:t>
      </w:r>
      <w:r w:rsidR="0058189C" w:rsidRPr="0003678B">
        <w:rPr>
          <w:rFonts w:ascii="Times New Roman" w:hAnsi="Times New Roman" w:cs="Times New Roman"/>
          <w:sz w:val="24"/>
          <w:szCs w:val="24"/>
        </w:rPr>
        <w:t>municipiului Chi</w:t>
      </w:r>
      <w:r w:rsidR="0003678B">
        <w:rPr>
          <w:rFonts w:ascii="Times New Roman" w:hAnsi="Times New Roman" w:cs="Times New Roman"/>
          <w:sz w:val="24"/>
          <w:szCs w:val="24"/>
        </w:rPr>
        <w:t>ș</w:t>
      </w:r>
      <w:r w:rsidR="0058189C" w:rsidRPr="0003678B">
        <w:rPr>
          <w:rFonts w:ascii="Times New Roman" w:hAnsi="Times New Roman" w:cs="Times New Roman"/>
          <w:sz w:val="24"/>
          <w:szCs w:val="24"/>
        </w:rPr>
        <w:t>inău</w:t>
      </w:r>
      <w:r w:rsidRPr="0003678B">
        <w:rPr>
          <w:rFonts w:ascii="Times New Roman" w:hAnsi="Times New Roman" w:cs="Times New Roman"/>
          <w:sz w:val="24"/>
          <w:szCs w:val="24"/>
        </w:rPr>
        <w:t xml:space="preserve"> în corelare cu </w:t>
      </w:r>
      <w:r w:rsidR="0058189C" w:rsidRPr="0003678B">
        <w:rPr>
          <w:rFonts w:ascii="Times New Roman" w:hAnsi="Times New Roman" w:cs="Times New Roman"/>
          <w:sz w:val="24"/>
          <w:szCs w:val="24"/>
        </w:rPr>
        <w:t>P</w:t>
      </w:r>
      <w:r w:rsidRPr="0003678B">
        <w:rPr>
          <w:rFonts w:ascii="Times New Roman" w:hAnsi="Times New Roman" w:cs="Times New Roman"/>
          <w:sz w:val="24"/>
          <w:szCs w:val="24"/>
        </w:rPr>
        <w:t>lanurile teritorial, na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ional </w:t>
      </w:r>
      <w:r w:rsidR="0003678B">
        <w:rPr>
          <w:rFonts w:ascii="Times New Roman" w:hAnsi="Times New Roman" w:cs="Times New Roman"/>
          <w:sz w:val="24"/>
          <w:szCs w:val="24"/>
        </w:rPr>
        <w:t>ș</w:t>
      </w:r>
      <w:r w:rsidRPr="0003678B">
        <w:rPr>
          <w:rFonts w:ascii="Times New Roman" w:hAnsi="Times New Roman" w:cs="Times New Roman"/>
          <w:sz w:val="24"/>
          <w:szCs w:val="24"/>
        </w:rPr>
        <w:t>i reglementările urbanistice europene în vigoare;</w:t>
      </w:r>
    </w:p>
    <w:p w14:paraId="509AC6B7" w14:textId="34911391"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Organizarea de concursuri pentru selectarea concep</w:t>
      </w:r>
      <w:r w:rsidR="0003678B">
        <w:rPr>
          <w:rFonts w:ascii="Times New Roman" w:hAnsi="Times New Roman" w:cs="Times New Roman"/>
          <w:sz w:val="24"/>
          <w:szCs w:val="24"/>
        </w:rPr>
        <w:t>ț</w:t>
      </w:r>
      <w:r w:rsidRPr="0003678B">
        <w:rPr>
          <w:rFonts w:ascii="Times New Roman" w:hAnsi="Times New Roman" w:cs="Times New Roman"/>
          <w:sz w:val="24"/>
          <w:szCs w:val="24"/>
        </w:rPr>
        <w:t>iilor privind aspectul ora</w:t>
      </w:r>
      <w:r w:rsidR="0003678B">
        <w:rPr>
          <w:rFonts w:ascii="Times New Roman" w:hAnsi="Times New Roman" w:cs="Times New Roman"/>
          <w:sz w:val="24"/>
          <w:szCs w:val="24"/>
        </w:rPr>
        <w:t>ș</w:t>
      </w:r>
      <w:r w:rsidRPr="0003678B">
        <w:rPr>
          <w:rFonts w:ascii="Times New Roman" w:hAnsi="Times New Roman" w:cs="Times New Roman"/>
          <w:sz w:val="24"/>
          <w:szCs w:val="24"/>
        </w:rPr>
        <w:t>ului în domeniile: fa</w:t>
      </w:r>
      <w:r w:rsidR="0003678B">
        <w:rPr>
          <w:rFonts w:ascii="Times New Roman" w:hAnsi="Times New Roman" w:cs="Times New Roman"/>
          <w:sz w:val="24"/>
          <w:szCs w:val="24"/>
        </w:rPr>
        <w:t>ț</w:t>
      </w:r>
      <w:r w:rsidRPr="0003678B">
        <w:rPr>
          <w:rFonts w:ascii="Times New Roman" w:hAnsi="Times New Roman" w:cs="Times New Roman"/>
          <w:sz w:val="24"/>
          <w:szCs w:val="24"/>
        </w:rPr>
        <w:t>adelor clădirilor de toate categoriile, a spa</w:t>
      </w:r>
      <w:r w:rsidR="0003678B">
        <w:rPr>
          <w:rFonts w:ascii="Times New Roman" w:hAnsi="Times New Roman" w:cs="Times New Roman"/>
          <w:sz w:val="24"/>
          <w:szCs w:val="24"/>
        </w:rPr>
        <w:t>ț</w:t>
      </w:r>
      <w:r w:rsidRPr="0003678B">
        <w:rPr>
          <w:rFonts w:ascii="Times New Roman" w:hAnsi="Times New Roman" w:cs="Times New Roman"/>
          <w:sz w:val="24"/>
          <w:szCs w:val="24"/>
        </w:rPr>
        <w:t>iilor publice, spa</w:t>
      </w:r>
      <w:r w:rsidR="0003678B">
        <w:rPr>
          <w:rFonts w:ascii="Times New Roman" w:hAnsi="Times New Roman" w:cs="Times New Roman"/>
          <w:sz w:val="24"/>
          <w:szCs w:val="24"/>
        </w:rPr>
        <w:t>ț</w:t>
      </w:r>
      <w:r w:rsidRPr="0003678B">
        <w:rPr>
          <w:rFonts w:ascii="Times New Roman" w:hAnsi="Times New Roman" w:cs="Times New Roman"/>
          <w:sz w:val="24"/>
          <w:szCs w:val="24"/>
        </w:rPr>
        <w:t>iilor verzi, publicită</w:t>
      </w:r>
      <w:r w:rsidR="0003678B">
        <w:rPr>
          <w:rFonts w:ascii="Times New Roman" w:hAnsi="Times New Roman" w:cs="Times New Roman"/>
          <w:sz w:val="24"/>
          <w:szCs w:val="24"/>
        </w:rPr>
        <w:t>ț</w:t>
      </w:r>
      <w:r w:rsidRPr="0003678B">
        <w:rPr>
          <w:rFonts w:ascii="Times New Roman" w:hAnsi="Times New Roman" w:cs="Times New Roman"/>
          <w:sz w:val="24"/>
          <w:szCs w:val="24"/>
        </w:rPr>
        <w:t>ii exterioare, asigură  transpunerea corespunzătoare a concep</w:t>
      </w:r>
      <w:r w:rsidR="0003678B">
        <w:rPr>
          <w:rFonts w:ascii="Times New Roman" w:hAnsi="Times New Roman" w:cs="Times New Roman"/>
          <w:sz w:val="24"/>
          <w:szCs w:val="24"/>
        </w:rPr>
        <w:t>ț</w:t>
      </w:r>
      <w:r w:rsidRPr="0003678B">
        <w:rPr>
          <w:rFonts w:ascii="Times New Roman" w:hAnsi="Times New Roman" w:cs="Times New Roman"/>
          <w:sz w:val="24"/>
          <w:szCs w:val="24"/>
        </w:rPr>
        <w:t>iilor selectate în actele de reglementare;</w:t>
      </w:r>
    </w:p>
    <w:p w14:paraId="2EDB54C1" w14:textId="22CDE6BE"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Organizarea de activită</w:t>
      </w:r>
      <w:r w:rsidR="0003678B">
        <w:rPr>
          <w:rFonts w:ascii="Times New Roman" w:hAnsi="Times New Roman" w:cs="Times New Roman"/>
          <w:sz w:val="24"/>
          <w:szCs w:val="24"/>
        </w:rPr>
        <w:t>ț</w:t>
      </w:r>
      <w:r w:rsidRPr="0003678B">
        <w:rPr>
          <w:rFonts w:ascii="Times New Roman" w:hAnsi="Times New Roman" w:cs="Times New Roman"/>
          <w:sz w:val="24"/>
          <w:szCs w:val="24"/>
        </w:rPr>
        <w:t>i pentru atragerea investi</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pentru proiecte de arhitectură </w:t>
      </w:r>
      <w:r w:rsidR="0003678B">
        <w:rPr>
          <w:rFonts w:ascii="Times New Roman" w:hAnsi="Times New Roman" w:cs="Times New Roman"/>
          <w:sz w:val="24"/>
          <w:szCs w:val="24"/>
        </w:rPr>
        <w:t>ș</w:t>
      </w:r>
      <w:r w:rsidRPr="0003678B">
        <w:rPr>
          <w:rFonts w:ascii="Times New Roman" w:hAnsi="Times New Roman" w:cs="Times New Roman"/>
          <w:sz w:val="24"/>
          <w:szCs w:val="24"/>
        </w:rPr>
        <w:t>i dezvoltare urbană la nivel interna</w:t>
      </w:r>
      <w:r w:rsidR="0003678B">
        <w:rPr>
          <w:rFonts w:ascii="Times New Roman" w:hAnsi="Times New Roman" w:cs="Times New Roman"/>
          <w:sz w:val="24"/>
          <w:szCs w:val="24"/>
        </w:rPr>
        <w:t>ț</w:t>
      </w:r>
      <w:r w:rsidRPr="0003678B">
        <w:rPr>
          <w:rFonts w:ascii="Times New Roman" w:hAnsi="Times New Roman" w:cs="Times New Roman"/>
          <w:sz w:val="24"/>
          <w:szCs w:val="24"/>
        </w:rPr>
        <w:t>ional, na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ional </w:t>
      </w:r>
      <w:r w:rsidR="0003678B">
        <w:rPr>
          <w:rFonts w:ascii="Times New Roman" w:hAnsi="Times New Roman" w:cs="Times New Roman"/>
          <w:sz w:val="24"/>
          <w:szCs w:val="24"/>
        </w:rPr>
        <w:t>ș</w:t>
      </w:r>
      <w:r w:rsidRPr="0003678B">
        <w:rPr>
          <w:rFonts w:ascii="Times New Roman" w:hAnsi="Times New Roman" w:cs="Times New Roman"/>
          <w:sz w:val="24"/>
          <w:szCs w:val="24"/>
        </w:rPr>
        <w:t>i local;</w:t>
      </w:r>
    </w:p>
    <w:p w14:paraId="42643C75" w14:textId="7AF4FBAE"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 xml:space="preserve">Pregătirea de propuneri pentru perfectarea planurilor de încadrare în teritoriu, de amplasare a obiectivelor </w:t>
      </w:r>
      <w:r w:rsidR="0003678B">
        <w:rPr>
          <w:rFonts w:ascii="Times New Roman" w:hAnsi="Times New Roman" w:cs="Times New Roman"/>
          <w:sz w:val="24"/>
          <w:szCs w:val="24"/>
        </w:rPr>
        <w:t>ș</w:t>
      </w:r>
      <w:r w:rsidRPr="0003678B">
        <w:rPr>
          <w:rFonts w:ascii="Times New Roman" w:hAnsi="Times New Roman" w:cs="Times New Roman"/>
          <w:sz w:val="24"/>
          <w:szCs w:val="24"/>
        </w:rPr>
        <w:t>i de amenajare a terenurilor adiacente construc</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precum </w:t>
      </w:r>
      <w:r w:rsidR="0003678B">
        <w:rPr>
          <w:rFonts w:ascii="Times New Roman" w:hAnsi="Times New Roman" w:cs="Times New Roman"/>
          <w:sz w:val="24"/>
          <w:szCs w:val="24"/>
        </w:rPr>
        <w:t>ș</w:t>
      </w:r>
      <w:r w:rsidRPr="0003678B">
        <w:rPr>
          <w:rFonts w:ascii="Times New Roman" w:hAnsi="Times New Roman" w:cs="Times New Roman"/>
          <w:sz w:val="24"/>
          <w:szCs w:val="24"/>
        </w:rPr>
        <w:t>i compozi</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iilor arhitecturale ale variantelor de stabilirea limitelor terenurilor necesare pentru exploatarea </w:t>
      </w:r>
      <w:r w:rsidR="0003678B">
        <w:rPr>
          <w:rFonts w:ascii="Times New Roman" w:hAnsi="Times New Roman" w:cs="Times New Roman"/>
          <w:sz w:val="24"/>
          <w:szCs w:val="24"/>
        </w:rPr>
        <w:t>ș</w:t>
      </w:r>
      <w:r w:rsidRPr="0003678B">
        <w:rPr>
          <w:rFonts w:ascii="Times New Roman" w:hAnsi="Times New Roman" w:cs="Times New Roman"/>
          <w:sz w:val="24"/>
          <w:szCs w:val="24"/>
        </w:rPr>
        <w:t>i deservirea construc</w:t>
      </w:r>
      <w:r w:rsidR="0003678B">
        <w:rPr>
          <w:rFonts w:ascii="Times New Roman" w:hAnsi="Times New Roman" w:cs="Times New Roman"/>
          <w:sz w:val="24"/>
          <w:szCs w:val="24"/>
        </w:rPr>
        <w:t>ț</w:t>
      </w:r>
      <w:r w:rsidRPr="0003678B">
        <w:rPr>
          <w:rFonts w:ascii="Times New Roman" w:hAnsi="Times New Roman" w:cs="Times New Roman"/>
          <w:sz w:val="24"/>
          <w:szCs w:val="24"/>
        </w:rPr>
        <w:t>iilor, în conformitate cu documenta</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ia de urbanism, normele urbanistice </w:t>
      </w:r>
      <w:r w:rsidR="0003678B">
        <w:rPr>
          <w:rFonts w:ascii="Times New Roman" w:hAnsi="Times New Roman" w:cs="Times New Roman"/>
          <w:sz w:val="24"/>
          <w:szCs w:val="24"/>
        </w:rPr>
        <w:t>ș</w:t>
      </w:r>
      <w:r w:rsidRPr="0003678B">
        <w:rPr>
          <w:rFonts w:ascii="Times New Roman" w:hAnsi="Times New Roman" w:cs="Times New Roman"/>
          <w:sz w:val="24"/>
          <w:szCs w:val="24"/>
        </w:rPr>
        <w:t>i regulilor de construc</w:t>
      </w:r>
      <w:r w:rsidR="0003678B">
        <w:rPr>
          <w:rFonts w:ascii="Times New Roman" w:hAnsi="Times New Roman" w:cs="Times New Roman"/>
          <w:sz w:val="24"/>
          <w:szCs w:val="24"/>
        </w:rPr>
        <w:t>ț</w:t>
      </w:r>
      <w:r w:rsidRPr="0003678B">
        <w:rPr>
          <w:rFonts w:ascii="Times New Roman" w:hAnsi="Times New Roman" w:cs="Times New Roman"/>
          <w:sz w:val="24"/>
          <w:szCs w:val="24"/>
        </w:rPr>
        <w:t>ie în vigoare;</w:t>
      </w:r>
    </w:p>
    <w:p w14:paraId="1E53C824" w14:textId="4A40C1F2" w:rsidR="0058189C" w:rsidRPr="0003678B" w:rsidRDefault="0003678B" w:rsidP="0058189C">
      <w:pPr>
        <w:pStyle w:val="1"/>
        <w:numPr>
          <w:ilvl w:val="0"/>
          <w:numId w:val="7"/>
        </w:numPr>
        <w:ind w:left="993" w:hanging="426"/>
        <w:jc w:val="both"/>
        <w:rPr>
          <w:rFonts w:ascii="Times New Roman" w:hAnsi="Times New Roman" w:cs="Times New Roman"/>
          <w:sz w:val="24"/>
          <w:szCs w:val="24"/>
        </w:rPr>
      </w:pPr>
      <w:r>
        <w:rPr>
          <w:rFonts w:ascii="Times New Roman" w:hAnsi="Times New Roman" w:cs="Times New Roman"/>
          <w:sz w:val="24"/>
          <w:szCs w:val="24"/>
        </w:rPr>
        <w:t>Ț</w:t>
      </w:r>
      <w:r w:rsidR="00012775" w:rsidRPr="0003678B">
        <w:rPr>
          <w:rFonts w:ascii="Times New Roman" w:hAnsi="Times New Roman" w:cs="Times New Roman"/>
          <w:sz w:val="24"/>
          <w:szCs w:val="24"/>
        </w:rPr>
        <w:t>inerea</w:t>
      </w:r>
      <w:r w:rsidR="00621185" w:rsidRPr="0003678B">
        <w:rPr>
          <w:rFonts w:ascii="Times New Roman" w:hAnsi="Times New Roman" w:cs="Times New Roman"/>
          <w:sz w:val="24"/>
          <w:szCs w:val="24"/>
        </w:rPr>
        <w:t xml:space="preserve"> </w:t>
      </w:r>
      <w:r w:rsidR="00012775" w:rsidRPr="0003678B">
        <w:rPr>
          <w:rFonts w:ascii="Times New Roman" w:hAnsi="Times New Roman" w:cs="Times New Roman"/>
          <w:sz w:val="24"/>
          <w:szCs w:val="24"/>
        </w:rPr>
        <w:t>eviden</w:t>
      </w:r>
      <w:r>
        <w:rPr>
          <w:rFonts w:ascii="Times New Roman" w:hAnsi="Times New Roman" w:cs="Times New Roman"/>
          <w:sz w:val="24"/>
          <w:szCs w:val="24"/>
        </w:rPr>
        <w:t>ț</w:t>
      </w:r>
      <w:r w:rsidR="00012775" w:rsidRPr="0003678B">
        <w:rPr>
          <w:rFonts w:ascii="Times New Roman" w:hAnsi="Times New Roman" w:cs="Times New Roman"/>
          <w:sz w:val="24"/>
          <w:szCs w:val="24"/>
        </w:rPr>
        <w:t xml:space="preserve">ei patrimoniului cultural din teritoriul administrat în scopul utilizării, protejării </w:t>
      </w:r>
      <w:r>
        <w:rPr>
          <w:rFonts w:ascii="Times New Roman" w:hAnsi="Times New Roman" w:cs="Times New Roman"/>
          <w:sz w:val="24"/>
          <w:szCs w:val="24"/>
        </w:rPr>
        <w:t>ș</w:t>
      </w:r>
      <w:r w:rsidR="00012775" w:rsidRPr="0003678B">
        <w:rPr>
          <w:rFonts w:ascii="Times New Roman" w:hAnsi="Times New Roman" w:cs="Times New Roman"/>
          <w:sz w:val="24"/>
          <w:szCs w:val="24"/>
        </w:rPr>
        <w:t>i conservării acestuia, controlul respectării legisla</w:t>
      </w:r>
      <w:r>
        <w:rPr>
          <w:rFonts w:ascii="Times New Roman" w:hAnsi="Times New Roman" w:cs="Times New Roman"/>
          <w:sz w:val="24"/>
          <w:szCs w:val="24"/>
        </w:rPr>
        <w:t>ț</w:t>
      </w:r>
      <w:r w:rsidR="00012775" w:rsidRPr="0003678B">
        <w:rPr>
          <w:rFonts w:ascii="Times New Roman" w:hAnsi="Times New Roman" w:cs="Times New Roman"/>
          <w:sz w:val="24"/>
          <w:szCs w:val="24"/>
        </w:rPr>
        <w:t>iei în zonele de protec</w:t>
      </w:r>
      <w:r>
        <w:rPr>
          <w:rFonts w:ascii="Times New Roman" w:hAnsi="Times New Roman" w:cs="Times New Roman"/>
          <w:sz w:val="24"/>
          <w:szCs w:val="24"/>
        </w:rPr>
        <w:t>ț</w:t>
      </w:r>
      <w:r w:rsidR="00012775" w:rsidRPr="0003678B">
        <w:rPr>
          <w:rFonts w:ascii="Times New Roman" w:hAnsi="Times New Roman" w:cs="Times New Roman"/>
          <w:sz w:val="24"/>
          <w:szCs w:val="24"/>
        </w:rPr>
        <w:t>ie ale monumentelor istorice în cadrul valorificării lor;</w:t>
      </w:r>
    </w:p>
    <w:p w14:paraId="06F6F74A" w14:textId="5E876819"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Monitorizarea men</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inerii aspectului urban </w:t>
      </w:r>
      <w:r w:rsidR="0003678B">
        <w:rPr>
          <w:rFonts w:ascii="Times New Roman" w:hAnsi="Times New Roman" w:cs="Times New Roman"/>
          <w:sz w:val="24"/>
          <w:szCs w:val="24"/>
        </w:rPr>
        <w:t>ș</w:t>
      </w:r>
      <w:r w:rsidRPr="0003678B">
        <w:rPr>
          <w:rFonts w:ascii="Times New Roman" w:hAnsi="Times New Roman" w:cs="Times New Roman"/>
          <w:sz w:val="24"/>
          <w:szCs w:val="24"/>
        </w:rPr>
        <w:t>i modernizarea arhitecturală a teritoriului administrat în ceea ce prive</w:t>
      </w:r>
      <w:r w:rsidR="0003678B">
        <w:rPr>
          <w:rFonts w:ascii="Times New Roman" w:hAnsi="Times New Roman" w:cs="Times New Roman"/>
          <w:sz w:val="24"/>
          <w:szCs w:val="24"/>
        </w:rPr>
        <w:t>ș</w:t>
      </w:r>
      <w:r w:rsidRPr="0003678B">
        <w:rPr>
          <w:rFonts w:ascii="Times New Roman" w:hAnsi="Times New Roman" w:cs="Times New Roman"/>
          <w:sz w:val="24"/>
          <w:szCs w:val="24"/>
        </w:rPr>
        <w:t>te patrimoniul cultural;</w:t>
      </w:r>
    </w:p>
    <w:p w14:paraId="070658AB" w14:textId="4CE5F345"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Asigurarea  rela</w:t>
      </w:r>
      <w:r w:rsidR="0003678B">
        <w:rPr>
          <w:rFonts w:ascii="Times New Roman" w:hAnsi="Times New Roman" w:cs="Times New Roman"/>
          <w:sz w:val="24"/>
          <w:szCs w:val="24"/>
        </w:rPr>
        <w:t>ț</w:t>
      </w:r>
      <w:r w:rsidRPr="0003678B">
        <w:rPr>
          <w:rFonts w:ascii="Times New Roman" w:hAnsi="Times New Roman" w:cs="Times New Roman"/>
          <w:sz w:val="24"/>
          <w:szCs w:val="24"/>
        </w:rPr>
        <w:t>iilor de lucru cu proiectan</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ii </w:t>
      </w:r>
      <w:r w:rsidR="0058189C" w:rsidRPr="0003678B">
        <w:rPr>
          <w:rFonts w:ascii="Times New Roman" w:hAnsi="Times New Roman" w:cs="Times New Roman"/>
          <w:sz w:val="24"/>
          <w:szCs w:val="24"/>
        </w:rPr>
        <w:t>P</w:t>
      </w:r>
      <w:r w:rsidRPr="0003678B">
        <w:rPr>
          <w:rFonts w:ascii="Times New Roman" w:hAnsi="Times New Roman" w:cs="Times New Roman"/>
          <w:sz w:val="24"/>
          <w:szCs w:val="24"/>
        </w:rPr>
        <w:t xml:space="preserve">lanurilor urbanistice: general, zonale </w:t>
      </w:r>
      <w:r w:rsidR="0003678B">
        <w:rPr>
          <w:rFonts w:ascii="Times New Roman" w:hAnsi="Times New Roman" w:cs="Times New Roman"/>
          <w:sz w:val="24"/>
          <w:szCs w:val="24"/>
        </w:rPr>
        <w:t>ș</w:t>
      </w:r>
      <w:r w:rsidRPr="0003678B">
        <w:rPr>
          <w:rFonts w:ascii="Times New Roman" w:hAnsi="Times New Roman" w:cs="Times New Roman"/>
          <w:sz w:val="24"/>
          <w:szCs w:val="24"/>
        </w:rPr>
        <w:t>i de detaliu în ceea ce prive</w:t>
      </w:r>
      <w:r w:rsidR="0003678B">
        <w:rPr>
          <w:rFonts w:ascii="Times New Roman" w:hAnsi="Times New Roman" w:cs="Times New Roman"/>
          <w:sz w:val="24"/>
          <w:szCs w:val="24"/>
        </w:rPr>
        <w:t>ș</w:t>
      </w:r>
      <w:r w:rsidRPr="0003678B">
        <w:rPr>
          <w:rFonts w:ascii="Times New Roman" w:hAnsi="Times New Roman" w:cs="Times New Roman"/>
          <w:sz w:val="24"/>
          <w:szCs w:val="24"/>
        </w:rPr>
        <w:t>te patrimoniul cultural;</w:t>
      </w:r>
    </w:p>
    <w:p w14:paraId="64025E8E" w14:textId="5E277389" w:rsidR="0058189C"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lastRenderedPageBreak/>
        <w:t>Organizarea de concursuri pentru selectarea concep</w:t>
      </w:r>
      <w:r w:rsidR="0003678B">
        <w:rPr>
          <w:rFonts w:ascii="Times New Roman" w:hAnsi="Times New Roman" w:cs="Times New Roman"/>
          <w:sz w:val="24"/>
          <w:szCs w:val="24"/>
        </w:rPr>
        <w:t>ț</w:t>
      </w:r>
      <w:r w:rsidRPr="0003678B">
        <w:rPr>
          <w:rFonts w:ascii="Times New Roman" w:hAnsi="Times New Roman" w:cs="Times New Roman"/>
          <w:sz w:val="24"/>
          <w:szCs w:val="24"/>
        </w:rPr>
        <w:t>iilor privind aspectul ora</w:t>
      </w:r>
      <w:r w:rsidR="0003678B">
        <w:rPr>
          <w:rFonts w:ascii="Times New Roman" w:hAnsi="Times New Roman" w:cs="Times New Roman"/>
          <w:sz w:val="24"/>
          <w:szCs w:val="24"/>
        </w:rPr>
        <w:t>ș</w:t>
      </w:r>
      <w:r w:rsidRPr="0003678B">
        <w:rPr>
          <w:rFonts w:ascii="Times New Roman" w:hAnsi="Times New Roman" w:cs="Times New Roman"/>
          <w:sz w:val="24"/>
          <w:szCs w:val="24"/>
        </w:rPr>
        <w:t>ului în ceea ce prive</w:t>
      </w:r>
      <w:r w:rsidR="0003678B">
        <w:rPr>
          <w:rFonts w:ascii="Times New Roman" w:hAnsi="Times New Roman" w:cs="Times New Roman"/>
          <w:sz w:val="24"/>
          <w:szCs w:val="24"/>
        </w:rPr>
        <w:t>ș</w:t>
      </w:r>
      <w:r w:rsidRPr="0003678B">
        <w:rPr>
          <w:rFonts w:ascii="Times New Roman" w:hAnsi="Times New Roman" w:cs="Times New Roman"/>
          <w:sz w:val="24"/>
          <w:szCs w:val="24"/>
        </w:rPr>
        <w:t>te patrimoniul cultural; asigur</w:t>
      </w:r>
      <w:r w:rsidR="0058189C" w:rsidRPr="0003678B">
        <w:rPr>
          <w:rFonts w:ascii="Times New Roman" w:hAnsi="Times New Roman" w:cs="Times New Roman"/>
          <w:sz w:val="24"/>
          <w:szCs w:val="24"/>
        </w:rPr>
        <w:t>area</w:t>
      </w:r>
      <w:r w:rsidRPr="0003678B">
        <w:rPr>
          <w:rFonts w:ascii="Times New Roman" w:hAnsi="Times New Roman" w:cs="Times New Roman"/>
          <w:sz w:val="24"/>
          <w:szCs w:val="24"/>
        </w:rPr>
        <w:t xml:space="preserve">  transpuner</w:t>
      </w:r>
      <w:r w:rsidR="0058189C" w:rsidRPr="0003678B">
        <w:rPr>
          <w:rFonts w:ascii="Times New Roman" w:hAnsi="Times New Roman" w:cs="Times New Roman"/>
          <w:sz w:val="24"/>
          <w:szCs w:val="24"/>
        </w:rPr>
        <w:t>ii</w:t>
      </w:r>
      <w:r w:rsidRPr="0003678B">
        <w:rPr>
          <w:rFonts w:ascii="Times New Roman" w:hAnsi="Times New Roman" w:cs="Times New Roman"/>
          <w:sz w:val="24"/>
          <w:szCs w:val="24"/>
        </w:rPr>
        <w:t xml:space="preserve"> corespunzătoare a concep</w:t>
      </w:r>
      <w:r w:rsidR="0003678B">
        <w:rPr>
          <w:rFonts w:ascii="Times New Roman" w:hAnsi="Times New Roman" w:cs="Times New Roman"/>
          <w:sz w:val="24"/>
          <w:szCs w:val="24"/>
        </w:rPr>
        <w:t>ț</w:t>
      </w:r>
      <w:r w:rsidRPr="0003678B">
        <w:rPr>
          <w:rFonts w:ascii="Times New Roman" w:hAnsi="Times New Roman" w:cs="Times New Roman"/>
          <w:sz w:val="24"/>
          <w:szCs w:val="24"/>
        </w:rPr>
        <w:t>iilor selectate în actele de reglementare;</w:t>
      </w:r>
    </w:p>
    <w:p w14:paraId="4D401C37" w14:textId="49B3F548" w:rsidR="00012775" w:rsidRPr="0003678B" w:rsidRDefault="00012775" w:rsidP="0058189C">
      <w:pPr>
        <w:pStyle w:val="1"/>
        <w:numPr>
          <w:ilvl w:val="0"/>
          <w:numId w:val="7"/>
        </w:numPr>
        <w:ind w:left="993" w:hanging="426"/>
        <w:jc w:val="both"/>
        <w:rPr>
          <w:rFonts w:ascii="Times New Roman" w:hAnsi="Times New Roman" w:cs="Times New Roman"/>
          <w:sz w:val="24"/>
          <w:szCs w:val="24"/>
        </w:rPr>
      </w:pPr>
      <w:r w:rsidRPr="0003678B">
        <w:rPr>
          <w:rFonts w:ascii="Times New Roman" w:hAnsi="Times New Roman" w:cs="Times New Roman"/>
          <w:sz w:val="24"/>
          <w:szCs w:val="24"/>
        </w:rPr>
        <w:t>Pentru realizarea atribu</w:t>
      </w:r>
      <w:r w:rsidR="0003678B">
        <w:rPr>
          <w:rFonts w:ascii="Times New Roman" w:hAnsi="Times New Roman" w:cs="Times New Roman"/>
          <w:sz w:val="24"/>
          <w:szCs w:val="24"/>
        </w:rPr>
        <w:t>ț</w:t>
      </w:r>
      <w:r w:rsidRPr="0003678B">
        <w:rPr>
          <w:rFonts w:ascii="Times New Roman" w:hAnsi="Times New Roman" w:cs="Times New Roman"/>
          <w:sz w:val="24"/>
          <w:szCs w:val="24"/>
        </w:rPr>
        <w:t>iilor de bază ale Direc</w:t>
      </w:r>
      <w:r w:rsidR="0003678B">
        <w:rPr>
          <w:rFonts w:ascii="Times New Roman" w:hAnsi="Times New Roman" w:cs="Times New Roman"/>
          <w:sz w:val="24"/>
          <w:szCs w:val="24"/>
        </w:rPr>
        <w:t>ț</w:t>
      </w:r>
      <w:r w:rsidRPr="0003678B">
        <w:rPr>
          <w:rFonts w:ascii="Times New Roman" w:hAnsi="Times New Roman" w:cs="Times New Roman"/>
          <w:sz w:val="24"/>
          <w:szCs w:val="24"/>
        </w:rPr>
        <w:t xml:space="preserve">iei generale, participă la: </w:t>
      </w:r>
    </w:p>
    <w:p w14:paraId="2F87373C" w14:textId="15B90298"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perfectarea datelor ini</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iale pentru elaborarea documenta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 de proiect;</w:t>
      </w:r>
    </w:p>
    <w:p w14:paraId="715EB6AF" w14:textId="5512671D"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activitatea comisiilor pentru dezvoltarea, reconstruc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ia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 localită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ilor, precum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altor comisii de specialitate</w:t>
      </w:r>
      <w:r w:rsidR="0058189C" w:rsidRPr="0003678B">
        <w:rPr>
          <w:rFonts w:ascii="Times New Roman" w:hAnsi="Times New Roman" w:cs="Times New Roman"/>
          <w:sz w:val="24"/>
          <w:szCs w:val="24"/>
          <w:lang w:val="ro-RO"/>
        </w:rPr>
        <w:t>;</w:t>
      </w:r>
    </w:p>
    <w:p w14:paraId="59935920" w14:textId="380AC022"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 xml:space="preserve">elaborarea proiectelor de decizii ale Consiliului </w:t>
      </w:r>
      <w:r w:rsidR="0058189C" w:rsidRPr="0003678B">
        <w:rPr>
          <w:rFonts w:ascii="Times New Roman" w:hAnsi="Times New Roman" w:cs="Times New Roman"/>
          <w:sz w:val="24"/>
          <w:szCs w:val="24"/>
          <w:lang w:val="ro-RO"/>
        </w:rPr>
        <w:t>municipal Chi</w:t>
      </w:r>
      <w:r w:rsidR="0003678B">
        <w:rPr>
          <w:rFonts w:ascii="Times New Roman" w:hAnsi="Times New Roman" w:cs="Times New Roman"/>
          <w:sz w:val="24"/>
          <w:szCs w:val="24"/>
          <w:lang w:val="ro-RO"/>
        </w:rPr>
        <w:t>ș</w:t>
      </w:r>
      <w:r w:rsidR="0058189C" w:rsidRPr="0003678B">
        <w:rPr>
          <w:rFonts w:ascii="Times New Roman" w:hAnsi="Times New Roman" w:cs="Times New Roman"/>
          <w:sz w:val="24"/>
          <w:szCs w:val="24"/>
          <w:lang w:val="ro-RO"/>
        </w:rPr>
        <w:t xml:space="preserve">inău </w:t>
      </w:r>
      <w:r w:rsidRPr="0003678B">
        <w:rPr>
          <w:rFonts w:ascii="Times New Roman" w:hAnsi="Times New Roman" w:cs="Times New Roman"/>
          <w:sz w:val="24"/>
          <w:szCs w:val="24"/>
          <w:lang w:val="ro-RO"/>
        </w:rPr>
        <w:t xml:space="preserve">privind amenajarea teritoriului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în domeniul urbanistic, utilizarea terenurilor conform documenta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iei de urbanism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de amenajare a teritoriului;</w:t>
      </w:r>
    </w:p>
    <w:p w14:paraId="04CEFCB7" w14:textId="24B2330B"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elaborarea documenta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 de creare a cadrului organizatoric necesar desfă</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urării concursurilor, licita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iilor, de adjudecare a terenurilor pentru proiectare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 în conformitate cu documenta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 urbanistică respectivă;</w:t>
      </w:r>
    </w:p>
    <w:p w14:paraId="13C1B507" w14:textId="79CFE3A4"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 xml:space="preserve">realizarea măsurilor de ocrotire (restaurare, exploatare, conservare) a monumentelor de istorie, cultură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arhitectură, conform cerin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elor legisla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 în vigoare;</w:t>
      </w:r>
    </w:p>
    <w:p w14:paraId="094A7808" w14:textId="32222F0E"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perfectarea datelor ini</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iale referitoare la atribuirea terenurilor pentru proiectarea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 xml:space="preserve">i construirea obiectivelor locative, de menire socială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 xml:space="preserve">i industrială, pentru amenajarea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asigurarea tehnico-edilitară a localită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ilor;</w:t>
      </w:r>
    </w:p>
    <w:p w14:paraId="08EB7E03" w14:textId="14F03FD5"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elaborarea autoriza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de desfiin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are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 a certificatelor de urbanism privind proiectarea tuturor tipurilor de 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 certificatelor de urbanism informative, eliberarea autoriza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de func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ionare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autoriza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pentru schimbarea destina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 imobilelor în limita teritoriului municipiului Chi</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 xml:space="preserve">inău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inându-se cont de destina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 regimul terenurilor pentru care au fost acordate în folosin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ă sau arendă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prevederile documenta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 de urbanism;</w:t>
      </w:r>
    </w:p>
    <w:p w14:paraId="4D4DE7EB" w14:textId="41E43F35" w:rsidR="00012775" w:rsidRPr="0003678B" w:rsidRDefault="00012775" w:rsidP="0058189C">
      <w:pPr>
        <w:pStyle w:val="ListParagraph"/>
        <w:numPr>
          <w:ilvl w:val="1"/>
          <w:numId w:val="20"/>
        </w:numPr>
        <w:ind w:left="1418" w:hanging="425"/>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implementarea  proiectelor privind aspectul arhitecturii peisajere;</w:t>
      </w:r>
    </w:p>
    <w:p w14:paraId="40C7105E" w14:textId="33883EE9" w:rsidR="00012775" w:rsidRPr="0003678B" w:rsidRDefault="00012775" w:rsidP="0058189C">
      <w:pPr>
        <w:pStyle w:val="ListParagraph"/>
        <w:numPr>
          <w:ilvl w:val="1"/>
          <w:numId w:val="20"/>
        </w:numPr>
        <w:ind w:left="1418" w:hanging="425"/>
        <w:jc w:val="both"/>
        <w:rPr>
          <w:rFonts w:ascii="Times New Roman" w:hAnsi="Times New Roman" w:cs="Times New Roman"/>
          <w:b/>
          <w:sz w:val="24"/>
          <w:szCs w:val="24"/>
          <w:lang w:val="ro-RO"/>
        </w:rPr>
      </w:pPr>
      <w:r w:rsidRPr="0003678B">
        <w:rPr>
          <w:rFonts w:ascii="Times New Roman" w:hAnsi="Times New Roman" w:cs="Times New Roman"/>
          <w:sz w:val="24"/>
          <w:szCs w:val="24"/>
          <w:lang w:val="ro-RO"/>
        </w:rPr>
        <w:t>recep</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 finală a 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iilor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instala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aferente acestora finan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ate din bugetul de stat sau bugetele locale.</w:t>
      </w:r>
    </w:p>
    <w:p w14:paraId="3B043F0B" w14:textId="1245F143" w:rsidR="00012775" w:rsidRPr="0003678B" w:rsidRDefault="0003678B" w:rsidP="00A22469">
      <w:pPr>
        <w:pStyle w:val="ListParagraph"/>
        <w:numPr>
          <w:ilvl w:val="0"/>
          <w:numId w:val="18"/>
        </w:numPr>
        <w:ind w:left="426" w:hanging="426"/>
        <w:jc w:val="both"/>
        <w:rPr>
          <w:rStyle w:val="fontstyle01"/>
          <w:rFonts w:ascii="Times New Roman" w:hAnsi="Times New Roman" w:cs="Times New Roman"/>
          <w:b w:val="0"/>
          <w:bCs w:val="0"/>
          <w:color w:val="auto"/>
          <w:sz w:val="24"/>
          <w:szCs w:val="24"/>
          <w:lang w:val="ro-RO"/>
        </w:rPr>
      </w:pP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ef</w:t>
      </w:r>
      <w:r w:rsidR="0058189C" w:rsidRPr="0003678B">
        <w:rPr>
          <w:rFonts w:ascii="Times New Roman" w:hAnsi="Times New Roman" w:cs="Times New Roman"/>
          <w:bCs/>
          <w:sz w:val="24"/>
          <w:szCs w:val="24"/>
          <w:lang w:val="ro-RO"/>
        </w:rPr>
        <w:t>ul</w:t>
      </w:r>
      <w:r w:rsidR="00012775" w:rsidRPr="0003678B">
        <w:rPr>
          <w:rFonts w:ascii="Times New Roman" w:hAnsi="Times New Roman" w:cs="Times New Roman"/>
          <w:bCs/>
          <w:sz w:val="24"/>
          <w:szCs w:val="24"/>
          <w:lang w:val="ro-RO"/>
        </w:rPr>
        <w:t xml:space="preserve"> adjunct pe domeniul control </w:t>
      </w:r>
      <w:r>
        <w:rPr>
          <w:rFonts w:ascii="Times New Roman" w:hAnsi="Times New Roman" w:cs="Times New Roman"/>
          <w:bCs/>
          <w:sz w:val="24"/>
          <w:szCs w:val="24"/>
          <w:lang w:val="ro-RO"/>
        </w:rPr>
        <w:t>ș</w:t>
      </w:r>
      <w:r w:rsidR="00012775" w:rsidRPr="0003678B">
        <w:rPr>
          <w:rFonts w:ascii="Times New Roman" w:hAnsi="Times New Roman" w:cs="Times New Roman"/>
          <w:bCs/>
          <w:sz w:val="24"/>
          <w:szCs w:val="24"/>
          <w:lang w:val="ro-RO"/>
        </w:rPr>
        <w:t>i administrare</w:t>
      </w:r>
      <w:r w:rsidR="00754D66"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are func</w:t>
      </w:r>
      <w:r>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 xml:space="preserve">ie </w:t>
      </w:r>
      <w:r w:rsidR="0058189C" w:rsidRPr="0003678B">
        <w:rPr>
          <w:rFonts w:ascii="Times New Roman" w:hAnsi="Times New Roman" w:cs="Times New Roman"/>
          <w:sz w:val="24"/>
          <w:szCs w:val="24"/>
          <w:lang w:val="ro-RO"/>
        </w:rPr>
        <w:t xml:space="preserve">publică </w:t>
      </w:r>
      <w:r w:rsidR="00012775" w:rsidRPr="0003678B">
        <w:rPr>
          <w:rFonts w:ascii="Times New Roman" w:hAnsi="Times New Roman" w:cs="Times New Roman"/>
          <w:sz w:val="24"/>
          <w:szCs w:val="24"/>
          <w:lang w:val="ro-RO"/>
        </w:rPr>
        <w:t xml:space="preserve">de conducere, fiind subordonat </w:t>
      </w:r>
      <w:r>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efului</w:t>
      </w:r>
      <w:r w:rsidR="00754D66"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Direc</w:t>
      </w:r>
      <w:r>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 xml:space="preserve">iei generale </w:t>
      </w:r>
      <w:r>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 xml:space="preserve">i are în subordine subdiviziunile din cadrul domeniului, conform pct.14 din prezentul </w:t>
      </w:r>
      <w:r w:rsidR="0058189C" w:rsidRPr="0003678B">
        <w:rPr>
          <w:rFonts w:ascii="Times New Roman" w:hAnsi="Times New Roman" w:cs="Times New Roman"/>
          <w:sz w:val="24"/>
          <w:szCs w:val="24"/>
          <w:lang w:val="ro-RO"/>
        </w:rPr>
        <w:t>R</w:t>
      </w:r>
      <w:r w:rsidR="00012775" w:rsidRPr="0003678B">
        <w:rPr>
          <w:rFonts w:ascii="Times New Roman" w:hAnsi="Times New Roman" w:cs="Times New Roman"/>
          <w:sz w:val="24"/>
          <w:szCs w:val="24"/>
          <w:lang w:val="ro-RO"/>
        </w:rPr>
        <w:t xml:space="preserve">egulament </w:t>
      </w:r>
      <w:r>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 xml:space="preserve">i organigramei </w:t>
      </w:r>
      <w:r w:rsidR="0058189C" w:rsidRPr="0003678B">
        <w:rPr>
          <w:rFonts w:ascii="Times New Roman" w:hAnsi="Times New Roman" w:cs="Times New Roman"/>
          <w:sz w:val="24"/>
          <w:szCs w:val="24"/>
          <w:lang w:val="ro-RO"/>
        </w:rPr>
        <w:t>aprobate în modul stabilit</w:t>
      </w:r>
      <w:r w:rsidR="00012775" w:rsidRPr="0003678B">
        <w:rPr>
          <w:rFonts w:ascii="Times New Roman" w:hAnsi="Times New Roman" w:cs="Times New Roman"/>
          <w:sz w:val="24"/>
          <w:szCs w:val="24"/>
          <w:lang w:val="ro-RO"/>
        </w:rPr>
        <w:t xml:space="preserve">. </w:t>
      </w:r>
      <w:r w:rsidR="00012775" w:rsidRPr="0003678B">
        <w:rPr>
          <w:rStyle w:val="fontstyle01"/>
          <w:rFonts w:ascii="Times New Roman" w:hAnsi="Times New Roman" w:cs="Times New Roman"/>
          <w:b w:val="0"/>
          <w:bCs w:val="0"/>
          <w:color w:val="auto"/>
          <w:sz w:val="24"/>
          <w:szCs w:val="24"/>
          <w:lang w:val="ro-RO"/>
        </w:rPr>
        <w:t>În realizarea competen</w:t>
      </w:r>
      <w:r>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elor</w:t>
      </w:r>
      <w:r w:rsidR="00754D66" w:rsidRPr="0003678B">
        <w:rPr>
          <w:rStyle w:val="fontstyle01"/>
          <w:rFonts w:ascii="Times New Roman" w:hAnsi="Times New Roman" w:cs="Times New Roman"/>
          <w:b w:val="0"/>
          <w:bCs w:val="0"/>
          <w:color w:val="auto"/>
          <w:sz w:val="24"/>
          <w:szCs w:val="24"/>
          <w:lang w:val="ro-RO"/>
        </w:rPr>
        <w:t xml:space="preserve"> </w:t>
      </w:r>
      <w:r w:rsidR="00012775" w:rsidRPr="0003678B">
        <w:rPr>
          <w:rStyle w:val="fontstyle01"/>
          <w:rFonts w:ascii="Times New Roman" w:hAnsi="Times New Roman" w:cs="Times New Roman"/>
          <w:b w:val="0"/>
          <w:bCs w:val="0"/>
          <w:color w:val="auto"/>
          <w:sz w:val="24"/>
          <w:szCs w:val="24"/>
          <w:lang w:val="ro-RO"/>
        </w:rPr>
        <w:t>sale are următoarele sarcini:</w:t>
      </w:r>
    </w:p>
    <w:p w14:paraId="2CF368D5" w14:textId="6864A3DA" w:rsidR="00012775" w:rsidRPr="0003678B" w:rsidRDefault="00012775" w:rsidP="00A22469">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Reprezintă</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interesele</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generale, în</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raporturile</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acesteia cu </w:t>
      </w:r>
      <w:r w:rsidR="00754D66" w:rsidRPr="0003678B">
        <w:rPr>
          <w:rFonts w:ascii="Times New Roman" w:hAnsi="Times New Roman" w:cs="Times New Roman"/>
          <w:sz w:val="24"/>
          <w:szCs w:val="24"/>
          <w:lang w:val="ro-RO"/>
        </w:rPr>
        <w:t>perso</w:t>
      </w:r>
      <w:r w:rsidR="0058189C" w:rsidRPr="0003678B">
        <w:rPr>
          <w:rFonts w:ascii="Times New Roman" w:hAnsi="Times New Roman" w:cs="Times New Roman"/>
          <w:sz w:val="24"/>
          <w:szCs w:val="24"/>
          <w:lang w:val="ro-RO"/>
        </w:rPr>
        <w:t>ane</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fizice</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sau</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juridice de drept public sau</w:t>
      </w:r>
      <w:r w:rsidR="0058189C"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privat, din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ară</w:t>
      </w:r>
      <w:r w:rsidR="0058189C"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58189C"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străinătate, </w:t>
      </w:r>
      <w:r w:rsidR="00754D66" w:rsidRPr="0003678B">
        <w:rPr>
          <w:rFonts w:ascii="Times New Roman" w:hAnsi="Times New Roman" w:cs="Times New Roman"/>
          <w:sz w:val="24"/>
          <w:szCs w:val="24"/>
          <w:lang w:val="ro-RO"/>
        </w:rPr>
        <w:t xml:space="preserve">inclusiv </w:t>
      </w:r>
      <w:r w:rsidRPr="0003678B">
        <w:rPr>
          <w:rFonts w:ascii="Times New Roman" w:hAnsi="Times New Roman" w:cs="Times New Roman"/>
          <w:sz w:val="24"/>
          <w:szCs w:val="24"/>
          <w:lang w:val="ro-RO"/>
        </w:rPr>
        <w:t>reprezentarea</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justi</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 în</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limita</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competen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elor</w:t>
      </w:r>
      <w:r w:rsidR="00754D66"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stabilite</w:t>
      </w:r>
      <w:r w:rsidR="0058189C" w:rsidRPr="0003678B">
        <w:rPr>
          <w:rFonts w:ascii="Times New Roman" w:hAnsi="Times New Roman" w:cs="Times New Roman"/>
          <w:sz w:val="24"/>
          <w:szCs w:val="24"/>
          <w:lang w:val="ro-RO"/>
        </w:rPr>
        <w:t>;</w:t>
      </w:r>
    </w:p>
    <w:p w14:paraId="11097312" w14:textId="183AA66D" w:rsidR="00012775" w:rsidRPr="0003678B" w:rsidRDefault="00012775" w:rsidP="00A22469">
      <w:pPr>
        <w:pStyle w:val="ListParagraph"/>
        <w:numPr>
          <w:ilvl w:val="0"/>
          <w:numId w:val="9"/>
        </w:numPr>
        <w:ind w:left="993" w:hanging="426"/>
        <w:jc w:val="both"/>
        <w:rPr>
          <w:rFonts w:ascii="Times New Roman" w:hAnsi="Times New Roman" w:cs="Times New Roman"/>
          <w:sz w:val="24"/>
          <w:szCs w:val="24"/>
          <w:lang w:val="ro-RO"/>
        </w:rPr>
      </w:pPr>
      <w:r w:rsidRPr="0003678B">
        <w:rPr>
          <w:rStyle w:val="fontstyle01"/>
          <w:rFonts w:ascii="Times New Roman" w:hAnsi="Times New Roman" w:cs="Times New Roman"/>
          <w:b w:val="0"/>
          <w:bCs w:val="0"/>
          <w:color w:val="auto"/>
          <w:sz w:val="24"/>
          <w:szCs w:val="24"/>
          <w:lang w:val="ro-RO"/>
        </w:rPr>
        <w:t>Contribuie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nemijlocit</w:t>
      </w:r>
      <w:r w:rsidR="00796102"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coordonează  pe domeniul de competen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ă</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la</w:t>
      </w:r>
      <w:r w:rsidR="00796102" w:rsidRPr="0003678B">
        <w:rPr>
          <w:rStyle w:val="fontstyle01"/>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realizarea</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strategiei de transformare</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digitală, de creare a Băncii de Date Urbane aliniate</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standardelor</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na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ionale</w:t>
      </w:r>
      <w:r w:rsidR="00796102"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interna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ionale</w:t>
      </w:r>
      <w:r w:rsidR="00796102"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reglementărilor</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informa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ionale</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necesare</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realizării</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managementului</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integrat al teritoriului cu ajutorul</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instrumentelor</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informatice</w:t>
      </w:r>
      <w:r w:rsidR="0079610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geospa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iale la nivelul</w:t>
      </w:r>
      <w:r w:rsidR="00796102" w:rsidRPr="0003678B">
        <w:rPr>
          <w:rFonts w:ascii="Times New Roman" w:hAnsi="Times New Roman" w:cs="Times New Roman"/>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generale</w:t>
      </w:r>
      <w:r w:rsidR="0058189C" w:rsidRPr="0003678B">
        <w:rPr>
          <w:rFonts w:ascii="Times New Roman" w:hAnsi="Times New Roman" w:cs="Times New Roman"/>
          <w:b/>
          <w:bCs/>
          <w:sz w:val="24"/>
          <w:szCs w:val="24"/>
          <w:lang w:val="ro-RO"/>
        </w:rPr>
        <w:t>;</w:t>
      </w:r>
    </w:p>
    <w:p w14:paraId="32903C27" w14:textId="733866CB"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Coordonează</w:t>
      </w:r>
      <w:r w:rsidR="00796102"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conduce implementarea</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instrumentelor</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informatice</w:t>
      </w:r>
      <w:r w:rsidR="00796102" w:rsidRPr="0003678B">
        <w:rPr>
          <w:rStyle w:val="fontstyle01"/>
          <w:rFonts w:ascii="Times New Roman" w:hAnsi="Times New Roman" w:cs="Times New Roman"/>
          <w:b w:val="0"/>
          <w:bCs w:val="0"/>
          <w:color w:val="auto"/>
          <w:sz w:val="24"/>
          <w:szCs w:val="24"/>
          <w:lang w:val="ro-RO"/>
        </w:rPr>
        <w:t xml:space="preserve"> suport </w:t>
      </w:r>
      <w:r w:rsidRPr="0003678B">
        <w:rPr>
          <w:rStyle w:val="fontstyle01"/>
          <w:rFonts w:ascii="Times New Roman" w:hAnsi="Times New Roman" w:cs="Times New Roman"/>
          <w:b w:val="0"/>
          <w:bCs w:val="0"/>
          <w:color w:val="auto"/>
          <w:sz w:val="24"/>
          <w:szCs w:val="24"/>
          <w:lang w:val="ro-RO"/>
        </w:rPr>
        <w:t>pentru</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implementarea</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transformării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digitale a </w:t>
      </w:r>
      <w:r w:rsidR="0058189C"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0058189C" w:rsidRPr="0003678B">
        <w:rPr>
          <w:rStyle w:val="fontstyle01"/>
          <w:rFonts w:ascii="Times New Roman" w:hAnsi="Times New Roman" w:cs="Times New Roman"/>
          <w:b w:val="0"/>
          <w:bCs w:val="0"/>
          <w:color w:val="auto"/>
          <w:sz w:val="24"/>
          <w:szCs w:val="24"/>
          <w:lang w:val="ro-RO"/>
        </w:rPr>
        <w:t>iei generale</w:t>
      </w:r>
      <w:r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a tuturor</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structurilor</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subordonate;</w:t>
      </w:r>
    </w:p>
    <w:p w14:paraId="62606A00" w14:textId="1D1C574F" w:rsidR="00012775" w:rsidRPr="0003678B" w:rsidRDefault="00012775" w:rsidP="00A22469">
      <w:pPr>
        <w:pStyle w:val="ListParagraph"/>
        <w:numPr>
          <w:ilvl w:val="0"/>
          <w:numId w:val="9"/>
        </w:numPr>
        <w:ind w:left="993" w:hanging="426"/>
        <w:jc w:val="both"/>
        <w:rPr>
          <w:rFonts w:ascii="Times New Roman" w:hAnsi="Times New Roman" w:cs="Times New Roman"/>
          <w:b/>
          <w:bCs/>
          <w:sz w:val="24"/>
          <w:szCs w:val="24"/>
          <w:lang w:val="ro-RO"/>
        </w:rPr>
      </w:pPr>
      <w:r w:rsidRPr="0003678B">
        <w:rPr>
          <w:rStyle w:val="fontstyle01"/>
          <w:rFonts w:ascii="Times New Roman" w:hAnsi="Times New Roman" w:cs="Times New Roman"/>
          <w:b w:val="0"/>
          <w:bCs w:val="0"/>
          <w:color w:val="auto"/>
          <w:sz w:val="24"/>
          <w:szCs w:val="24"/>
          <w:lang w:val="ro-RO"/>
        </w:rPr>
        <w:t>Coordonează</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crearea</w:t>
      </w:r>
      <w:r w:rsidR="00796102"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între</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inerea</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Băncii de Date Urbane cu detaliile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privind</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sumele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datorate, terenurile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aflate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litigiu</w:t>
      </w:r>
      <w:r w:rsidR="00796102"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Registrul</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hotărârilor de judecată</w:t>
      </w:r>
      <w:r w:rsidR="00796102"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publicitate</w:t>
      </w:r>
      <w:r w:rsidR="00796102" w:rsidRPr="0003678B">
        <w:rPr>
          <w:rStyle w:val="fontstyle01"/>
          <w:rFonts w:ascii="Times New Roman" w:hAnsi="Times New Roman" w:cs="Times New Roman"/>
          <w:b w:val="0"/>
          <w:bCs w:val="0"/>
          <w:color w:val="auto"/>
          <w:sz w:val="24"/>
          <w:szCs w:val="24"/>
          <w:lang w:val="ro-RO"/>
        </w:rPr>
        <w:t xml:space="preserve">a </w:t>
      </w:r>
      <w:r w:rsidRPr="0003678B">
        <w:rPr>
          <w:rStyle w:val="fontstyle01"/>
          <w:rFonts w:ascii="Times New Roman" w:hAnsi="Times New Roman" w:cs="Times New Roman"/>
          <w:b w:val="0"/>
          <w:bCs w:val="0"/>
          <w:color w:val="auto"/>
          <w:sz w:val="24"/>
          <w:szCs w:val="24"/>
          <w:lang w:val="ro-RO"/>
        </w:rPr>
        <w:t>stradală, respectiv</w:t>
      </w:r>
      <w:r w:rsidR="0058189C" w:rsidRPr="0003678B">
        <w:rPr>
          <w:rStyle w:val="fontstyle01"/>
          <w:rFonts w:ascii="Times New Roman" w:hAnsi="Times New Roman" w:cs="Times New Roman"/>
          <w:b w:val="0"/>
          <w:bCs w:val="0"/>
          <w:color w:val="auto"/>
          <w:sz w:val="24"/>
          <w:szCs w:val="24"/>
          <w:lang w:val="ro-RO"/>
        </w:rPr>
        <w:t>:</w:t>
      </w:r>
    </w:p>
    <w:p w14:paraId="27CF66EE" w14:textId="6C47A167" w:rsidR="00012775" w:rsidRPr="0003678B" w:rsidRDefault="00796102" w:rsidP="00A22469">
      <w:pPr>
        <w:pStyle w:val="ListParagraph"/>
        <w:numPr>
          <w:ilvl w:val="1"/>
          <w:numId w:val="9"/>
        </w:numPr>
        <w:ind w:left="1418"/>
        <w:contextualSpacing w:val="0"/>
        <w:jc w:val="both"/>
        <w:rPr>
          <w:rFonts w:ascii="Times New Roman" w:hAnsi="Times New Roman" w:cs="Times New Roman"/>
          <w:sz w:val="24"/>
          <w:szCs w:val="24"/>
          <w:lang w:val="ro-RO"/>
        </w:rPr>
      </w:pPr>
      <w:r w:rsidRPr="0003678B">
        <w:rPr>
          <w:rStyle w:val="fontstyle01"/>
          <w:rFonts w:ascii="Times New Roman" w:hAnsi="Times New Roman" w:cs="Times New Roman"/>
          <w:b w:val="0"/>
          <w:bCs w:val="0"/>
          <w:color w:val="auto"/>
          <w:sz w:val="24"/>
          <w:szCs w:val="24"/>
          <w:lang w:val="ro-RO"/>
        </w:rPr>
        <w:t>R</w:t>
      </w:r>
      <w:r w:rsidR="00012775" w:rsidRPr="0003678B">
        <w:rPr>
          <w:rStyle w:val="fontstyle01"/>
          <w:rFonts w:ascii="Times New Roman" w:hAnsi="Times New Roman" w:cs="Times New Roman"/>
          <w:b w:val="0"/>
          <w:bCs w:val="0"/>
          <w:color w:val="auto"/>
          <w:sz w:val="24"/>
          <w:szCs w:val="24"/>
          <w:lang w:val="ro-RO"/>
        </w:rPr>
        <w:t>egistrele</w:t>
      </w:r>
      <w:r w:rsidRPr="0003678B">
        <w:rPr>
          <w:rStyle w:val="fontstyle01"/>
          <w:rFonts w:ascii="Times New Roman" w:hAnsi="Times New Roman" w:cs="Times New Roman"/>
          <w:b w:val="0"/>
          <w:bCs w:val="0"/>
          <w:color w:val="auto"/>
          <w:sz w:val="24"/>
          <w:szCs w:val="24"/>
          <w:lang w:val="ro-RO"/>
        </w:rPr>
        <w:t xml:space="preserve"> </w:t>
      </w:r>
      <w:r w:rsidR="00012775" w:rsidRPr="0003678B">
        <w:rPr>
          <w:rStyle w:val="fontstyle01"/>
          <w:rFonts w:ascii="Times New Roman" w:hAnsi="Times New Roman" w:cs="Times New Roman"/>
          <w:b w:val="0"/>
          <w:bCs w:val="0"/>
          <w:color w:val="auto"/>
          <w:sz w:val="24"/>
          <w:szCs w:val="24"/>
          <w:lang w:val="ro-RO"/>
        </w:rPr>
        <w:t>terenurilor</w:t>
      </w:r>
      <w:r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00012775" w:rsidRPr="0003678B">
        <w:rPr>
          <w:rStyle w:val="fontstyle01"/>
          <w:rFonts w:ascii="Times New Roman" w:hAnsi="Times New Roman" w:cs="Times New Roman"/>
          <w:b w:val="0"/>
          <w:bCs w:val="0"/>
          <w:color w:val="auto"/>
          <w:sz w:val="24"/>
          <w:szCs w:val="24"/>
          <w:lang w:val="ro-RO"/>
        </w:rPr>
        <w:t>i</w:t>
      </w:r>
      <w:r w:rsidRPr="0003678B">
        <w:rPr>
          <w:rStyle w:val="fontstyle01"/>
          <w:rFonts w:ascii="Times New Roman" w:hAnsi="Times New Roman" w:cs="Times New Roman"/>
          <w:b w:val="0"/>
          <w:bCs w:val="0"/>
          <w:color w:val="auto"/>
          <w:sz w:val="24"/>
          <w:szCs w:val="24"/>
          <w:lang w:val="ro-RO"/>
        </w:rPr>
        <w:t xml:space="preserve"> </w:t>
      </w:r>
      <w:r w:rsidR="00012775" w:rsidRPr="0003678B">
        <w:rPr>
          <w:rStyle w:val="fontstyle01"/>
          <w:rFonts w:ascii="Times New Roman" w:hAnsi="Times New Roman" w:cs="Times New Roman"/>
          <w:b w:val="0"/>
          <w:bCs w:val="0"/>
          <w:color w:val="auto"/>
          <w:sz w:val="24"/>
          <w:szCs w:val="24"/>
          <w:lang w:val="ro-RO"/>
        </w:rPr>
        <w:t>de</w:t>
      </w:r>
      <w:r w:rsidR="0003678B">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inătorilor cu informa</w:t>
      </w:r>
      <w:r w:rsidR="0003678B">
        <w:rPr>
          <w:rStyle w:val="fontstyle01"/>
          <w:rFonts w:ascii="Times New Roman" w:hAnsi="Times New Roman" w:cs="Times New Roman"/>
          <w:b w:val="0"/>
          <w:bCs w:val="0"/>
          <w:color w:val="auto"/>
          <w:sz w:val="24"/>
          <w:szCs w:val="24"/>
          <w:lang w:val="ro-RO"/>
        </w:rPr>
        <w:t>ț</w:t>
      </w:r>
      <w:r w:rsidR="00012775" w:rsidRPr="0003678B">
        <w:rPr>
          <w:rStyle w:val="fontstyle01"/>
          <w:rFonts w:ascii="Times New Roman" w:hAnsi="Times New Roman" w:cs="Times New Roman"/>
          <w:b w:val="0"/>
          <w:bCs w:val="0"/>
          <w:color w:val="auto"/>
          <w:sz w:val="24"/>
          <w:szCs w:val="24"/>
          <w:lang w:val="ro-RO"/>
        </w:rPr>
        <w:t>ii legate de</w:t>
      </w:r>
      <w:r w:rsidR="00012775" w:rsidRPr="0003678B">
        <w:rPr>
          <w:rStyle w:val="fontstyle01"/>
          <w:rFonts w:ascii="Times New Roman" w:hAnsi="Times New Roman" w:cs="Times New Roman"/>
          <w:color w:val="auto"/>
          <w:sz w:val="24"/>
          <w:szCs w:val="24"/>
          <w:lang w:val="ro-RO"/>
        </w:rPr>
        <w:t xml:space="preserve"> </w:t>
      </w:r>
      <w:r w:rsidR="00012775" w:rsidRPr="0003678B">
        <w:rPr>
          <w:rFonts w:ascii="Times New Roman" w:hAnsi="Times New Roman" w:cs="Times New Roman"/>
          <w:sz w:val="24"/>
          <w:szCs w:val="24"/>
          <w:lang w:val="ro-RO"/>
        </w:rPr>
        <w:t>eviden</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a</w:t>
      </w:r>
      <w:r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plă</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ilor</w:t>
      </w:r>
      <w:r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funciare</w:t>
      </w:r>
      <w:r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i a încasărilor</w:t>
      </w:r>
      <w:r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în</w:t>
      </w:r>
      <w:r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buget a surselor</w:t>
      </w:r>
      <w:r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financiare;</w:t>
      </w:r>
    </w:p>
    <w:p w14:paraId="5AAC85A3" w14:textId="2F6F9FB8" w:rsidR="00012775" w:rsidRPr="0003678B" w:rsidRDefault="0058189C" w:rsidP="00A22469">
      <w:pPr>
        <w:pStyle w:val="ListParagraph"/>
        <w:numPr>
          <w:ilvl w:val="1"/>
          <w:numId w:val="9"/>
        </w:numPr>
        <w:ind w:left="1418"/>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R</w:t>
      </w:r>
      <w:r w:rsidR="00012775" w:rsidRPr="0003678B">
        <w:rPr>
          <w:rFonts w:ascii="Times New Roman" w:hAnsi="Times New Roman" w:cs="Times New Roman"/>
          <w:sz w:val="24"/>
          <w:szCs w:val="24"/>
          <w:lang w:val="ro-RO"/>
        </w:rPr>
        <w:t>egistrul</w:t>
      </w:r>
      <w:r w:rsidR="00796102"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hotărârilor</w:t>
      </w:r>
      <w:r w:rsidR="00796102"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instan</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elor de judecată;</w:t>
      </w:r>
    </w:p>
    <w:p w14:paraId="278F9B81" w14:textId="3D55E73E" w:rsidR="00012775" w:rsidRPr="0003678B" w:rsidRDefault="00A22469" w:rsidP="00A22469">
      <w:pPr>
        <w:pStyle w:val="ListParagraph"/>
        <w:numPr>
          <w:ilvl w:val="1"/>
          <w:numId w:val="9"/>
        </w:numPr>
        <w:ind w:left="1418"/>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C</w:t>
      </w:r>
      <w:r w:rsidR="00012775" w:rsidRPr="0003678B">
        <w:rPr>
          <w:rFonts w:ascii="Times New Roman" w:hAnsi="Times New Roman" w:cs="Times New Roman"/>
          <w:sz w:val="24"/>
          <w:szCs w:val="24"/>
          <w:lang w:val="ro-RO"/>
        </w:rPr>
        <w:t>ontrolul publicită</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ii exterioare;</w:t>
      </w:r>
    </w:p>
    <w:p w14:paraId="4B4D5CCF" w14:textId="00182FCF"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lastRenderedPageBreak/>
        <w:t>Coordonează</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transformarea</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digitală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asigurând</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implementarea</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platformelor</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informatice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necesare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emiterii</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notificărilor, reclama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iilor, în</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tiin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ărilor</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atât intern către</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w:t>
      </w:r>
      <w:r w:rsidR="00796102" w:rsidRPr="0003678B">
        <w:rPr>
          <w:rStyle w:val="fontstyle01"/>
          <w:rFonts w:ascii="Times New Roman" w:hAnsi="Times New Roman" w:cs="Times New Roman"/>
          <w:b w:val="0"/>
          <w:bCs w:val="0"/>
          <w:color w:val="auto"/>
          <w:sz w:val="24"/>
          <w:szCs w:val="24"/>
          <w:lang w:val="ro-RO"/>
        </w:rPr>
        <w:t xml:space="preserve"> </w:t>
      </w:r>
      <w:r w:rsidR="00A22469" w:rsidRPr="0003678B">
        <w:rPr>
          <w:rStyle w:val="fontstyle01"/>
          <w:rFonts w:ascii="Times New Roman" w:hAnsi="Times New Roman" w:cs="Times New Roman"/>
          <w:b w:val="0"/>
          <w:bCs w:val="0"/>
          <w:color w:val="auto"/>
          <w:sz w:val="24"/>
          <w:szCs w:val="24"/>
          <w:lang w:val="ro-RO"/>
        </w:rPr>
        <w:t>asisten</w:t>
      </w:r>
      <w:r w:rsidR="0003678B">
        <w:rPr>
          <w:rStyle w:val="fontstyle01"/>
          <w:rFonts w:ascii="Times New Roman" w:hAnsi="Times New Roman" w:cs="Times New Roman"/>
          <w:b w:val="0"/>
          <w:bCs w:val="0"/>
          <w:color w:val="auto"/>
          <w:sz w:val="24"/>
          <w:szCs w:val="24"/>
          <w:lang w:val="ro-RO"/>
        </w:rPr>
        <w:t>ț</w:t>
      </w:r>
      <w:r w:rsidR="00A22469" w:rsidRPr="0003678B">
        <w:rPr>
          <w:rStyle w:val="fontstyle01"/>
          <w:rFonts w:ascii="Times New Roman" w:hAnsi="Times New Roman" w:cs="Times New Roman"/>
          <w:b w:val="0"/>
          <w:bCs w:val="0"/>
          <w:color w:val="auto"/>
          <w:sz w:val="24"/>
          <w:szCs w:val="24"/>
          <w:lang w:val="ro-RO"/>
        </w:rPr>
        <w:t>ă j</w:t>
      </w:r>
      <w:r w:rsidRPr="0003678B">
        <w:rPr>
          <w:rStyle w:val="fontstyle01"/>
          <w:rFonts w:ascii="Times New Roman" w:hAnsi="Times New Roman" w:cs="Times New Roman"/>
          <w:b w:val="0"/>
          <w:bCs w:val="0"/>
          <w:color w:val="auto"/>
          <w:sz w:val="24"/>
          <w:szCs w:val="24"/>
          <w:lang w:val="ro-RO"/>
        </w:rPr>
        <w:t>uridică</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pentru</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ini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ierea</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demersurilor</w:t>
      </w:r>
      <w:r w:rsidR="0079610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legale, dar</w:t>
      </w:r>
      <w:r w:rsidR="00BE5CAB"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extern către</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institu</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iile cu rol de control în</w:t>
      </w:r>
      <w:r w:rsidR="00A22469"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ceea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ce</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prive</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te</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proprietatea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publică a </w:t>
      </w:r>
      <w:r w:rsidR="00A22469" w:rsidRPr="0003678B">
        <w:rPr>
          <w:rStyle w:val="fontstyle01"/>
          <w:rFonts w:ascii="Times New Roman" w:hAnsi="Times New Roman" w:cs="Times New Roman"/>
          <w:b w:val="0"/>
          <w:bCs w:val="0"/>
          <w:color w:val="auto"/>
          <w:sz w:val="24"/>
          <w:szCs w:val="24"/>
          <w:lang w:val="ro-RO"/>
        </w:rPr>
        <w:t>m</w:t>
      </w:r>
      <w:r w:rsidRPr="0003678B">
        <w:rPr>
          <w:rStyle w:val="fontstyle01"/>
          <w:rFonts w:ascii="Times New Roman" w:hAnsi="Times New Roman" w:cs="Times New Roman"/>
          <w:b w:val="0"/>
          <w:bCs w:val="0"/>
          <w:color w:val="auto"/>
          <w:sz w:val="24"/>
          <w:szCs w:val="24"/>
          <w:lang w:val="ro-RO"/>
        </w:rPr>
        <w:t>unicipiului</w:t>
      </w:r>
      <w:r w:rsidR="00BE5CAB" w:rsidRPr="0003678B">
        <w:rPr>
          <w:rStyle w:val="fontstyle01"/>
          <w:rFonts w:ascii="Times New Roman" w:hAnsi="Times New Roman" w:cs="Times New Roman"/>
          <w:b w:val="0"/>
          <w:bCs w:val="0"/>
          <w:color w:val="auto"/>
          <w:sz w:val="24"/>
          <w:szCs w:val="24"/>
          <w:lang w:val="ro-RO"/>
        </w:rPr>
        <w:t xml:space="preserve"> </w:t>
      </w:r>
      <w:r w:rsidR="00A22469" w:rsidRPr="0003678B">
        <w:rPr>
          <w:rStyle w:val="fontstyle01"/>
          <w:rFonts w:ascii="Times New Roman" w:hAnsi="Times New Roman" w:cs="Times New Roman"/>
          <w:b w:val="0"/>
          <w:bCs w:val="0"/>
          <w:color w:val="auto"/>
          <w:sz w:val="24"/>
          <w:szCs w:val="24"/>
          <w:lang w:val="ro-RO"/>
        </w:rPr>
        <w:t>Chi</w:t>
      </w:r>
      <w:r w:rsidR="0003678B">
        <w:rPr>
          <w:rStyle w:val="fontstyle01"/>
          <w:rFonts w:ascii="Times New Roman" w:hAnsi="Times New Roman" w:cs="Times New Roman"/>
          <w:b w:val="0"/>
          <w:bCs w:val="0"/>
          <w:color w:val="auto"/>
          <w:sz w:val="24"/>
          <w:szCs w:val="24"/>
          <w:lang w:val="ro-RO"/>
        </w:rPr>
        <w:t>ș</w:t>
      </w:r>
      <w:r w:rsidR="00A22469" w:rsidRPr="0003678B">
        <w:rPr>
          <w:rStyle w:val="fontstyle01"/>
          <w:rFonts w:ascii="Times New Roman" w:hAnsi="Times New Roman" w:cs="Times New Roman"/>
          <w:b w:val="0"/>
          <w:bCs w:val="0"/>
          <w:color w:val="auto"/>
          <w:sz w:val="24"/>
          <w:szCs w:val="24"/>
          <w:lang w:val="ro-RO"/>
        </w:rPr>
        <w:t xml:space="preserve">inău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publicitatea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stradală;</w:t>
      </w:r>
    </w:p>
    <w:p w14:paraId="71EE4CD5" w14:textId="3D48529C"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eviden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plă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funciare</w:t>
      </w:r>
      <w:r w:rsidR="00BE5CAB"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încasarea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buget a surselor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financiare</w:t>
      </w:r>
      <w:r w:rsidR="00BE5CAB"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planificarea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controlului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resurselor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financiare</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publice;</w:t>
      </w:r>
    </w:p>
    <w:p w14:paraId="5E068D33" w14:textId="09A8F983"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Fonts w:ascii="Times New Roman" w:hAnsi="Times New Roman" w:cs="Times New Roman"/>
          <w:sz w:val="24"/>
          <w:szCs w:val="24"/>
          <w:lang w:val="ro-RO"/>
        </w:rPr>
        <w:t>Asigură</w:t>
      </w:r>
      <w:r w:rsidR="00BE5CA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controlul</w:t>
      </w:r>
      <w:r w:rsidR="00BE5CAB" w:rsidRPr="0003678B">
        <w:rPr>
          <w:rFonts w:ascii="Times New Roman" w:hAnsi="Times New Roman" w:cs="Times New Roman"/>
          <w:sz w:val="24"/>
          <w:szCs w:val="24"/>
          <w:lang w:val="ro-RO"/>
        </w:rPr>
        <w:t xml:space="preserve"> </w:t>
      </w:r>
      <w:r w:rsidRPr="0003678B">
        <w:rPr>
          <w:rStyle w:val="fontstyle01"/>
          <w:rFonts w:ascii="Times New Roman" w:hAnsi="Times New Roman" w:cs="Times New Roman"/>
          <w:b w:val="0"/>
          <w:bCs w:val="0"/>
          <w:color w:val="auto"/>
          <w:sz w:val="24"/>
          <w:szCs w:val="24"/>
          <w:lang w:val="ro-RO"/>
        </w:rPr>
        <w:t>municipal</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folosirea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ională</w:t>
      </w:r>
      <w:r w:rsidR="00BE5CAB"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eficientă a terenurilor, precum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protec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acestora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indiferent de destina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w:t>
      </w:r>
    </w:p>
    <w:p w14:paraId="3C63C740" w14:textId="2BE57798"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Fonts w:ascii="Times New Roman" w:hAnsi="Times New Roman" w:cs="Times New Roman"/>
          <w:sz w:val="24"/>
          <w:szCs w:val="24"/>
          <w:lang w:val="ro-RO"/>
        </w:rPr>
        <w:t>Asigură</w:t>
      </w:r>
      <w:r w:rsidR="00BE5CA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controlul</w:t>
      </w:r>
      <w:r w:rsidR="00BE5CA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procesului de completare a informa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w:t>
      </w:r>
      <w:r w:rsidR="00BE5CAB" w:rsidRPr="0003678B">
        <w:rPr>
          <w:rFonts w:ascii="Times New Roman" w:hAnsi="Times New Roman" w:cs="Times New Roman"/>
          <w:sz w:val="24"/>
          <w:szCs w:val="24"/>
          <w:lang w:val="ro-RO"/>
        </w:rPr>
        <w:t xml:space="preserve"> specific</w:t>
      </w:r>
      <w:r w:rsidR="00A22469" w:rsidRPr="0003678B">
        <w:rPr>
          <w:rFonts w:ascii="Times New Roman" w:hAnsi="Times New Roman" w:cs="Times New Roman"/>
          <w:sz w:val="24"/>
          <w:szCs w:val="24"/>
          <w:lang w:val="ro-RO"/>
        </w:rPr>
        <w:t>e</w:t>
      </w:r>
      <w:r w:rsidR="00BE5CA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activită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ilor</w:t>
      </w:r>
      <w:r w:rsidR="00BE5CAB" w:rsidRPr="0003678B">
        <w:rPr>
          <w:rFonts w:ascii="Times New Roman" w:hAnsi="Times New Roman" w:cs="Times New Roman"/>
          <w:sz w:val="24"/>
          <w:szCs w:val="24"/>
          <w:lang w:val="ro-RO"/>
        </w:rPr>
        <w:t xml:space="preserve"> propri</w:t>
      </w:r>
      <w:r w:rsidR="00A22469" w:rsidRPr="0003678B">
        <w:rPr>
          <w:rFonts w:ascii="Times New Roman" w:hAnsi="Times New Roman" w:cs="Times New Roman"/>
          <w:sz w:val="24"/>
          <w:szCs w:val="24"/>
          <w:lang w:val="ro-RO"/>
        </w:rPr>
        <w:t>i</w:t>
      </w:r>
      <w:r w:rsidR="00BE5CA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BE5CA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cadastrului</w:t>
      </w:r>
      <w:r w:rsidR="00BE5CA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funciar;</w:t>
      </w:r>
    </w:p>
    <w:p w14:paraId="5ADFC767" w14:textId="5014ADE5"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Fonts w:ascii="Times New Roman" w:hAnsi="Times New Roman" w:cs="Times New Roman"/>
          <w:sz w:val="24"/>
          <w:szCs w:val="24"/>
          <w:lang w:val="ro-RO"/>
        </w:rPr>
        <w:t>Asigură</w:t>
      </w:r>
      <w:r w:rsidR="00BE5CAB" w:rsidRPr="0003678B">
        <w:rPr>
          <w:rFonts w:ascii="Times New Roman" w:hAnsi="Times New Roman" w:cs="Times New Roman"/>
          <w:sz w:val="24"/>
          <w:szCs w:val="24"/>
          <w:lang w:val="ro-RO"/>
        </w:rPr>
        <w:t xml:space="preserve"> controlu</w:t>
      </w:r>
      <w:r w:rsidRPr="0003678B">
        <w:rPr>
          <w:rFonts w:ascii="Times New Roman" w:hAnsi="Times New Roman" w:cs="Times New Roman"/>
          <w:sz w:val="24"/>
          <w:szCs w:val="24"/>
          <w:lang w:val="ro-RO"/>
        </w:rPr>
        <w:t>l</w:t>
      </w:r>
      <w:r w:rsidR="00BE5CAB" w:rsidRPr="0003678B">
        <w:rPr>
          <w:rFonts w:ascii="Times New Roman" w:hAnsi="Times New Roman" w:cs="Times New Roman"/>
          <w:sz w:val="24"/>
          <w:szCs w:val="24"/>
          <w:lang w:val="ro-RO"/>
        </w:rPr>
        <w:t xml:space="preserve"> </w:t>
      </w:r>
      <w:r w:rsidRPr="0003678B">
        <w:rPr>
          <w:rStyle w:val="fontstyle01"/>
          <w:rFonts w:ascii="Times New Roman" w:hAnsi="Times New Roman" w:cs="Times New Roman"/>
          <w:b w:val="0"/>
          <w:bCs w:val="0"/>
          <w:color w:val="auto"/>
          <w:sz w:val="24"/>
          <w:szCs w:val="24"/>
          <w:lang w:val="ro-RO"/>
        </w:rPr>
        <w:t>îndeplinirii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prevederilor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deciziilor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r w:rsidR="00BE5CAB"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dispozi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Primarului general </w:t>
      </w:r>
      <w:r w:rsidR="00A22469" w:rsidRPr="0003678B">
        <w:rPr>
          <w:rStyle w:val="fontstyle01"/>
          <w:rFonts w:ascii="Times New Roman" w:hAnsi="Times New Roman" w:cs="Times New Roman"/>
          <w:b w:val="0"/>
          <w:bCs w:val="0"/>
          <w:color w:val="auto"/>
          <w:sz w:val="24"/>
          <w:szCs w:val="24"/>
          <w:lang w:val="ro-RO"/>
        </w:rPr>
        <w:t>al municipiului Chi</w:t>
      </w:r>
      <w:r w:rsidR="0003678B">
        <w:rPr>
          <w:rStyle w:val="fontstyle01"/>
          <w:rFonts w:ascii="Times New Roman" w:hAnsi="Times New Roman" w:cs="Times New Roman"/>
          <w:b w:val="0"/>
          <w:bCs w:val="0"/>
          <w:color w:val="auto"/>
          <w:sz w:val="24"/>
          <w:szCs w:val="24"/>
          <w:lang w:val="ro-RO"/>
        </w:rPr>
        <w:t>ș</w:t>
      </w:r>
      <w:r w:rsidR="00A22469" w:rsidRPr="0003678B">
        <w:rPr>
          <w:rStyle w:val="fontstyle01"/>
          <w:rFonts w:ascii="Times New Roman" w:hAnsi="Times New Roman" w:cs="Times New Roman"/>
          <w:b w:val="0"/>
          <w:bCs w:val="0"/>
          <w:color w:val="auto"/>
          <w:sz w:val="24"/>
          <w:szCs w:val="24"/>
          <w:lang w:val="ro-RO"/>
        </w:rPr>
        <w:t xml:space="preserve">inău </w:t>
      </w:r>
      <w:r w:rsidRPr="0003678B">
        <w:rPr>
          <w:rStyle w:val="fontstyle01"/>
          <w:rFonts w:ascii="Times New Roman" w:hAnsi="Times New Roman" w:cs="Times New Roman"/>
          <w:b w:val="0"/>
          <w:bCs w:val="0"/>
          <w:color w:val="auto"/>
          <w:sz w:val="24"/>
          <w:szCs w:val="24"/>
          <w:lang w:val="ro-RO"/>
        </w:rPr>
        <w:t>adoptate</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întru</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executarea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prevederilor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funciare, privind</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executarea</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clauzelor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contractelor de vânzare-cumpărare a terenurilor, contractelor de arendă, de superficie, precum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stabilirii</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plă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anuale</w:t>
      </w:r>
      <w:r w:rsidR="00BE5CAB"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pentru</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folosirea</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terenurilor</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proprietate</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municipală;</w:t>
      </w:r>
    </w:p>
    <w:p w14:paraId="55F19C80" w14:textId="3C3BD62B" w:rsidR="00012775" w:rsidRPr="0003678B" w:rsidRDefault="00012775" w:rsidP="00A22469">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elaborarea</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proiectelor de decizii ale 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r w:rsidR="009E3961"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proiecte de dispozi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ale Primarului general </w:t>
      </w:r>
      <w:r w:rsidR="00A22469" w:rsidRPr="0003678B">
        <w:rPr>
          <w:rStyle w:val="fontstyle01"/>
          <w:rFonts w:ascii="Times New Roman" w:hAnsi="Times New Roman" w:cs="Times New Roman"/>
          <w:b w:val="0"/>
          <w:bCs w:val="0"/>
          <w:color w:val="auto"/>
          <w:sz w:val="24"/>
          <w:szCs w:val="24"/>
          <w:lang w:val="ro-RO"/>
        </w:rPr>
        <w:t>al municipiului Chi</w:t>
      </w:r>
      <w:r w:rsidR="0003678B">
        <w:rPr>
          <w:rStyle w:val="fontstyle01"/>
          <w:rFonts w:ascii="Times New Roman" w:hAnsi="Times New Roman" w:cs="Times New Roman"/>
          <w:b w:val="0"/>
          <w:bCs w:val="0"/>
          <w:color w:val="auto"/>
          <w:sz w:val="24"/>
          <w:szCs w:val="24"/>
          <w:lang w:val="ro-RO"/>
        </w:rPr>
        <w:t>ș</w:t>
      </w:r>
      <w:r w:rsidR="00A22469" w:rsidRPr="0003678B">
        <w:rPr>
          <w:rStyle w:val="fontstyle01"/>
          <w:rFonts w:ascii="Times New Roman" w:hAnsi="Times New Roman" w:cs="Times New Roman"/>
          <w:b w:val="0"/>
          <w:bCs w:val="0"/>
          <w:color w:val="auto"/>
          <w:sz w:val="24"/>
          <w:szCs w:val="24"/>
          <w:lang w:val="ro-RO"/>
        </w:rPr>
        <w:t xml:space="preserve">inău </w:t>
      </w:r>
      <w:r w:rsidRPr="0003678B">
        <w:rPr>
          <w:rStyle w:val="fontstyle01"/>
          <w:rFonts w:ascii="Times New Roman" w:hAnsi="Times New Roman" w:cs="Times New Roman"/>
          <w:b w:val="0"/>
          <w:bCs w:val="0"/>
          <w:color w:val="auto"/>
          <w:sz w:val="24"/>
          <w:szCs w:val="24"/>
          <w:lang w:val="ro-RO"/>
        </w:rPr>
        <w:t>pentru</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executarea</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prevederilor</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funciare, privind</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stabilirea</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plă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anuale</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pentru</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folosirea</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terenurilor</w:t>
      </w:r>
      <w:r w:rsidR="009E3961"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municipale;</w:t>
      </w:r>
    </w:p>
    <w:p w14:paraId="310DAB6C" w14:textId="6114E1C9" w:rsidR="00012775" w:rsidRPr="0003678B" w:rsidRDefault="00012775" w:rsidP="00A22469">
      <w:pPr>
        <w:pStyle w:val="ListParagraph"/>
        <w:numPr>
          <w:ilvl w:val="0"/>
          <w:numId w:val="9"/>
        </w:numPr>
        <w:ind w:left="993" w:hanging="426"/>
        <w:contextualSpacing w:val="0"/>
        <w:jc w:val="both"/>
        <w:rPr>
          <w:rStyle w:val="FontStyle16"/>
          <w:sz w:val="24"/>
          <w:szCs w:val="24"/>
          <w:lang w:val="ro-RO"/>
        </w:rPr>
      </w:pPr>
      <w:r w:rsidRPr="0003678B">
        <w:rPr>
          <w:rStyle w:val="FontStyle16"/>
          <w:sz w:val="24"/>
          <w:szCs w:val="24"/>
          <w:lang w:val="ro-RO"/>
        </w:rPr>
        <w:t xml:space="preserve">Asigură monitorizarea respectării implementării prevederilor actelor permisive </w:t>
      </w:r>
      <w:r w:rsidR="0003678B">
        <w:rPr>
          <w:rStyle w:val="FontStyle16"/>
          <w:sz w:val="24"/>
          <w:szCs w:val="24"/>
          <w:lang w:val="ro-RO"/>
        </w:rPr>
        <w:t>ș</w:t>
      </w:r>
      <w:r w:rsidRPr="0003678B">
        <w:rPr>
          <w:rStyle w:val="FontStyle16"/>
          <w:sz w:val="24"/>
          <w:szCs w:val="24"/>
          <w:lang w:val="ro-RO"/>
        </w:rPr>
        <w:t>i a cadrului legislativ de către de</w:t>
      </w:r>
      <w:r w:rsidR="0003678B">
        <w:rPr>
          <w:rStyle w:val="FontStyle16"/>
          <w:sz w:val="24"/>
          <w:szCs w:val="24"/>
          <w:lang w:val="ro-RO"/>
        </w:rPr>
        <w:t>ț</w:t>
      </w:r>
      <w:r w:rsidRPr="0003678B">
        <w:rPr>
          <w:rStyle w:val="FontStyle16"/>
          <w:sz w:val="24"/>
          <w:szCs w:val="24"/>
          <w:lang w:val="ro-RO"/>
        </w:rPr>
        <w:t>inătorii de autoriza</w:t>
      </w:r>
      <w:r w:rsidR="0003678B">
        <w:rPr>
          <w:rStyle w:val="FontStyle16"/>
          <w:sz w:val="24"/>
          <w:szCs w:val="24"/>
          <w:lang w:val="ro-RO"/>
        </w:rPr>
        <w:t>ț</w:t>
      </w:r>
      <w:r w:rsidRPr="0003678B">
        <w:rPr>
          <w:rStyle w:val="FontStyle16"/>
          <w:sz w:val="24"/>
          <w:szCs w:val="24"/>
          <w:lang w:val="ro-RO"/>
        </w:rPr>
        <w:t>ii privind plasarea publicită</w:t>
      </w:r>
      <w:r w:rsidR="0003678B">
        <w:rPr>
          <w:rStyle w:val="FontStyle16"/>
          <w:sz w:val="24"/>
          <w:szCs w:val="24"/>
          <w:lang w:val="ro-RO"/>
        </w:rPr>
        <w:t>ț</w:t>
      </w:r>
      <w:r w:rsidRPr="0003678B">
        <w:rPr>
          <w:rStyle w:val="FontStyle16"/>
          <w:sz w:val="24"/>
          <w:szCs w:val="24"/>
          <w:lang w:val="ro-RO"/>
        </w:rPr>
        <w:t>ii exterioare, c</w:t>
      </w:r>
      <w:r w:rsidRPr="0003678B">
        <w:rPr>
          <w:rFonts w:ascii="Times New Roman" w:hAnsi="Times New Roman" w:cs="Times New Roman"/>
          <w:sz w:val="24"/>
          <w:szCs w:val="24"/>
          <w:lang w:val="ro-RO"/>
        </w:rPr>
        <w:t>ontribuie la dezvoltarea parteneriatelor inter-institu</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ionale pentru realizarea activită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ilor de control publicitate exterioară la nivel urban</w:t>
      </w:r>
      <w:r w:rsidRPr="0003678B">
        <w:rPr>
          <w:rStyle w:val="FontStyle16"/>
          <w:sz w:val="24"/>
          <w:szCs w:val="24"/>
          <w:lang w:val="ro-RO"/>
        </w:rPr>
        <w:t>;</w:t>
      </w:r>
    </w:p>
    <w:p w14:paraId="74762EAA" w14:textId="4626D44A" w:rsidR="00012775" w:rsidRPr="0003678B" w:rsidRDefault="00012775" w:rsidP="00A22469">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Asigură realizarea activită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ilor de control a publicită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 exterioare neautorizate;</w:t>
      </w:r>
    </w:p>
    <w:p w14:paraId="74E92731" w14:textId="67840A00" w:rsidR="00012775" w:rsidRPr="0003678B" w:rsidRDefault="00012775" w:rsidP="00A22469">
      <w:pPr>
        <w:pStyle w:val="ListParagraph"/>
        <w:numPr>
          <w:ilvl w:val="0"/>
          <w:numId w:val="9"/>
        </w:numPr>
        <w:ind w:left="993" w:hanging="426"/>
        <w:contextualSpacing w:val="0"/>
        <w:jc w:val="both"/>
        <w:rPr>
          <w:rStyle w:val="FontStyle16"/>
          <w:sz w:val="24"/>
          <w:szCs w:val="24"/>
          <w:lang w:val="ro-RO"/>
        </w:rPr>
      </w:pPr>
      <w:r w:rsidRPr="0003678B">
        <w:rPr>
          <w:rStyle w:val="FontStyle16"/>
          <w:sz w:val="24"/>
          <w:szCs w:val="24"/>
          <w:lang w:val="ro-RO"/>
        </w:rPr>
        <w:t>Realizează controlul asupra</w:t>
      </w:r>
    </w:p>
    <w:p w14:paraId="2F917152" w14:textId="79E70834" w:rsidR="00012775" w:rsidRPr="0003678B" w:rsidRDefault="00A22469" w:rsidP="00A22469">
      <w:pPr>
        <w:pStyle w:val="ListParagraph"/>
        <w:numPr>
          <w:ilvl w:val="1"/>
          <w:numId w:val="9"/>
        </w:numPr>
        <w:ind w:left="1418"/>
        <w:contextualSpacing w:val="0"/>
        <w:jc w:val="both"/>
        <w:rPr>
          <w:rStyle w:val="FontStyle16"/>
          <w:sz w:val="24"/>
          <w:szCs w:val="24"/>
          <w:lang w:val="ro-RO"/>
        </w:rPr>
      </w:pPr>
      <w:r w:rsidRPr="0003678B">
        <w:rPr>
          <w:rStyle w:val="FontStyle16"/>
          <w:sz w:val="24"/>
          <w:szCs w:val="24"/>
          <w:lang w:val="ro-RO"/>
        </w:rPr>
        <w:t>u</w:t>
      </w:r>
      <w:r w:rsidR="00012775" w:rsidRPr="0003678B">
        <w:rPr>
          <w:rStyle w:val="FontStyle16"/>
          <w:sz w:val="24"/>
          <w:szCs w:val="24"/>
          <w:lang w:val="ro-RO"/>
        </w:rPr>
        <w:t>tilizării</w:t>
      </w:r>
      <w:r w:rsidR="009E3961" w:rsidRPr="0003678B">
        <w:rPr>
          <w:rStyle w:val="FontStyle16"/>
          <w:sz w:val="24"/>
          <w:szCs w:val="24"/>
          <w:lang w:val="ro-RO"/>
        </w:rPr>
        <w:t xml:space="preserve"> </w:t>
      </w:r>
      <w:r w:rsidR="0003678B" w:rsidRPr="0003678B">
        <w:rPr>
          <w:rStyle w:val="FontStyle16"/>
          <w:sz w:val="24"/>
          <w:szCs w:val="24"/>
          <w:lang w:val="ro-RO"/>
        </w:rPr>
        <w:t>raționale</w:t>
      </w:r>
      <w:r w:rsidR="009E3961" w:rsidRPr="0003678B">
        <w:rPr>
          <w:rStyle w:val="FontStyle16"/>
          <w:sz w:val="24"/>
          <w:szCs w:val="24"/>
          <w:lang w:val="ro-RO"/>
        </w:rPr>
        <w:t xml:space="preserve"> </w:t>
      </w:r>
      <w:r w:rsidR="0003678B">
        <w:rPr>
          <w:rStyle w:val="FontStyle16"/>
          <w:sz w:val="24"/>
          <w:szCs w:val="24"/>
          <w:lang w:val="ro-RO"/>
        </w:rPr>
        <w:t>ș</w:t>
      </w:r>
      <w:r w:rsidR="00012775" w:rsidRPr="0003678B">
        <w:rPr>
          <w:rStyle w:val="FontStyle16"/>
          <w:sz w:val="24"/>
          <w:szCs w:val="24"/>
          <w:lang w:val="ro-RO"/>
        </w:rPr>
        <w:t>i</w:t>
      </w:r>
      <w:r w:rsidR="009E3961" w:rsidRPr="0003678B">
        <w:rPr>
          <w:rStyle w:val="FontStyle16"/>
          <w:sz w:val="24"/>
          <w:szCs w:val="24"/>
          <w:lang w:val="ro-RO"/>
        </w:rPr>
        <w:t xml:space="preserve"> </w:t>
      </w:r>
      <w:r w:rsidR="00012775" w:rsidRPr="0003678B">
        <w:rPr>
          <w:rStyle w:val="FontStyle16"/>
          <w:sz w:val="24"/>
          <w:szCs w:val="24"/>
          <w:lang w:val="ro-RO"/>
        </w:rPr>
        <w:t xml:space="preserve">sustenabile a terenurilor;  </w:t>
      </w:r>
    </w:p>
    <w:p w14:paraId="79B52DA1" w14:textId="6B3631FB" w:rsidR="00012775" w:rsidRPr="0003678B" w:rsidRDefault="00A22469" w:rsidP="00A22469">
      <w:pPr>
        <w:pStyle w:val="ListParagraph"/>
        <w:numPr>
          <w:ilvl w:val="1"/>
          <w:numId w:val="9"/>
        </w:numPr>
        <w:ind w:left="1418"/>
        <w:contextualSpacing w:val="0"/>
        <w:jc w:val="both"/>
        <w:rPr>
          <w:rStyle w:val="FontStyle16"/>
          <w:sz w:val="24"/>
          <w:szCs w:val="24"/>
          <w:lang w:val="ro-RO"/>
        </w:rPr>
      </w:pPr>
      <w:r w:rsidRPr="0003678B">
        <w:rPr>
          <w:rStyle w:val="FontStyle16"/>
          <w:sz w:val="24"/>
          <w:szCs w:val="24"/>
          <w:lang w:val="ro-RO"/>
        </w:rPr>
        <w:t>r</w:t>
      </w:r>
      <w:r w:rsidR="00012775" w:rsidRPr="0003678B">
        <w:rPr>
          <w:rStyle w:val="FontStyle16"/>
          <w:sz w:val="24"/>
          <w:szCs w:val="24"/>
          <w:lang w:val="ro-RO"/>
        </w:rPr>
        <w:t>espectării</w:t>
      </w:r>
      <w:r w:rsidR="009E3961" w:rsidRPr="0003678B">
        <w:rPr>
          <w:rStyle w:val="FontStyle16"/>
          <w:sz w:val="24"/>
          <w:szCs w:val="24"/>
          <w:lang w:val="ro-RO"/>
        </w:rPr>
        <w:t xml:space="preserve"> </w:t>
      </w:r>
      <w:r w:rsidR="00012775" w:rsidRPr="0003678B">
        <w:rPr>
          <w:rStyle w:val="FontStyle16"/>
          <w:sz w:val="24"/>
          <w:szCs w:val="24"/>
          <w:lang w:val="ro-RO"/>
        </w:rPr>
        <w:t>condi</w:t>
      </w:r>
      <w:r w:rsidR="0003678B">
        <w:rPr>
          <w:rStyle w:val="FontStyle16"/>
          <w:sz w:val="24"/>
          <w:szCs w:val="24"/>
          <w:lang w:val="ro-RO"/>
        </w:rPr>
        <w:t>ț</w:t>
      </w:r>
      <w:r w:rsidR="00012775" w:rsidRPr="0003678B">
        <w:rPr>
          <w:rStyle w:val="FontStyle16"/>
          <w:sz w:val="24"/>
          <w:szCs w:val="24"/>
          <w:lang w:val="ro-RO"/>
        </w:rPr>
        <w:t>ionărilor</w:t>
      </w:r>
      <w:r w:rsidR="009E3961" w:rsidRPr="0003678B">
        <w:rPr>
          <w:rStyle w:val="FontStyle16"/>
          <w:sz w:val="24"/>
          <w:szCs w:val="24"/>
          <w:lang w:val="ro-RO"/>
        </w:rPr>
        <w:t xml:space="preserve"> </w:t>
      </w:r>
      <w:r w:rsidR="00012775" w:rsidRPr="0003678B">
        <w:rPr>
          <w:rStyle w:val="FontStyle16"/>
          <w:sz w:val="24"/>
          <w:szCs w:val="24"/>
          <w:lang w:val="ro-RO"/>
        </w:rPr>
        <w:t>rezultate din aplicarea</w:t>
      </w:r>
      <w:r w:rsidR="009E3961" w:rsidRPr="0003678B">
        <w:rPr>
          <w:rStyle w:val="FontStyle16"/>
          <w:sz w:val="24"/>
          <w:szCs w:val="24"/>
          <w:lang w:val="ro-RO"/>
        </w:rPr>
        <w:t xml:space="preserve"> </w:t>
      </w:r>
      <w:r w:rsidR="00012775" w:rsidRPr="0003678B">
        <w:rPr>
          <w:rStyle w:val="FontStyle16"/>
          <w:sz w:val="24"/>
          <w:szCs w:val="24"/>
          <w:lang w:val="ro-RO"/>
        </w:rPr>
        <w:t>strategiei urbane în</w:t>
      </w:r>
      <w:r w:rsidRPr="0003678B">
        <w:rPr>
          <w:rStyle w:val="FontStyle16"/>
          <w:sz w:val="24"/>
          <w:szCs w:val="24"/>
          <w:lang w:val="ro-RO"/>
        </w:rPr>
        <w:t xml:space="preserve"> </w:t>
      </w:r>
      <w:r w:rsidR="00012775" w:rsidRPr="0003678B">
        <w:rPr>
          <w:rStyle w:val="FontStyle16"/>
          <w:sz w:val="24"/>
          <w:szCs w:val="24"/>
          <w:lang w:val="ro-RO"/>
        </w:rPr>
        <w:t>vigoare;</w:t>
      </w:r>
    </w:p>
    <w:p w14:paraId="36A46756" w14:textId="3C08066C" w:rsidR="00012775" w:rsidRPr="0003678B" w:rsidRDefault="00A22469" w:rsidP="00A22469">
      <w:pPr>
        <w:pStyle w:val="ListParagraph"/>
        <w:numPr>
          <w:ilvl w:val="1"/>
          <w:numId w:val="9"/>
        </w:numPr>
        <w:ind w:left="1418"/>
        <w:contextualSpacing w:val="0"/>
        <w:jc w:val="both"/>
        <w:rPr>
          <w:rStyle w:val="FontStyle16"/>
          <w:sz w:val="24"/>
          <w:szCs w:val="24"/>
          <w:lang w:val="ro-RO"/>
        </w:rPr>
      </w:pPr>
      <w:r w:rsidRPr="0003678B">
        <w:rPr>
          <w:rStyle w:val="FontStyle16"/>
          <w:sz w:val="24"/>
          <w:szCs w:val="24"/>
          <w:lang w:val="ro-RO"/>
        </w:rPr>
        <w:t>a</w:t>
      </w:r>
      <w:r w:rsidR="00012775" w:rsidRPr="0003678B">
        <w:rPr>
          <w:rStyle w:val="FontStyle16"/>
          <w:sz w:val="24"/>
          <w:szCs w:val="24"/>
          <w:lang w:val="ro-RO"/>
        </w:rPr>
        <w:t>sigurării</w:t>
      </w:r>
      <w:r w:rsidR="009E3961" w:rsidRPr="0003678B">
        <w:rPr>
          <w:rStyle w:val="FontStyle16"/>
          <w:sz w:val="24"/>
          <w:szCs w:val="24"/>
          <w:lang w:val="ro-RO"/>
        </w:rPr>
        <w:t xml:space="preserve"> </w:t>
      </w:r>
      <w:r w:rsidR="00012775" w:rsidRPr="0003678B">
        <w:rPr>
          <w:rStyle w:val="FontStyle16"/>
          <w:sz w:val="24"/>
          <w:szCs w:val="24"/>
          <w:lang w:val="ro-RO"/>
        </w:rPr>
        <w:t>func</w:t>
      </w:r>
      <w:r w:rsidR="0003678B">
        <w:rPr>
          <w:rStyle w:val="FontStyle16"/>
          <w:sz w:val="24"/>
          <w:szCs w:val="24"/>
          <w:lang w:val="ro-RO"/>
        </w:rPr>
        <w:t>ț</w:t>
      </w:r>
      <w:r w:rsidR="00012775" w:rsidRPr="0003678B">
        <w:rPr>
          <w:rStyle w:val="FontStyle16"/>
          <w:sz w:val="24"/>
          <w:szCs w:val="24"/>
          <w:lang w:val="ro-RO"/>
        </w:rPr>
        <w:t>iunilor conform planificării</w:t>
      </w:r>
      <w:r w:rsidR="009E3961" w:rsidRPr="0003678B">
        <w:rPr>
          <w:rStyle w:val="FontStyle16"/>
          <w:sz w:val="24"/>
          <w:szCs w:val="24"/>
          <w:lang w:val="ro-RO"/>
        </w:rPr>
        <w:t xml:space="preserve"> </w:t>
      </w:r>
      <w:r w:rsidR="00012775" w:rsidRPr="0003678B">
        <w:rPr>
          <w:rStyle w:val="FontStyle16"/>
          <w:sz w:val="24"/>
          <w:szCs w:val="24"/>
          <w:lang w:val="ro-RO"/>
        </w:rPr>
        <w:t>dezvoltării urbane aprobată;</w:t>
      </w:r>
    </w:p>
    <w:p w14:paraId="5C1D0CCE" w14:textId="06298CF6" w:rsidR="00012775" w:rsidRPr="0003678B" w:rsidRDefault="00012775" w:rsidP="00A22469">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w:t>
      </w:r>
      <w:r w:rsidR="00A22469" w:rsidRPr="0003678B">
        <w:rPr>
          <w:rFonts w:ascii="Times New Roman" w:hAnsi="Times New Roman" w:cs="Times New Roman"/>
          <w:sz w:val="24"/>
          <w:szCs w:val="24"/>
          <w:lang w:val="ro-RO"/>
        </w:rPr>
        <w:t>r</w:t>
      </w:r>
      <w:r w:rsidRPr="0003678B">
        <w:rPr>
          <w:rFonts w:ascii="Times New Roman" w:hAnsi="Times New Roman" w:cs="Times New Roman"/>
          <w:sz w:val="24"/>
          <w:szCs w:val="24"/>
          <w:lang w:val="ro-RO"/>
        </w:rPr>
        <w:t>ă</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coordonarea</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organizării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perfectării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materialelor</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w:t>
      </w:r>
      <w:r w:rsidR="00A22469"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 de ocuparea</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ilegală a terenurilor, 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w:t>
      </w:r>
      <w:r w:rsidR="009E3961" w:rsidRPr="0003678B">
        <w:rPr>
          <w:rFonts w:ascii="Times New Roman" w:hAnsi="Times New Roman" w:cs="Times New Roman"/>
          <w:sz w:val="24"/>
          <w:szCs w:val="24"/>
          <w:lang w:val="ro-RO"/>
        </w:rPr>
        <w:t xml:space="preserve">  </w:t>
      </w:r>
      <w:r w:rsidR="0003678B" w:rsidRPr="0003678B">
        <w:rPr>
          <w:rFonts w:ascii="Times New Roman" w:hAnsi="Times New Roman" w:cs="Times New Roman"/>
          <w:sz w:val="24"/>
          <w:szCs w:val="24"/>
          <w:lang w:val="ro-RO"/>
        </w:rPr>
        <w:t>samavolnice</w:t>
      </w:r>
      <w:r w:rsidRPr="0003678B">
        <w:rPr>
          <w:rFonts w:ascii="Times New Roman" w:hAnsi="Times New Roman" w:cs="Times New Roman"/>
          <w:sz w:val="24"/>
          <w:szCs w:val="24"/>
          <w:lang w:val="ro-RO"/>
        </w:rPr>
        <w:t>, plă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ilor</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datoriilor</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funciare</w:t>
      </w:r>
      <w:r w:rsidR="009E3961"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aplică</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măsuri conform prevederilor</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actelor normative în</w:t>
      </w:r>
      <w:r w:rsid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vigoare; </w:t>
      </w:r>
    </w:p>
    <w:p w14:paraId="61812E60" w14:textId="6DE2B3E1" w:rsidR="00012775" w:rsidRPr="0003678B" w:rsidRDefault="00012775" w:rsidP="00A22469">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Asigurarea eviden</w:t>
      </w:r>
      <w:r w:rsidR="0003678B">
        <w:rPr>
          <w:rFonts w:ascii="Times New Roman" w:hAnsi="Times New Roman" w:cs="Times New Roman"/>
          <w:sz w:val="24"/>
          <w:szCs w:val="24"/>
          <w:lang w:val="ro-RO"/>
        </w:rPr>
        <w:t>ț</w:t>
      </w:r>
      <w:r w:rsidR="00A22469" w:rsidRPr="0003678B">
        <w:rPr>
          <w:rFonts w:ascii="Times New Roman" w:hAnsi="Times New Roman" w:cs="Times New Roman"/>
          <w:sz w:val="24"/>
          <w:szCs w:val="24"/>
          <w:lang w:val="ro-RO"/>
        </w:rPr>
        <w:t>e</w:t>
      </w:r>
      <w:r w:rsidRPr="0003678B">
        <w:rPr>
          <w:rFonts w:ascii="Times New Roman" w:hAnsi="Times New Roman" w:cs="Times New Roman"/>
          <w:sz w:val="24"/>
          <w:szCs w:val="24"/>
          <w:lang w:val="ro-RO"/>
        </w:rPr>
        <w:t>i achitării plă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ilor funciare în mărimea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 xml:space="preserve">i termenele stabilite; </w:t>
      </w:r>
    </w:p>
    <w:p w14:paraId="33DCF629" w14:textId="0876AE35" w:rsidR="00012775" w:rsidRPr="0003678B" w:rsidRDefault="00012775" w:rsidP="00A22469">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Notificarea</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Se</w:t>
      </w:r>
      <w:r w:rsidR="00A22469" w:rsidRPr="0003678B">
        <w:rPr>
          <w:rFonts w:ascii="Times New Roman" w:hAnsi="Times New Roman" w:cs="Times New Roman"/>
          <w:sz w:val="24"/>
          <w:szCs w:val="24"/>
          <w:lang w:val="ro-RO"/>
        </w:rPr>
        <w:t>rviciului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Juridic a</w:t>
      </w:r>
      <w:r w:rsidR="00A22469" w:rsidRPr="0003678B">
        <w:rPr>
          <w:rFonts w:ascii="Times New Roman" w:hAnsi="Times New Roman" w:cs="Times New Roman"/>
          <w:sz w:val="24"/>
          <w:szCs w:val="24"/>
          <w:lang w:val="ro-RO"/>
        </w:rPr>
        <w:t>l</w:t>
      </w:r>
      <w:r w:rsidRPr="0003678B">
        <w:rPr>
          <w:rFonts w:ascii="Times New Roman" w:hAnsi="Times New Roman" w:cs="Times New Roman"/>
          <w:sz w:val="24"/>
          <w:szCs w:val="24"/>
          <w:lang w:val="ro-RO"/>
        </w:rPr>
        <w:t xml:space="preserve"> 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generale</w:t>
      </w:r>
      <w:r w:rsidR="00A22469" w:rsidRPr="0003678B">
        <w:rPr>
          <w:rFonts w:ascii="Times New Roman" w:hAnsi="Times New Roman" w:cs="Times New Roman"/>
          <w:sz w:val="24"/>
          <w:szCs w:val="24"/>
          <w:lang w:val="ro-RO"/>
        </w:rPr>
        <w:t>,</w:t>
      </w:r>
      <w:r w:rsidRPr="0003678B">
        <w:rPr>
          <w:rFonts w:ascii="Times New Roman" w:hAnsi="Times New Roman" w:cs="Times New Roman"/>
          <w:sz w:val="24"/>
          <w:szCs w:val="24"/>
          <w:lang w:val="ro-RO"/>
        </w:rPr>
        <w:t xml:space="preserve"> </w:t>
      </w:r>
      <w:r w:rsidR="009E3961" w:rsidRPr="0003678B">
        <w:rPr>
          <w:rFonts w:ascii="Times New Roman" w:hAnsi="Times New Roman" w:cs="Times New Roman"/>
          <w:sz w:val="24"/>
          <w:szCs w:val="24"/>
          <w:lang w:val="ro-RO"/>
        </w:rPr>
        <w:t>respectiv</w:t>
      </w:r>
      <w:r w:rsidR="00A22469" w:rsidRPr="0003678B">
        <w:rPr>
          <w:rFonts w:ascii="Times New Roman" w:hAnsi="Times New Roman" w:cs="Times New Roman"/>
          <w:sz w:val="24"/>
          <w:szCs w:val="24"/>
          <w:lang w:val="ro-RO"/>
        </w:rPr>
        <w:t xml:space="preserve"> a</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9E3961" w:rsidRPr="0003678B">
        <w:rPr>
          <w:rFonts w:ascii="Times New Roman" w:hAnsi="Times New Roman" w:cs="Times New Roman"/>
          <w:sz w:val="24"/>
          <w:szCs w:val="24"/>
          <w:lang w:val="ro-RO"/>
        </w:rPr>
        <w:t xml:space="preserve"> </w:t>
      </w:r>
      <w:r w:rsidR="00A22469" w:rsidRPr="0003678B">
        <w:rPr>
          <w:rFonts w:ascii="Times New Roman" w:hAnsi="Times New Roman" w:cs="Times New Roman"/>
          <w:sz w:val="24"/>
          <w:szCs w:val="24"/>
          <w:lang w:val="ro-RO"/>
        </w:rPr>
        <w:t>asisten</w:t>
      </w:r>
      <w:r w:rsidR="0003678B">
        <w:rPr>
          <w:rFonts w:ascii="Times New Roman" w:hAnsi="Times New Roman" w:cs="Times New Roman"/>
          <w:sz w:val="24"/>
          <w:szCs w:val="24"/>
          <w:lang w:val="ro-RO"/>
        </w:rPr>
        <w:t>ț</w:t>
      </w:r>
      <w:r w:rsidR="00A22469" w:rsidRPr="0003678B">
        <w:rPr>
          <w:rFonts w:ascii="Times New Roman" w:hAnsi="Times New Roman" w:cs="Times New Roman"/>
          <w:sz w:val="24"/>
          <w:szCs w:val="24"/>
          <w:lang w:val="ro-RO"/>
        </w:rPr>
        <w:t xml:space="preserve">ă </w:t>
      </w:r>
      <w:r w:rsidRPr="0003678B">
        <w:rPr>
          <w:rFonts w:ascii="Times New Roman" w:hAnsi="Times New Roman" w:cs="Times New Roman"/>
          <w:sz w:val="24"/>
          <w:szCs w:val="24"/>
          <w:lang w:val="ro-RO"/>
        </w:rPr>
        <w:t>Juridic</w:t>
      </w:r>
      <w:r w:rsidR="00A22469" w:rsidRPr="0003678B">
        <w:rPr>
          <w:rFonts w:ascii="Times New Roman" w:hAnsi="Times New Roman" w:cs="Times New Roman"/>
          <w:sz w:val="24"/>
          <w:szCs w:val="24"/>
          <w:lang w:val="ro-RO"/>
        </w:rPr>
        <w:t>ă</w:t>
      </w:r>
      <w:r w:rsidRPr="0003678B">
        <w:rPr>
          <w:rFonts w:ascii="Times New Roman" w:hAnsi="Times New Roman" w:cs="Times New Roman"/>
          <w:sz w:val="24"/>
          <w:szCs w:val="24"/>
          <w:lang w:val="ro-RO"/>
        </w:rPr>
        <w:t xml:space="preserve"> a P</w:t>
      </w:r>
      <w:r w:rsidR="00A22469" w:rsidRPr="0003678B">
        <w:rPr>
          <w:rFonts w:ascii="Times New Roman" w:hAnsi="Times New Roman" w:cs="Times New Roman"/>
          <w:sz w:val="24"/>
          <w:szCs w:val="24"/>
          <w:lang w:val="ro-RO"/>
        </w:rPr>
        <w:t xml:space="preserve">rimăriei municipiului </w:t>
      </w:r>
      <w:r w:rsidRPr="0003678B">
        <w:rPr>
          <w:rFonts w:ascii="Times New Roman" w:hAnsi="Times New Roman" w:cs="Times New Roman"/>
          <w:sz w:val="24"/>
          <w:szCs w:val="24"/>
          <w:lang w:val="ro-RO"/>
        </w:rPr>
        <w:t>C</w:t>
      </w:r>
      <w:r w:rsidR="00A22469" w:rsidRPr="0003678B">
        <w:rPr>
          <w:rFonts w:ascii="Times New Roman" w:hAnsi="Times New Roman" w:cs="Times New Roman"/>
          <w:sz w:val="24"/>
          <w:szCs w:val="24"/>
          <w:lang w:val="ro-RO"/>
        </w:rPr>
        <w:t>hi</w:t>
      </w:r>
      <w:r w:rsidR="0003678B">
        <w:rPr>
          <w:rFonts w:ascii="Times New Roman" w:hAnsi="Times New Roman" w:cs="Times New Roman"/>
          <w:sz w:val="24"/>
          <w:szCs w:val="24"/>
          <w:lang w:val="ro-RO"/>
        </w:rPr>
        <w:t>ș</w:t>
      </w:r>
      <w:r w:rsidR="00A22469" w:rsidRPr="0003678B">
        <w:rPr>
          <w:rFonts w:ascii="Times New Roman" w:hAnsi="Times New Roman" w:cs="Times New Roman"/>
          <w:sz w:val="24"/>
          <w:szCs w:val="24"/>
          <w:lang w:val="ro-RO"/>
        </w:rPr>
        <w:t>inău</w:t>
      </w:r>
      <w:r w:rsidRPr="0003678B">
        <w:rPr>
          <w:rFonts w:ascii="Times New Roman" w:hAnsi="Times New Roman" w:cs="Times New Roman"/>
          <w:sz w:val="24"/>
          <w:szCs w:val="24"/>
          <w:lang w:val="ro-RO"/>
        </w:rPr>
        <w:t xml:space="preserve"> cu privire la notificare/reclama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termenele</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stabilite, despre</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rezultatele</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examinării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situa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datoriilor, peti</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sesizărilor, notificărilor</w:t>
      </w:r>
      <w:r w:rsidR="009E3961"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hotărârilor</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instan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elor de judecată;</w:t>
      </w:r>
    </w:p>
    <w:p w14:paraId="3EDC6234" w14:textId="0332ADF1" w:rsidR="00012775" w:rsidRPr="0003678B" w:rsidRDefault="00012775" w:rsidP="00A22469">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Participă la procesul de elaborare a cadastrului</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funciar</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ceea</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w:t>
      </w:r>
      <w:r w:rsidR="009E3961"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prive</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te</w:t>
      </w:r>
      <w:r w:rsidR="00A22469" w:rsidRPr="0003678B">
        <w:rPr>
          <w:rFonts w:ascii="Times New Roman" w:hAnsi="Times New Roman" w:cs="Times New Roman"/>
          <w:sz w:val="24"/>
          <w:szCs w:val="24"/>
          <w:lang w:val="ro-RO"/>
        </w:rPr>
        <w:t>:</w:t>
      </w:r>
    </w:p>
    <w:p w14:paraId="27B04088" w14:textId="03116EA5" w:rsidR="00012775" w:rsidRPr="0003678B" w:rsidRDefault="00A22469" w:rsidP="00A22469">
      <w:pPr>
        <w:pStyle w:val="ListParagraph"/>
        <w:numPr>
          <w:ilvl w:val="1"/>
          <w:numId w:val="8"/>
        </w:numPr>
        <w:ind w:left="1418"/>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w:t>
      </w:r>
      <w:r w:rsidR="00012775" w:rsidRPr="0003678B">
        <w:rPr>
          <w:rFonts w:ascii="Times New Roman" w:hAnsi="Times New Roman" w:cs="Times New Roman"/>
          <w:sz w:val="24"/>
          <w:szCs w:val="24"/>
          <w:lang w:val="ro-RO"/>
        </w:rPr>
        <w:t>sigurarea</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controlul de stat în</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color w:val="000000"/>
          <w:sz w:val="24"/>
          <w:szCs w:val="24"/>
          <w:lang w:val="ro-RO"/>
        </w:rPr>
        <w:t>folosirea</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ra</w:t>
      </w:r>
      <w:r w:rsidR="0003678B">
        <w:rPr>
          <w:rFonts w:ascii="Times New Roman" w:hAnsi="Times New Roman" w:cs="Times New Roman"/>
          <w:color w:val="000000"/>
          <w:sz w:val="24"/>
          <w:szCs w:val="24"/>
          <w:lang w:val="ro-RO"/>
        </w:rPr>
        <w:t>ț</w:t>
      </w:r>
      <w:r w:rsidR="00012775" w:rsidRPr="0003678B">
        <w:rPr>
          <w:rFonts w:ascii="Times New Roman" w:hAnsi="Times New Roman" w:cs="Times New Roman"/>
          <w:color w:val="000000"/>
          <w:sz w:val="24"/>
          <w:szCs w:val="24"/>
          <w:lang w:val="ro-RO"/>
        </w:rPr>
        <w:t>ională</w:t>
      </w:r>
      <w:r w:rsidR="009E3961" w:rsidRPr="0003678B">
        <w:rPr>
          <w:rFonts w:ascii="Times New Roman" w:hAnsi="Times New Roman" w:cs="Times New Roman"/>
          <w:color w:val="000000"/>
          <w:sz w:val="24"/>
          <w:szCs w:val="24"/>
          <w:lang w:val="ro-RO"/>
        </w:rPr>
        <w:t xml:space="preserve"> </w:t>
      </w:r>
      <w:r w:rsidR="0003678B">
        <w:rPr>
          <w:rFonts w:ascii="Times New Roman" w:hAnsi="Times New Roman" w:cs="Times New Roman"/>
          <w:color w:val="000000"/>
          <w:sz w:val="24"/>
          <w:szCs w:val="24"/>
          <w:lang w:val="ro-RO"/>
        </w:rPr>
        <w:t>ș</w:t>
      </w:r>
      <w:r w:rsidR="00012775" w:rsidRPr="0003678B">
        <w:rPr>
          <w:rFonts w:ascii="Times New Roman" w:hAnsi="Times New Roman" w:cs="Times New Roman"/>
          <w:color w:val="000000"/>
          <w:sz w:val="24"/>
          <w:szCs w:val="24"/>
          <w:lang w:val="ro-RO"/>
        </w:rPr>
        <w:t>i</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 xml:space="preserve">eficientă a terenurilor, precum </w:t>
      </w:r>
      <w:r w:rsidR="0003678B">
        <w:rPr>
          <w:rFonts w:ascii="Times New Roman" w:hAnsi="Times New Roman" w:cs="Times New Roman"/>
          <w:color w:val="000000"/>
          <w:sz w:val="24"/>
          <w:szCs w:val="24"/>
          <w:lang w:val="ro-RO"/>
        </w:rPr>
        <w:t>ș</w:t>
      </w:r>
      <w:r w:rsidR="00012775" w:rsidRPr="0003678B">
        <w:rPr>
          <w:rFonts w:ascii="Times New Roman" w:hAnsi="Times New Roman" w:cs="Times New Roman"/>
          <w:color w:val="000000"/>
          <w:sz w:val="24"/>
          <w:szCs w:val="24"/>
          <w:lang w:val="ro-RO"/>
        </w:rPr>
        <w:t>i</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protec</w:t>
      </w:r>
      <w:r w:rsidR="0003678B">
        <w:rPr>
          <w:rFonts w:ascii="Times New Roman" w:hAnsi="Times New Roman" w:cs="Times New Roman"/>
          <w:color w:val="000000"/>
          <w:sz w:val="24"/>
          <w:szCs w:val="24"/>
          <w:lang w:val="ro-RO"/>
        </w:rPr>
        <w:t>ț</w:t>
      </w:r>
      <w:r w:rsidR="00012775" w:rsidRPr="0003678B">
        <w:rPr>
          <w:rFonts w:ascii="Times New Roman" w:hAnsi="Times New Roman" w:cs="Times New Roman"/>
          <w:color w:val="000000"/>
          <w:sz w:val="24"/>
          <w:szCs w:val="24"/>
          <w:lang w:val="ro-RO"/>
        </w:rPr>
        <w:t>ia</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acestora</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indiferent de destina</w:t>
      </w:r>
      <w:r w:rsidR="0003678B">
        <w:rPr>
          <w:rFonts w:ascii="Times New Roman" w:hAnsi="Times New Roman" w:cs="Times New Roman"/>
          <w:color w:val="000000"/>
          <w:sz w:val="24"/>
          <w:szCs w:val="24"/>
          <w:lang w:val="ro-RO"/>
        </w:rPr>
        <w:t>ț</w:t>
      </w:r>
      <w:r w:rsidR="00012775" w:rsidRPr="0003678B">
        <w:rPr>
          <w:rFonts w:ascii="Times New Roman" w:hAnsi="Times New Roman" w:cs="Times New Roman"/>
          <w:color w:val="000000"/>
          <w:sz w:val="24"/>
          <w:szCs w:val="24"/>
          <w:lang w:val="ro-RO"/>
        </w:rPr>
        <w:t>ie;</w:t>
      </w:r>
    </w:p>
    <w:p w14:paraId="2FA85A81" w14:textId="61C139FB" w:rsidR="00012775" w:rsidRPr="0003678B" w:rsidRDefault="00A22469" w:rsidP="00A22469">
      <w:pPr>
        <w:pStyle w:val="ListParagraph"/>
        <w:numPr>
          <w:ilvl w:val="1"/>
          <w:numId w:val="8"/>
        </w:numPr>
        <w:ind w:left="1418"/>
        <w:contextualSpacing w:val="0"/>
        <w:jc w:val="both"/>
        <w:rPr>
          <w:rFonts w:ascii="Times New Roman" w:hAnsi="Times New Roman" w:cs="Times New Roman"/>
          <w:sz w:val="24"/>
          <w:szCs w:val="24"/>
          <w:lang w:val="ro-RO"/>
        </w:rPr>
      </w:pPr>
      <w:r w:rsidRPr="0003678B">
        <w:rPr>
          <w:rFonts w:ascii="Times New Roman" w:hAnsi="Times New Roman" w:cs="Times New Roman"/>
          <w:color w:val="000000"/>
          <w:sz w:val="24"/>
          <w:szCs w:val="24"/>
          <w:lang w:val="ro-RO"/>
        </w:rPr>
        <w:t>a</w:t>
      </w:r>
      <w:r w:rsidR="00012775" w:rsidRPr="0003678B">
        <w:rPr>
          <w:rFonts w:ascii="Times New Roman" w:hAnsi="Times New Roman" w:cs="Times New Roman"/>
          <w:color w:val="000000"/>
          <w:sz w:val="24"/>
          <w:szCs w:val="24"/>
          <w:lang w:val="ro-RO"/>
        </w:rPr>
        <w:t>sigurarea</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îndeplinirii</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prevederilor</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deciziilor</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Consiliului municipal Chi</w:t>
      </w:r>
      <w:r w:rsidR="0003678B">
        <w:rPr>
          <w:rFonts w:ascii="Times New Roman" w:hAnsi="Times New Roman" w:cs="Times New Roman"/>
          <w:color w:val="000000"/>
          <w:sz w:val="24"/>
          <w:szCs w:val="24"/>
          <w:lang w:val="ro-RO"/>
        </w:rPr>
        <w:t>ș</w:t>
      </w:r>
      <w:r w:rsidR="00012775" w:rsidRPr="0003678B">
        <w:rPr>
          <w:rFonts w:ascii="Times New Roman" w:hAnsi="Times New Roman" w:cs="Times New Roman"/>
          <w:color w:val="000000"/>
          <w:sz w:val="24"/>
          <w:szCs w:val="24"/>
          <w:lang w:val="ro-RO"/>
        </w:rPr>
        <w:t>inău</w:t>
      </w:r>
      <w:r w:rsidR="009E3961" w:rsidRPr="0003678B">
        <w:rPr>
          <w:rFonts w:ascii="Times New Roman" w:hAnsi="Times New Roman" w:cs="Times New Roman"/>
          <w:color w:val="000000"/>
          <w:sz w:val="24"/>
          <w:szCs w:val="24"/>
          <w:lang w:val="ro-RO"/>
        </w:rPr>
        <w:t xml:space="preserve"> </w:t>
      </w:r>
      <w:r w:rsidR="0003678B">
        <w:rPr>
          <w:rFonts w:ascii="Times New Roman" w:hAnsi="Times New Roman" w:cs="Times New Roman"/>
          <w:color w:val="000000"/>
          <w:sz w:val="24"/>
          <w:szCs w:val="24"/>
          <w:lang w:val="ro-RO"/>
        </w:rPr>
        <w:t>ș</w:t>
      </w:r>
      <w:r w:rsidR="00012775" w:rsidRPr="0003678B">
        <w:rPr>
          <w:rFonts w:ascii="Times New Roman" w:hAnsi="Times New Roman" w:cs="Times New Roman"/>
          <w:color w:val="000000"/>
          <w:sz w:val="24"/>
          <w:szCs w:val="24"/>
          <w:lang w:val="ro-RO"/>
        </w:rPr>
        <w:t>i</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dispozi</w:t>
      </w:r>
      <w:r w:rsidR="0003678B">
        <w:rPr>
          <w:rFonts w:ascii="Times New Roman" w:hAnsi="Times New Roman" w:cs="Times New Roman"/>
          <w:color w:val="000000"/>
          <w:sz w:val="24"/>
          <w:szCs w:val="24"/>
          <w:lang w:val="ro-RO"/>
        </w:rPr>
        <w:t>ț</w:t>
      </w:r>
      <w:r w:rsidR="00012775" w:rsidRPr="0003678B">
        <w:rPr>
          <w:rFonts w:ascii="Times New Roman" w:hAnsi="Times New Roman" w:cs="Times New Roman"/>
          <w:color w:val="000000"/>
          <w:sz w:val="24"/>
          <w:szCs w:val="24"/>
          <w:lang w:val="ro-RO"/>
        </w:rPr>
        <w:t>iilor</w:t>
      </w:r>
      <w:r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 xml:space="preserve">Primarului general </w:t>
      </w:r>
      <w:r w:rsidRPr="0003678B">
        <w:rPr>
          <w:rFonts w:ascii="Times New Roman" w:hAnsi="Times New Roman" w:cs="Times New Roman"/>
          <w:color w:val="000000"/>
          <w:sz w:val="24"/>
          <w:szCs w:val="24"/>
          <w:lang w:val="ro-RO"/>
        </w:rPr>
        <w:t>al municipiului Chi</w:t>
      </w:r>
      <w:r w:rsidR="0003678B">
        <w:rPr>
          <w:rFonts w:ascii="Times New Roman" w:hAnsi="Times New Roman" w:cs="Times New Roman"/>
          <w:color w:val="000000"/>
          <w:sz w:val="24"/>
          <w:szCs w:val="24"/>
          <w:lang w:val="ro-RO"/>
        </w:rPr>
        <w:t>ș</w:t>
      </w:r>
      <w:r w:rsidRPr="0003678B">
        <w:rPr>
          <w:rFonts w:ascii="Times New Roman" w:hAnsi="Times New Roman" w:cs="Times New Roman"/>
          <w:color w:val="000000"/>
          <w:sz w:val="24"/>
          <w:szCs w:val="24"/>
          <w:lang w:val="ro-RO"/>
        </w:rPr>
        <w:t xml:space="preserve">inău </w:t>
      </w:r>
      <w:r w:rsidR="00012775" w:rsidRPr="0003678B">
        <w:rPr>
          <w:rFonts w:ascii="Times New Roman" w:hAnsi="Times New Roman" w:cs="Times New Roman"/>
          <w:color w:val="000000"/>
          <w:sz w:val="24"/>
          <w:szCs w:val="24"/>
          <w:lang w:val="ro-RO"/>
        </w:rPr>
        <w:t>adoptate</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întru</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executarea</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prevederilor</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legisla</w:t>
      </w:r>
      <w:r w:rsidR="0003678B">
        <w:rPr>
          <w:rFonts w:ascii="Times New Roman" w:hAnsi="Times New Roman" w:cs="Times New Roman"/>
          <w:color w:val="000000"/>
          <w:sz w:val="24"/>
          <w:szCs w:val="24"/>
          <w:lang w:val="ro-RO"/>
        </w:rPr>
        <w:t>ț</w:t>
      </w:r>
      <w:r w:rsidR="00012775" w:rsidRPr="0003678B">
        <w:rPr>
          <w:rFonts w:ascii="Times New Roman" w:hAnsi="Times New Roman" w:cs="Times New Roman"/>
          <w:color w:val="000000"/>
          <w:sz w:val="24"/>
          <w:szCs w:val="24"/>
          <w:lang w:val="ro-RO"/>
        </w:rPr>
        <w:t>iei</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funciare, privind</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executarea</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clauzelor</w:t>
      </w:r>
      <w:r w:rsidR="009E3961" w:rsidRPr="0003678B">
        <w:rPr>
          <w:rFonts w:ascii="Times New Roman" w:hAnsi="Times New Roman" w:cs="Times New Roman"/>
          <w:color w:val="000000"/>
          <w:sz w:val="24"/>
          <w:szCs w:val="24"/>
          <w:lang w:val="ro-RO"/>
        </w:rPr>
        <w:t xml:space="preserve"> </w:t>
      </w:r>
      <w:r w:rsidR="00012775" w:rsidRPr="0003678B">
        <w:rPr>
          <w:rFonts w:ascii="Times New Roman" w:hAnsi="Times New Roman" w:cs="Times New Roman"/>
          <w:color w:val="000000"/>
          <w:sz w:val="24"/>
          <w:szCs w:val="24"/>
          <w:lang w:val="ro-RO"/>
        </w:rPr>
        <w:t>contractelor de vânzare-cumpărare a terenurilor, contractelor de arendă, de superficie,</w:t>
      </w:r>
      <w:r w:rsidR="00012775" w:rsidRPr="0003678B">
        <w:rPr>
          <w:rFonts w:ascii="Times New Roman" w:hAnsi="Times New Roman" w:cs="Times New Roman"/>
          <w:sz w:val="24"/>
          <w:szCs w:val="24"/>
          <w:lang w:val="ro-RO"/>
        </w:rPr>
        <w:t xml:space="preserve"> precum </w:t>
      </w:r>
      <w:r w:rsidR="0003678B">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i</w:t>
      </w:r>
      <w:r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stabilirii</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plă</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ilor</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anuale</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pentru</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folosirea</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terenurilor</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proprietate</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municipală</w:t>
      </w:r>
      <w:r w:rsidRPr="0003678B">
        <w:rPr>
          <w:rFonts w:ascii="Times New Roman" w:hAnsi="Times New Roman" w:cs="Times New Roman"/>
          <w:sz w:val="24"/>
          <w:szCs w:val="24"/>
          <w:lang w:val="ro-RO"/>
        </w:rPr>
        <w:t>;</w:t>
      </w:r>
    </w:p>
    <w:p w14:paraId="68A4CA12" w14:textId="209935E8" w:rsidR="00012775" w:rsidRPr="0003678B" w:rsidRDefault="00A22469" w:rsidP="00A22469">
      <w:pPr>
        <w:pStyle w:val="ListParagraph"/>
        <w:numPr>
          <w:ilvl w:val="1"/>
          <w:numId w:val="8"/>
        </w:numPr>
        <w:ind w:left="1418"/>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e</w:t>
      </w:r>
      <w:r w:rsidR="00012775" w:rsidRPr="0003678B">
        <w:rPr>
          <w:rFonts w:ascii="Times New Roman" w:hAnsi="Times New Roman" w:cs="Times New Roman"/>
          <w:sz w:val="24"/>
          <w:szCs w:val="24"/>
          <w:lang w:val="ro-RO"/>
        </w:rPr>
        <w:t>laborarea</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proiectelor de decizii ale Consiliului municipal Chi</w:t>
      </w:r>
      <w:r w:rsidR="0003678B">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inău</w:t>
      </w:r>
      <w:r w:rsidR="009E3961"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i</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proiecte de dispozi</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ii ale Primarului general</w:t>
      </w:r>
      <w:r w:rsidRPr="0003678B">
        <w:rPr>
          <w:rFonts w:ascii="Times New Roman" w:hAnsi="Times New Roman" w:cs="Times New Roman"/>
          <w:color w:val="000000"/>
          <w:sz w:val="24"/>
          <w:szCs w:val="24"/>
          <w:lang w:val="ro-RO"/>
        </w:rPr>
        <w:t xml:space="preserve"> al municipiului Chi</w:t>
      </w:r>
      <w:r w:rsidR="0003678B">
        <w:rPr>
          <w:rFonts w:ascii="Times New Roman" w:hAnsi="Times New Roman" w:cs="Times New Roman"/>
          <w:color w:val="000000"/>
          <w:sz w:val="24"/>
          <w:szCs w:val="24"/>
          <w:lang w:val="ro-RO"/>
        </w:rPr>
        <w:t>ș</w:t>
      </w:r>
      <w:r w:rsidRPr="0003678B">
        <w:rPr>
          <w:rFonts w:ascii="Times New Roman" w:hAnsi="Times New Roman" w:cs="Times New Roman"/>
          <w:color w:val="000000"/>
          <w:sz w:val="24"/>
          <w:szCs w:val="24"/>
          <w:lang w:val="ro-RO"/>
        </w:rPr>
        <w:t>inău</w:t>
      </w:r>
      <w:r w:rsidR="00012775" w:rsidRPr="0003678B">
        <w:rPr>
          <w:rFonts w:ascii="Times New Roman" w:hAnsi="Times New Roman" w:cs="Times New Roman"/>
          <w:sz w:val="24"/>
          <w:szCs w:val="24"/>
          <w:lang w:val="ro-RO"/>
        </w:rPr>
        <w:t xml:space="preserve"> pentru</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executarea</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prevederilor</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legisla</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iei</w:t>
      </w:r>
      <w:r w:rsidR="009E3961"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funciare, privind</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stabilirea</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plă</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ilor</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anuale</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pentru</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folosirea</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terenurilor</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proprietate</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municipală;</w:t>
      </w:r>
    </w:p>
    <w:p w14:paraId="14E9121F" w14:textId="7E989A17" w:rsidR="00012775" w:rsidRPr="0003678B" w:rsidRDefault="00A22469" w:rsidP="00A22469">
      <w:pPr>
        <w:pStyle w:val="ListParagraph"/>
        <w:numPr>
          <w:ilvl w:val="1"/>
          <w:numId w:val="8"/>
        </w:numPr>
        <w:ind w:left="1418"/>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lastRenderedPageBreak/>
        <w:t>respectarea i</w:t>
      </w:r>
      <w:r w:rsidR="00012775" w:rsidRPr="0003678B">
        <w:rPr>
          <w:rFonts w:ascii="Times New Roman" w:hAnsi="Times New Roman" w:cs="Times New Roman"/>
          <w:sz w:val="24"/>
          <w:szCs w:val="24"/>
          <w:lang w:val="ro-RO"/>
        </w:rPr>
        <w:t>nteresel</w:t>
      </w:r>
      <w:r w:rsidRPr="0003678B">
        <w:rPr>
          <w:rFonts w:ascii="Times New Roman" w:hAnsi="Times New Roman" w:cs="Times New Roman"/>
          <w:sz w:val="24"/>
          <w:szCs w:val="24"/>
          <w:lang w:val="ro-RO"/>
        </w:rPr>
        <w:t>or</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administra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publice</w:t>
      </w:r>
      <w:r w:rsidRPr="0003678B">
        <w:rPr>
          <w:rFonts w:ascii="Times New Roman" w:hAnsi="Times New Roman" w:cs="Times New Roman"/>
          <w:sz w:val="24"/>
          <w:szCs w:val="24"/>
          <w:lang w:val="ro-RO"/>
        </w:rPr>
        <w:t xml:space="preserve"> locale </w:t>
      </w:r>
      <w:r w:rsidRPr="0003678B">
        <w:rPr>
          <w:rFonts w:ascii="Times New Roman" w:hAnsi="Times New Roman" w:cs="Times New Roman"/>
          <w:color w:val="000000"/>
          <w:sz w:val="24"/>
          <w:szCs w:val="24"/>
          <w:lang w:val="ro-RO"/>
        </w:rPr>
        <w:t>a municipiului Chi</w:t>
      </w:r>
      <w:r w:rsidR="0003678B">
        <w:rPr>
          <w:rFonts w:ascii="Times New Roman" w:hAnsi="Times New Roman" w:cs="Times New Roman"/>
          <w:color w:val="000000"/>
          <w:sz w:val="24"/>
          <w:szCs w:val="24"/>
          <w:lang w:val="ro-RO"/>
        </w:rPr>
        <w:t>ș</w:t>
      </w:r>
      <w:r w:rsidRPr="0003678B">
        <w:rPr>
          <w:rFonts w:ascii="Times New Roman" w:hAnsi="Times New Roman" w:cs="Times New Roman"/>
          <w:color w:val="000000"/>
          <w:sz w:val="24"/>
          <w:szCs w:val="24"/>
          <w:lang w:val="ro-RO"/>
        </w:rPr>
        <w:t>inău</w:t>
      </w:r>
      <w:r w:rsidR="00012775" w:rsidRPr="0003678B">
        <w:rPr>
          <w:rFonts w:ascii="Times New Roman" w:hAnsi="Times New Roman" w:cs="Times New Roman"/>
          <w:sz w:val="24"/>
          <w:szCs w:val="24"/>
          <w:lang w:val="ro-RO"/>
        </w:rPr>
        <w:t>, în</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raporturile</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acestei</w:t>
      </w:r>
      <w:r w:rsidRPr="0003678B">
        <w:rPr>
          <w:rFonts w:ascii="Times New Roman" w:hAnsi="Times New Roman" w:cs="Times New Roman"/>
          <w:sz w:val="24"/>
          <w:szCs w:val="24"/>
          <w:lang w:val="ro-RO"/>
        </w:rPr>
        <w:t>a</w:t>
      </w:r>
      <w:r w:rsidR="00012775" w:rsidRPr="0003678B">
        <w:rPr>
          <w:rFonts w:ascii="Times New Roman" w:hAnsi="Times New Roman" w:cs="Times New Roman"/>
          <w:sz w:val="24"/>
          <w:szCs w:val="24"/>
          <w:lang w:val="ro-RO"/>
        </w:rPr>
        <w:t xml:space="preserve"> cu </w:t>
      </w:r>
      <w:r w:rsidR="00AE690B" w:rsidRPr="0003678B">
        <w:rPr>
          <w:rFonts w:ascii="Times New Roman" w:hAnsi="Times New Roman" w:cs="Times New Roman"/>
          <w:sz w:val="24"/>
          <w:szCs w:val="24"/>
          <w:lang w:val="ro-RO"/>
        </w:rPr>
        <w:t>perso</w:t>
      </w:r>
      <w:r w:rsidRPr="0003678B">
        <w:rPr>
          <w:rFonts w:ascii="Times New Roman" w:hAnsi="Times New Roman" w:cs="Times New Roman"/>
          <w:sz w:val="24"/>
          <w:szCs w:val="24"/>
          <w:lang w:val="ro-RO"/>
        </w:rPr>
        <w:t>ane</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fizice</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sau</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juridice de drept public sau</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 xml:space="preserve">privat, din </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ară</w:t>
      </w:r>
      <w:r w:rsidR="00AE690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00012775" w:rsidRPr="0003678B">
        <w:rPr>
          <w:rFonts w:ascii="Times New Roman" w:hAnsi="Times New Roman" w:cs="Times New Roman"/>
          <w:sz w:val="24"/>
          <w:szCs w:val="24"/>
          <w:lang w:val="ro-RO"/>
        </w:rPr>
        <w:t>i</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 xml:space="preserve">străinătate, </w:t>
      </w:r>
      <w:r w:rsidR="00AE690B" w:rsidRPr="0003678B">
        <w:rPr>
          <w:rFonts w:ascii="Times New Roman" w:hAnsi="Times New Roman" w:cs="Times New Roman"/>
          <w:sz w:val="24"/>
          <w:szCs w:val="24"/>
          <w:lang w:val="ro-RO"/>
        </w:rPr>
        <w:t xml:space="preserve">inclusiv </w:t>
      </w:r>
      <w:r w:rsidR="00012775" w:rsidRPr="0003678B">
        <w:rPr>
          <w:rFonts w:ascii="Times New Roman" w:hAnsi="Times New Roman" w:cs="Times New Roman"/>
          <w:sz w:val="24"/>
          <w:szCs w:val="24"/>
          <w:lang w:val="ro-RO"/>
        </w:rPr>
        <w:t>reprezentarea</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în</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justi</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ie, în</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limita</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competen</w:t>
      </w:r>
      <w:r w:rsidR="0003678B">
        <w:rPr>
          <w:rFonts w:ascii="Times New Roman" w:hAnsi="Times New Roman" w:cs="Times New Roman"/>
          <w:sz w:val="24"/>
          <w:szCs w:val="24"/>
          <w:lang w:val="ro-RO"/>
        </w:rPr>
        <w:t>ț</w:t>
      </w:r>
      <w:r w:rsidR="00012775" w:rsidRPr="0003678B">
        <w:rPr>
          <w:rFonts w:ascii="Times New Roman" w:hAnsi="Times New Roman" w:cs="Times New Roman"/>
          <w:sz w:val="24"/>
          <w:szCs w:val="24"/>
          <w:lang w:val="ro-RO"/>
        </w:rPr>
        <w:t>elor</w:t>
      </w:r>
      <w:r w:rsidR="00AE690B" w:rsidRPr="0003678B">
        <w:rPr>
          <w:rFonts w:ascii="Times New Roman" w:hAnsi="Times New Roman" w:cs="Times New Roman"/>
          <w:sz w:val="24"/>
          <w:szCs w:val="24"/>
          <w:lang w:val="ro-RO"/>
        </w:rPr>
        <w:t xml:space="preserve"> </w:t>
      </w:r>
      <w:r w:rsidR="00012775" w:rsidRPr="0003678B">
        <w:rPr>
          <w:rFonts w:ascii="Times New Roman" w:hAnsi="Times New Roman" w:cs="Times New Roman"/>
          <w:sz w:val="24"/>
          <w:szCs w:val="24"/>
          <w:lang w:val="ro-RO"/>
        </w:rPr>
        <w:t>stabilite;</w:t>
      </w:r>
    </w:p>
    <w:p w14:paraId="4C68F339" w14:textId="2D50E278"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Comandă</w:t>
      </w:r>
      <w:r w:rsidR="00AE690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ob</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informa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w:t>
      </w:r>
      <w:r w:rsidR="00A22469"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 de competen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a</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domeniului, precum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utilizarea</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materialel</w:t>
      </w:r>
      <w:r w:rsidR="00A22469" w:rsidRPr="0003678B">
        <w:rPr>
          <w:rFonts w:ascii="Times New Roman" w:hAnsi="Times New Roman" w:cs="Times New Roman"/>
          <w:sz w:val="24"/>
          <w:szCs w:val="24"/>
          <w:lang w:val="ro-RO"/>
        </w:rPr>
        <w:t>or</w:t>
      </w:r>
      <w:r w:rsidRPr="0003678B">
        <w:rPr>
          <w:rFonts w:ascii="Times New Roman" w:hAnsi="Times New Roman" w:cs="Times New Roman"/>
          <w:sz w:val="24"/>
          <w:szCs w:val="24"/>
          <w:lang w:val="ro-RO"/>
        </w:rPr>
        <w:t xml:space="preserve"> de arhivă</w:t>
      </w:r>
      <w:r w:rsidR="00A22469"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planurilor</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topo-cadastrale ale re</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elelor</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edilitare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aflate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 generală;</w:t>
      </w:r>
    </w:p>
    <w:p w14:paraId="7147A1E1" w14:textId="2292A681"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Organizează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asisten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a</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metodologică a speciali</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tilor</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subordona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w:t>
      </w:r>
    </w:p>
    <w:p w14:paraId="641A1C36" w14:textId="4ECE6909"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Raportează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conducerii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despre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abaterile de la legisla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w:t>
      </w:r>
      <w:r w:rsidR="00AE690B" w:rsidRPr="0003678B">
        <w:rPr>
          <w:rFonts w:ascii="Times New Roman" w:hAnsi="Times New Roman" w:cs="Times New Roman"/>
          <w:sz w:val="24"/>
          <w:szCs w:val="24"/>
          <w:lang w:val="ro-RO"/>
        </w:rPr>
        <w:t xml:space="preserve">a </w:t>
      </w:r>
      <w:r w:rsidRPr="0003678B">
        <w:rPr>
          <w:rFonts w:ascii="Times New Roman" w:hAnsi="Times New Roman" w:cs="Times New Roman"/>
          <w:sz w:val="24"/>
          <w:szCs w:val="24"/>
          <w:lang w:val="ro-RO"/>
        </w:rPr>
        <w:t>în</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vigoare, depistate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procesul de activitate, înaintează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propuneri, sugestii</w:t>
      </w:r>
      <w:r w:rsidR="00AE690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recomandări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relevante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pentru buna func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ionare;</w:t>
      </w:r>
    </w:p>
    <w:p w14:paraId="313BA768" w14:textId="7DBF9E07" w:rsidR="00A22469" w:rsidRPr="0003678B" w:rsidRDefault="00012775" w:rsidP="006D2542">
      <w:pPr>
        <w:pStyle w:val="BodyTextIndent2"/>
        <w:numPr>
          <w:ilvl w:val="0"/>
          <w:numId w:val="9"/>
        </w:numPr>
        <w:ind w:left="993" w:hanging="426"/>
        <w:rPr>
          <w:sz w:val="24"/>
          <w:szCs w:val="24"/>
        </w:rPr>
      </w:pPr>
      <w:r w:rsidRPr="0003678B">
        <w:rPr>
          <w:sz w:val="24"/>
          <w:szCs w:val="24"/>
        </w:rPr>
        <w:t xml:space="preserve">Asigură îndeplinirea drepturilor </w:t>
      </w:r>
      <w:r w:rsidR="0003678B">
        <w:rPr>
          <w:sz w:val="24"/>
          <w:szCs w:val="24"/>
        </w:rPr>
        <w:t>ș</w:t>
      </w:r>
      <w:r w:rsidRPr="0003678B">
        <w:rPr>
          <w:sz w:val="24"/>
          <w:szCs w:val="24"/>
        </w:rPr>
        <w:t>i responsabilită</w:t>
      </w:r>
      <w:r w:rsidR="0003678B">
        <w:rPr>
          <w:sz w:val="24"/>
          <w:szCs w:val="24"/>
        </w:rPr>
        <w:t>ț</w:t>
      </w:r>
      <w:r w:rsidRPr="0003678B">
        <w:rPr>
          <w:sz w:val="24"/>
          <w:szCs w:val="24"/>
        </w:rPr>
        <w:t>ilor prevăzute de legisla</w:t>
      </w:r>
      <w:r w:rsidR="0003678B">
        <w:rPr>
          <w:sz w:val="24"/>
          <w:szCs w:val="24"/>
        </w:rPr>
        <w:t>ț</w:t>
      </w:r>
      <w:r w:rsidRPr="0003678B">
        <w:rPr>
          <w:sz w:val="24"/>
          <w:szCs w:val="24"/>
        </w:rPr>
        <w:t xml:space="preserve">ia în vigoare, în prezentul Regulament </w:t>
      </w:r>
      <w:r w:rsidR="0003678B">
        <w:rPr>
          <w:sz w:val="24"/>
          <w:szCs w:val="24"/>
        </w:rPr>
        <w:t>ș</w:t>
      </w:r>
      <w:r w:rsidRPr="0003678B">
        <w:rPr>
          <w:sz w:val="24"/>
          <w:szCs w:val="24"/>
        </w:rPr>
        <w:t xml:space="preserve">i în alte acte normative </w:t>
      </w:r>
      <w:r w:rsidR="0003678B">
        <w:rPr>
          <w:sz w:val="24"/>
          <w:szCs w:val="24"/>
        </w:rPr>
        <w:t>ș</w:t>
      </w:r>
      <w:r w:rsidRPr="0003678B">
        <w:rPr>
          <w:sz w:val="24"/>
          <w:szCs w:val="24"/>
        </w:rPr>
        <w:t>i juridice în vigoare;</w:t>
      </w:r>
    </w:p>
    <w:p w14:paraId="558B6B0C" w14:textId="26D35A60" w:rsidR="00012775" w:rsidRPr="0003678B" w:rsidRDefault="00012775" w:rsidP="006D2542">
      <w:pPr>
        <w:pStyle w:val="BodyTextIndent2"/>
        <w:numPr>
          <w:ilvl w:val="0"/>
          <w:numId w:val="9"/>
        </w:numPr>
        <w:ind w:left="993" w:hanging="426"/>
        <w:rPr>
          <w:sz w:val="24"/>
          <w:szCs w:val="24"/>
        </w:rPr>
      </w:pPr>
      <w:r w:rsidRPr="0003678B">
        <w:rPr>
          <w:sz w:val="24"/>
          <w:szCs w:val="24"/>
        </w:rPr>
        <w:t>Aprobă</w:t>
      </w:r>
      <w:r w:rsidR="00AE690B" w:rsidRPr="0003678B">
        <w:rPr>
          <w:sz w:val="24"/>
          <w:szCs w:val="24"/>
        </w:rPr>
        <w:t xml:space="preserve"> </w:t>
      </w:r>
      <w:r w:rsidRPr="0003678B">
        <w:rPr>
          <w:sz w:val="24"/>
          <w:szCs w:val="24"/>
        </w:rPr>
        <w:t>procedurile</w:t>
      </w:r>
      <w:r w:rsidR="00AE690B" w:rsidRPr="0003678B">
        <w:rPr>
          <w:sz w:val="24"/>
          <w:szCs w:val="24"/>
        </w:rPr>
        <w:t xml:space="preserve"> </w:t>
      </w:r>
      <w:r w:rsidRPr="0003678B">
        <w:rPr>
          <w:sz w:val="24"/>
          <w:szCs w:val="24"/>
        </w:rPr>
        <w:t>opera</w:t>
      </w:r>
      <w:r w:rsidR="0003678B">
        <w:rPr>
          <w:sz w:val="24"/>
          <w:szCs w:val="24"/>
        </w:rPr>
        <w:t>ț</w:t>
      </w:r>
      <w:r w:rsidRPr="0003678B">
        <w:rPr>
          <w:sz w:val="24"/>
          <w:szCs w:val="24"/>
        </w:rPr>
        <w:t>ionale (de proces) pentru</w:t>
      </w:r>
      <w:r w:rsidR="00AE690B" w:rsidRPr="0003678B">
        <w:rPr>
          <w:sz w:val="24"/>
          <w:szCs w:val="24"/>
        </w:rPr>
        <w:t xml:space="preserve"> </w:t>
      </w:r>
      <w:r w:rsidRPr="0003678B">
        <w:rPr>
          <w:sz w:val="24"/>
          <w:szCs w:val="24"/>
        </w:rPr>
        <w:t>activită</w:t>
      </w:r>
      <w:r w:rsidR="0003678B">
        <w:rPr>
          <w:sz w:val="24"/>
          <w:szCs w:val="24"/>
        </w:rPr>
        <w:t>ț</w:t>
      </w:r>
      <w:r w:rsidRPr="0003678B">
        <w:rPr>
          <w:sz w:val="24"/>
          <w:szCs w:val="24"/>
        </w:rPr>
        <w:t>ile pe care le coordonează;</w:t>
      </w:r>
    </w:p>
    <w:p w14:paraId="60969349" w14:textId="0A81DAB0"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Îndepline</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te</w:t>
      </w:r>
      <w:r w:rsidR="00AE690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alte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atribu</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A22469"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domeniu, </w:t>
      </w:r>
      <w:r w:rsidR="00AE690B" w:rsidRPr="0003678B">
        <w:rPr>
          <w:rFonts w:ascii="Times New Roman" w:hAnsi="Times New Roman" w:cs="Times New Roman"/>
          <w:sz w:val="24"/>
          <w:szCs w:val="24"/>
          <w:lang w:val="ro-RO"/>
        </w:rPr>
        <w:t xml:space="preserve">specific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generale, dispuse de conducerea</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ierarhic</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superioară;</w:t>
      </w:r>
    </w:p>
    <w:p w14:paraId="0B9D2EE4" w14:textId="2C050991"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Realizează planificarea activită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 de control a publicită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ii exterioare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monitorizarea realizării acest</w:t>
      </w:r>
      <w:r w:rsidR="006D2542" w:rsidRPr="0003678B">
        <w:rPr>
          <w:rFonts w:ascii="Times New Roman" w:hAnsi="Times New Roman" w:cs="Times New Roman"/>
          <w:sz w:val="24"/>
          <w:szCs w:val="24"/>
          <w:lang w:val="ro-RO"/>
        </w:rPr>
        <w:t>ei</w:t>
      </w:r>
      <w:r w:rsidRPr="0003678B">
        <w:rPr>
          <w:rFonts w:ascii="Times New Roman" w:hAnsi="Times New Roman" w:cs="Times New Roman"/>
          <w:sz w:val="24"/>
          <w:szCs w:val="24"/>
          <w:lang w:val="ro-RO"/>
        </w:rPr>
        <w:t>a;</w:t>
      </w:r>
    </w:p>
    <w:p w14:paraId="281C8C5D" w14:textId="6030E518"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Aplică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măsuri ca urmare a controlului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publicitate; </w:t>
      </w:r>
    </w:p>
    <w:p w14:paraId="6A4193B7" w14:textId="0774121D"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Realizează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activită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 de suport de tip secretariat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management de documente la nivelul</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generale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pentru</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toate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documentele care intră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sau</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ies din 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w:t>
      </w:r>
      <w:r w:rsidR="00AE690B" w:rsidRPr="0003678B">
        <w:rPr>
          <w:rFonts w:ascii="Times New Roman" w:hAnsi="Times New Roman" w:cs="Times New Roman"/>
          <w:sz w:val="24"/>
          <w:szCs w:val="24"/>
          <w:lang w:val="ro-RO"/>
        </w:rPr>
        <w:t xml:space="preserve"> general</w:t>
      </w:r>
      <w:r w:rsidR="006D2542" w:rsidRPr="0003678B">
        <w:rPr>
          <w:rFonts w:ascii="Times New Roman" w:hAnsi="Times New Roman" w:cs="Times New Roman"/>
          <w:sz w:val="24"/>
          <w:szCs w:val="24"/>
          <w:lang w:val="ro-RO"/>
        </w:rPr>
        <w:t>ă</w:t>
      </w:r>
      <w:r w:rsidR="00AE690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eviden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a</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stadiului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procesării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acestora la nivelul</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subdiviziunilor</w:t>
      </w:r>
      <w:r w:rsidR="00AE690B"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pe executori;</w:t>
      </w:r>
    </w:p>
    <w:p w14:paraId="70CCBBB4" w14:textId="723BF9B5"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Organizează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activită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 cu publicul la nivelul</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ghi</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eului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unic pe categorii de probleme;</w:t>
      </w:r>
    </w:p>
    <w:p w14:paraId="7949DBA1" w14:textId="43CE475C"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Coordonează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recep</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ionarea, prelucrarea, transmiterea</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coresponden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conducerii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generale</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pentru</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rezolu</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 cu repartizarea</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ulterioară pe domenii, înscrierii de comunicări</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recep</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ionate (anticamera);</w:t>
      </w:r>
    </w:p>
    <w:p w14:paraId="217B976B" w14:textId="60B34F2A"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Coordonează</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activitatea</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ghi</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eelor</w:t>
      </w:r>
      <w:r w:rsidR="00AE690B"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prive</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te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recep</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ia/transmiterea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răspunsurilor/actelor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permisive/documentelor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emise/de</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inute, ca urmare a solicitărilor;</w:t>
      </w:r>
    </w:p>
    <w:p w14:paraId="1D6C94F4" w14:textId="0BAF99F1"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Coordonează</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activitatea la nivelul</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generale de înregistrare a documentelor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registrele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oficiale, arhivare</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extragere de documente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sau</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personalizarea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acestora.</w:t>
      </w:r>
    </w:p>
    <w:p w14:paraId="699B0724" w14:textId="0DDFBC33"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Asigură</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registrelor separate ale certificatelor de urbanism, autoriza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de construire/desfiin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are</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autoriza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 de schimbare a destina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construc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iilor</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amenajărilor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emise</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actualizarea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acestora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conformitate cu prevederile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legisla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iei</w:t>
      </w:r>
      <w:r w:rsidR="008D333A" w:rsidRPr="0003678B">
        <w:rPr>
          <w:rFonts w:ascii="Times New Roman" w:hAnsi="Times New Roman" w:cs="Times New Roman"/>
          <w:sz w:val="24"/>
          <w:szCs w:val="24"/>
          <w:lang w:val="ro-RO"/>
        </w:rPr>
        <w:t xml:space="preserve"> </w:t>
      </w:r>
      <w:r w:rsidR="0003678B" w:rsidRPr="0003678B">
        <w:rPr>
          <w:rFonts w:ascii="Times New Roman" w:hAnsi="Times New Roman" w:cs="Times New Roman"/>
          <w:sz w:val="24"/>
          <w:szCs w:val="24"/>
          <w:lang w:val="ro-RO"/>
        </w:rPr>
        <w:t>în vigoare</w:t>
      </w:r>
      <w:r w:rsidRPr="0003678B">
        <w:rPr>
          <w:rFonts w:ascii="Times New Roman" w:hAnsi="Times New Roman" w:cs="Times New Roman"/>
          <w:sz w:val="24"/>
          <w:szCs w:val="24"/>
          <w:lang w:val="ro-RO"/>
        </w:rPr>
        <w:t>;</w:t>
      </w:r>
    </w:p>
    <w:p w14:paraId="7B6DDA40" w14:textId="53E44B1E"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Asigură</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Registrului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cererilor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recep</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ionate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pentru</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ob</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actelor permisive astfel</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încât</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să</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 xml:space="preserve">ină un </w:t>
      </w:r>
      <w:r w:rsidR="008D333A" w:rsidRPr="0003678B">
        <w:rPr>
          <w:rFonts w:ascii="Times New Roman" w:hAnsi="Times New Roman" w:cs="Times New Roman"/>
          <w:sz w:val="24"/>
          <w:szCs w:val="24"/>
          <w:lang w:val="ro-RO"/>
        </w:rPr>
        <w:t>s</w:t>
      </w:r>
      <w:r w:rsidR="006D2542"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stem </w:t>
      </w:r>
      <w:r w:rsidRPr="0003678B">
        <w:rPr>
          <w:rFonts w:ascii="Times New Roman" w:hAnsi="Times New Roman" w:cs="Times New Roman"/>
          <w:sz w:val="24"/>
          <w:szCs w:val="24"/>
          <w:lang w:val="ro-RO"/>
        </w:rPr>
        <w:t>eficient de identificare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etapei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procedural</w:t>
      </w:r>
      <w:r w:rsidR="008D333A" w:rsidRPr="0003678B">
        <w:rPr>
          <w:rFonts w:ascii="Times New Roman" w:hAnsi="Times New Roman" w:cs="Times New Roman"/>
          <w:sz w:val="24"/>
          <w:szCs w:val="24"/>
          <w:lang w:val="ro-RO"/>
        </w:rPr>
        <w:t>e</w:t>
      </w:r>
      <w:r w:rsidRPr="0003678B">
        <w:rPr>
          <w:rFonts w:ascii="Times New Roman" w:hAnsi="Times New Roman" w:cs="Times New Roman"/>
          <w:sz w:val="24"/>
          <w:szCs w:val="24"/>
          <w:lang w:val="ro-RO"/>
        </w:rPr>
        <w:t xml:space="preserve"> la care se află</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examinarea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cererii, datelor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despre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emiterea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permisiv</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sau</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după</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caz</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datele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privind</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refuzul de emitere a actului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permisiv;</w:t>
      </w:r>
    </w:p>
    <w:p w14:paraId="405AB1DA" w14:textId="2E8B85F7"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Asigură</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Registrului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certificatelor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constatatoare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procesul de recep</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ionare a cererilor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pentru</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ob</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permisive;</w:t>
      </w:r>
    </w:p>
    <w:p w14:paraId="7265C18C" w14:textId="262A1DFF" w:rsidR="00012775" w:rsidRPr="0003678B" w:rsidRDefault="00012775" w:rsidP="006D2542">
      <w:pPr>
        <w:pStyle w:val="ListParagraph"/>
        <w:numPr>
          <w:ilvl w:val="0"/>
          <w:numId w:val="9"/>
        </w:numPr>
        <w:ind w:left="993" w:hanging="426"/>
        <w:jc w:val="both"/>
        <w:rPr>
          <w:rFonts w:ascii="Times New Roman" w:hAnsi="Times New Roman" w:cs="Times New Roman"/>
          <w:b/>
          <w:bCs/>
          <w:sz w:val="24"/>
          <w:szCs w:val="24"/>
          <w:lang w:val="ro-RO"/>
        </w:rPr>
      </w:pPr>
      <w:r w:rsidRPr="0003678B">
        <w:rPr>
          <w:rStyle w:val="fontstyle01"/>
          <w:rFonts w:ascii="Times New Roman" w:hAnsi="Times New Roman" w:cs="Times New Roman"/>
          <w:b w:val="0"/>
          <w:bCs w:val="0"/>
          <w:color w:val="auto"/>
          <w:sz w:val="24"/>
          <w:szCs w:val="24"/>
          <w:lang w:val="ro-RO"/>
        </w:rPr>
        <w:t>Asigură</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înregistrarea</w:t>
      </w:r>
      <w:r w:rsidR="008D333A"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arhivarea</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documente</w:t>
      </w:r>
      <w:r w:rsidR="008D333A" w:rsidRPr="0003678B">
        <w:rPr>
          <w:rStyle w:val="fontstyle01"/>
          <w:rFonts w:ascii="Times New Roman" w:hAnsi="Times New Roman" w:cs="Times New Roman"/>
          <w:b w:val="0"/>
          <w:bCs w:val="0"/>
          <w:color w:val="auto"/>
          <w:sz w:val="24"/>
          <w:szCs w:val="24"/>
          <w:lang w:val="ro-RO"/>
        </w:rPr>
        <w:t xml:space="preserve">lor </w:t>
      </w:r>
      <w:r w:rsidRPr="0003678B">
        <w:rPr>
          <w:rStyle w:val="fontstyle01"/>
          <w:rFonts w:ascii="Times New Roman" w:hAnsi="Times New Roman" w:cs="Times New Roman"/>
          <w:b w:val="0"/>
          <w:bCs w:val="0"/>
          <w:color w:val="auto"/>
          <w:sz w:val="24"/>
          <w:szCs w:val="24"/>
          <w:lang w:val="ro-RO"/>
        </w:rPr>
        <w:t>tehnice de proiect, dosarele</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cadastrale, a</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actelor</w:t>
      </w:r>
      <w:r w:rsidR="008D333A" w:rsidRPr="0003678B">
        <w:rPr>
          <w:rStyle w:val="fontstyle01"/>
          <w:rFonts w:ascii="Times New Roman" w:hAnsi="Times New Roman" w:cs="Times New Roman"/>
          <w:b w:val="0"/>
          <w:bCs w:val="0"/>
          <w:color w:val="auto"/>
          <w:sz w:val="24"/>
          <w:szCs w:val="24"/>
          <w:lang w:val="ro-RO"/>
        </w:rPr>
        <w:t xml:space="preserve"> permisive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altor</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documente de urbanism elaborate de către</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generală; </w:t>
      </w:r>
    </w:p>
    <w:p w14:paraId="44BF1165" w14:textId="7B4F3F8F" w:rsidR="00012775" w:rsidRPr="0003678B" w:rsidRDefault="00012775" w:rsidP="006D2542">
      <w:pPr>
        <w:pStyle w:val="ListParagraph"/>
        <w:numPr>
          <w:ilvl w:val="0"/>
          <w:numId w:val="9"/>
        </w:numPr>
        <w:ind w:left="993" w:hanging="426"/>
        <w:contextualSpacing w:val="0"/>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Realizează</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crearea</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între</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inerea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Băncii de Date Urbane cu asocierea la adresă a tuturor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documentelor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intrate/ie</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ite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în/din </w:t>
      </w:r>
      <w:r w:rsidR="006D2542"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006D2542" w:rsidRPr="0003678B">
        <w:rPr>
          <w:rFonts w:ascii="Times New Roman" w:hAnsi="Times New Roman" w:cs="Times New Roman"/>
          <w:sz w:val="24"/>
          <w:szCs w:val="24"/>
          <w:lang w:val="ro-RO"/>
        </w:rPr>
        <w:t xml:space="preserve">ia </w:t>
      </w:r>
      <w:r w:rsidR="0003678B" w:rsidRPr="0003678B">
        <w:rPr>
          <w:rFonts w:ascii="Times New Roman" w:hAnsi="Times New Roman" w:cs="Times New Roman"/>
          <w:sz w:val="24"/>
          <w:szCs w:val="24"/>
          <w:lang w:val="ro-RO"/>
        </w:rPr>
        <w:t>generală</w:t>
      </w:r>
      <w:r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circula</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stadiului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documentelor pe tot circuitul de decizie/răspuns;</w:t>
      </w:r>
    </w:p>
    <w:p w14:paraId="710B1B24" w14:textId="50BC02DC"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Asigură</w:t>
      </w:r>
      <w:r w:rsidR="006D2542"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plasarea pe sit</w:t>
      </w:r>
      <w:r w:rsidR="006D2542" w:rsidRPr="0003678B">
        <w:rPr>
          <w:rFonts w:ascii="Times New Roman" w:hAnsi="Times New Roman" w:cs="Times New Roman"/>
          <w:sz w:val="24"/>
          <w:szCs w:val="24"/>
          <w:lang w:val="ro-RO"/>
        </w:rPr>
        <w:t>e-</w:t>
      </w:r>
      <w:r w:rsidRPr="0003678B">
        <w:rPr>
          <w:rFonts w:ascii="Times New Roman" w:hAnsi="Times New Roman" w:cs="Times New Roman"/>
          <w:sz w:val="24"/>
          <w:szCs w:val="24"/>
          <w:lang w:val="ro-RO"/>
        </w:rPr>
        <w:t>ul</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Primăriei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municipiului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Chi</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inău a registrelor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actelor permisive emise</w:t>
      </w:r>
      <w:r w:rsidR="008D333A"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Registrului</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refuzurilor de emitere a actelor permisive conform reglementărilor</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legale</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în</w:t>
      </w:r>
      <w:r w:rsidR="008D333A"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vigoare;</w:t>
      </w:r>
    </w:p>
    <w:p w14:paraId="521D30E8" w14:textId="6406551F"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lastRenderedPageBreak/>
        <w:t>Asigură</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controlul juridic al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ilor</w:t>
      </w:r>
      <w:r w:rsidR="009773D8"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realizate</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w:t>
      </w:r>
      <w:r w:rsidR="008D333A" w:rsidRPr="0003678B">
        <w:rPr>
          <w:rStyle w:val="fontstyle01"/>
          <w:rFonts w:ascii="Times New Roman" w:hAnsi="Times New Roman" w:cs="Times New Roman"/>
          <w:b w:val="0"/>
          <w:bCs w:val="0"/>
          <w:color w:val="auto"/>
          <w:sz w:val="24"/>
          <w:szCs w:val="24"/>
          <w:lang w:val="ro-RO"/>
        </w:rPr>
        <w:t xml:space="preserve"> </w:t>
      </w:r>
      <w:r w:rsidRPr="0003678B">
        <w:rPr>
          <w:rFonts w:ascii="Times New Roman" w:hAnsi="Times New Roman" w:cs="Times New Roman"/>
          <w:sz w:val="24"/>
          <w:szCs w:val="24"/>
          <w:lang w:val="ro-RO"/>
        </w:rPr>
        <w:t>Direc</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ia</w:t>
      </w:r>
      <w:r w:rsidR="008D333A" w:rsidRPr="0003678B">
        <w:rPr>
          <w:rFonts w:ascii="Times New Roman" w:hAnsi="Times New Roman" w:cs="Times New Roman"/>
          <w:sz w:val="24"/>
          <w:szCs w:val="24"/>
          <w:lang w:val="ro-RO"/>
        </w:rPr>
        <w:t xml:space="preserve"> general</w:t>
      </w:r>
      <w:r w:rsidR="006D2542" w:rsidRPr="0003678B">
        <w:rPr>
          <w:rStyle w:val="fontstyle01"/>
          <w:rFonts w:ascii="Times New Roman" w:hAnsi="Times New Roman"/>
          <w:b w:val="0"/>
          <w:bCs w:val="0"/>
          <w:color w:val="auto"/>
          <w:sz w:val="24"/>
          <w:szCs w:val="24"/>
          <w:lang w:val="ro-RO"/>
        </w:rPr>
        <w:t>ă</w:t>
      </w:r>
      <w:r w:rsidR="008D333A" w:rsidRPr="0003678B">
        <w:rPr>
          <w:rStyle w:val="fontstyle01"/>
          <w:rFonts w:ascii="Times New Roman" w:hAnsi="Times New Roman"/>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asigură</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ghidarea</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metodologică; avizarea</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proiectelor de acte legislative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D333A"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regulatorii elaborate în</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cadrul</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generale, con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inutul</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caietelor de sarcini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pentru</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organizarea</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concursurilor</w:t>
      </w:r>
      <w:r w:rsidR="008A0DAE"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licita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iilor</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domeniile</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atribuite;</w:t>
      </w:r>
    </w:p>
    <w:p w14:paraId="44EA25CC" w14:textId="28639625"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Contribuie la elaborarea</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formei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juridice a proiectelor de acte</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juridico-administrative legate de problemele care intră</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competen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generale;</w:t>
      </w:r>
    </w:p>
    <w:p w14:paraId="65B8E411" w14:textId="3A40623D"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acordarea serviciilor juridice în cadrul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pe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ile</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realizate;</w:t>
      </w:r>
    </w:p>
    <w:p w14:paraId="01123BAB" w14:textId="77777777"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Contribuie la participarea în pregătirea proiectelor actelor administrative juridice, de asemenea în analiza juridică a proiectelor de acte pregătite de organe de stat autorizate;</w:t>
      </w:r>
    </w:p>
    <w:p w14:paraId="3387BA48" w14:textId="160467F0"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Pregăte</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te clarificări juridice în probleme aflate în aria de competen</w:t>
      </w:r>
      <w:r w:rsidR="0003678B">
        <w:rPr>
          <w:rStyle w:val="fontstyle01"/>
          <w:rFonts w:ascii="Times New Roman" w:hAnsi="Times New Roman" w:cs="Times New Roman"/>
          <w:b w:val="0"/>
          <w:bCs w:val="0"/>
          <w:color w:val="auto"/>
          <w:sz w:val="24"/>
          <w:szCs w:val="24"/>
          <w:lang w:val="ro-RO"/>
        </w:rPr>
        <w:t>ț</w:t>
      </w:r>
      <w:r w:rsidR="006D2542" w:rsidRPr="0003678B">
        <w:rPr>
          <w:rStyle w:val="fontstyle01"/>
          <w:rFonts w:ascii="Times New Roman" w:hAnsi="Times New Roman" w:cs="Times New Roman"/>
          <w:b w:val="0"/>
          <w:bCs w:val="0"/>
          <w:color w:val="auto"/>
          <w:sz w:val="24"/>
          <w:szCs w:val="24"/>
          <w:lang w:val="ro-RO"/>
        </w:rPr>
        <w:t>ă</w:t>
      </w:r>
      <w:r w:rsidRPr="0003678B">
        <w:rPr>
          <w:rStyle w:val="fontstyle01"/>
          <w:rFonts w:ascii="Times New Roman" w:hAnsi="Times New Roman" w:cs="Times New Roman"/>
          <w:b w:val="0"/>
          <w:bCs w:val="0"/>
          <w:color w:val="auto"/>
          <w:sz w:val="24"/>
          <w:szCs w:val="24"/>
          <w:lang w:val="ro-RO"/>
        </w:rPr>
        <w:t>;</w:t>
      </w:r>
    </w:p>
    <w:p w14:paraId="7902279B" w14:textId="46F99579"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întocmirea apelurilor scrise către păr</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ile interesate, entită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 juridice în baza 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în vigoare;</w:t>
      </w:r>
    </w:p>
    <w:p w14:paraId="62B66DA4" w14:textId="4A9C5795"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Lucrează cu coresponden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a în probleme juridice, care sunt în aria de competen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ă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p>
    <w:p w14:paraId="0B990645" w14:textId="7AB3CE29"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reprezentarea</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în instan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ele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organele administrative în baza procurii emise de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eful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p>
    <w:p w14:paraId="089248CE" w14:textId="2C301DE6"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Asigură pregătirea</w:t>
      </w:r>
      <w:r w:rsidR="008A0DAE"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depunerea documentelor de procedură care trebuie prezentate în instan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 de către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generală (dosare, aplicări, peti</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ii, </w:t>
      </w:r>
      <w:r w:rsidR="0003678B" w:rsidRPr="0003678B">
        <w:rPr>
          <w:rStyle w:val="fontstyle01"/>
          <w:rFonts w:ascii="Times New Roman" w:hAnsi="Times New Roman" w:cs="Times New Roman"/>
          <w:b w:val="0"/>
          <w:bCs w:val="0"/>
          <w:color w:val="auto"/>
          <w:sz w:val="24"/>
          <w:szCs w:val="24"/>
          <w:lang w:val="ro-RO"/>
        </w:rPr>
        <w:t>plângeri</w:t>
      </w:r>
      <w:r w:rsidRPr="0003678B">
        <w:rPr>
          <w:rStyle w:val="fontstyle01"/>
          <w:rFonts w:ascii="Times New Roman" w:hAnsi="Times New Roman" w:cs="Times New Roman"/>
          <w:b w:val="0"/>
          <w:bCs w:val="0"/>
          <w:color w:val="auto"/>
          <w:sz w:val="24"/>
          <w:szCs w:val="24"/>
          <w:lang w:val="ro-RO"/>
        </w:rPr>
        <w:t>, demersuri etc.)  sau de către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asisten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 xml:space="preserve">ă juridică a PMC în modul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termenul stabilit de lege ;</w:t>
      </w:r>
    </w:p>
    <w:p w14:paraId="6EFFC21A" w14:textId="6E191C41" w:rsidR="00012775"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Conform deciziilor luate în instan</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e/organul administrativ superior desfă</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oară proceduri administrative în legătură cu executarea în cadrul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p>
    <w:p w14:paraId="64C65348" w14:textId="31DFC8AC"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Organizează</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procese de consultare</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participativă a cetă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enilor la realizarea</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 xml:space="preserve">proiectelor de urbanism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amenajarea</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teritoriului, prin</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informarea, consultarea</w:t>
      </w:r>
      <w:r w:rsidR="008A0DAE"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colectarea</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opiniilor</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publicului</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privind</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amenajarea</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teritoriului</w:t>
      </w:r>
      <w:r w:rsidR="008A0DAE"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dezvoltarea</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urbanistică a sectorului, prevederile</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strategiilor de dezvoltare</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teritorială</w:t>
      </w:r>
      <w:r w:rsidR="008A0DAE" w:rsidRPr="0003678B">
        <w:rPr>
          <w:rFonts w:ascii="Times New Roman" w:hAnsi="Times New Roman" w:cs="Times New Roman"/>
          <w:sz w:val="24"/>
          <w:szCs w:val="24"/>
          <w:lang w:val="ro-RO"/>
        </w:rPr>
        <w:t xml:space="preserve"> </w:t>
      </w:r>
      <w:r w:rsidR="0003678B">
        <w:rPr>
          <w:rFonts w:ascii="Times New Roman" w:hAnsi="Times New Roman" w:cs="Times New Roman"/>
          <w:sz w:val="24"/>
          <w:szCs w:val="24"/>
          <w:lang w:val="ro-RO"/>
        </w:rPr>
        <w:t>ș</w:t>
      </w:r>
      <w:r w:rsidRPr="0003678B">
        <w:rPr>
          <w:rFonts w:ascii="Times New Roman" w:hAnsi="Times New Roman" w:cs="Times New Roman"/>
          <w:sz w:val="24"/>
          <w:szCs w:val="24"/>
          <w:lang w:val="ro-RO"/>
        </w:rPr>
        <w:t>i ale programelor de amenajare a teritoriului;</w:t>
      </w:r>
    </w:p>
    <w:p w14:paraId="27F75BC9" w14:textId="63950A31" w:rsidR="006D2542"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Fonts w:ascii="Times New Roman" w:hAnsi="Times New Roman" w:cs="Times New Roman"/>
          <w:sz w:val="24"/>
          <w:szCs w:val="24"/>
          <w:lang w:val="ro-RO"/>
        </w:rPr>
        <w:t>Asigurară</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publicarea</w:t>
      </w:r>
      <w:r w:rsidR="008A0DAE" w:rsidRPr="0003678B">
        <w:rPr>
          <w:rFonts w:ascii="Times New Roman" w:hAnsi="Times New Roman" w:cs="Times New Roman"/>
          <w:sz w:val="24"/>
          <w:szCs w:val="24"/>
          <w:lang w:val="ro-RO"/>
        </w:rPr>
        <w:t xml:space="preserve"> </w:t>
      </w:r>
      <w:r w:rsidRPr="0003678B">
        <w:rPr>
          <w:rStyle w:val="fontstyle01"/>
          <w:rFonts w:ascii="Times New Roman" w:hAnsi="Times New Roman" w:cs="Times New Roman"/>
          <w:b w:val="0"/>
          <w:bCs w:val="0"/>
          <w:color w:val="auto"/>
          <w:sz w:val="24"/>
          <w:szCs w:val="24"/>
          <w:lang w:val="ro-RO"/>
        </w:rPr>
        <w:t>informa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de interes public pe pagina web a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w:t>
      </w:r>
      <w:r w:rsidR="006D254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generale, cât</w:t>
      </w:r>
      <w:r w:rsidR="008A0DAE"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A0DAE" w:rsidRPr="0003678B">
        <w:rPr>
          <w:rStyle w:val="fontstyle01"/>
          <w:rFonts w:ascii="Times New Roman" w:hAnsi="Times New Roman" w:cs="Times New Roman"/>
          <w:b w:val="0"/>
          <w:bCs w:val="0"/>
          <w:color w:val="auto"/>
          <w:sz w:val="24"/>
          <w:szCs w:val="24"/>
          <w:lang w:val="ro-RO"/>
        </w:rPr>
        <w:t xml:space="preserve"> </w:t>
      </w:r>
      <w:r w:rsidRPr="0003678B">
        <w:rPr>
          <w:rFonts w:ascii="Times New Roman" w:hAnsi="Times New Roman" w:cs="Times New Roman"/>
          <w:sz w:val="24"/>
          <w:szCs w:val="24"/>
          <w:lang w:val="ro-RO"/>
        </w:rPr>
        <w:t>comunicarea</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publică cu cetă</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enii  pe</w:t>
      </w:r>
      <w:r w:rsidR="008A0DAE" w:rsidRPr="0003678B">
        <w:rPr>
          <w:rFonts w:ascii="Times New Roman" w:hAnsi="Times New Roman" w:cs="Times New Roman"/>
          <w:sz w:val="24"/>
          <w:szCs w:val="24"/>
          <w:lang w:val="ro-RO"/>
        </w:rPr>
        <w:t xml:space="preserve"> </w:t>
      </w:r>
      <w:r w:rsidRPr="0003678B">
        <w:rPr>
          <w:rFonts w:ascii="Times New Roman" w:hAnsi="Times New Roman" w:cs="Times New Roman"/>
          <w:sz w:val="24"/>
          <w:szCs w:val="24"/>
          <w:lang w:val="ro-RO"/>
        </w:rPr>
        <w:t>domeniile de competen</w:t>
      </w:r>
      <w:r w:rsidR="0003678B">
        <w:rPr>
          <w:rFonts w:ascii="Times New Roman" w:hAnsi="Times New Roman" w:cs="Times New Roman"/>
          <w:sz w:val="24"/>
          <w:szCs w:val="24"/>
          <w:lang w:val="ro-RO"/>
        </w:rPr>
        <w:t>ț</w:t>
      </w:r>
      <w:r w:rsidRPr="0003678B">
        <w:rPr>
          <w:rFonts w:ascii="Times New Roman" w:hAnsi="Times New Roman" w:cs="Times New Roman"/>
          <w:sz w:val="24"/>
          <w:szCs w:val="24"/>
          <w:lang w:val="ro-RO"/>
        </w:rPr>
        <w:t>ă;</w:t>
      </w:r>
    </w:p>
    <w:p w14:paraId="46804DAE" w14:textId="0166FC4B" w:rsidR="006D2542"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Monitorizează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 xml:space="preserve">i evaluează studiile de fezabilitate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contractele aferente</w:t>
      </w:r>
      <w:r w:rsidR="006D2542"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între</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inerii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 xml:space="preserve">edificiilor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re</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elelor</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p>
    <w:p w14:paraId="79AFB443" w14:textId="0C7ADB6D" w:rsidR="006D2542" w:rsidRPr="0003678B" w:rsidRDefault="00012775" w:rsidP="006D2542">
      <w:pPr>
        <w:pStyle w:val="ListParagraph"/>
        <w:numPr>
          <w:ilvl w:val="0"/>
          <w:numId w:val="9"/>
        </w:numPr>
        <w:ind w:left="993"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Conlucrează cu operatorii prestatori de servicii,</w:t>
      </w:r>
      <w:r w:rsidR="008A0DAE"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urmăre</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te derularea contractelor în acest sens;</w:t>
      </w:r>
    </w:p>
    <w:p w14:paraId="57159C39" w14:textId="516A5075" w:rsidR="00012775" w:rsidRPr="0003678B" w:rsidRDefault="00012775" w:rsidP="006D2542">
      <w:pPr>
        <w:pStyle w:val="ListParagraph"/>
        <w:numPr>
          <w:ilvl w:val="0"/>
          <w:numId w:val="9"/>
        </w:numPr>
        <w:ind w:left="993" w:hanging="426"/>
        <w:jc w:val="both"/>
        <w:rPr>
          <w:rFonts w:ascii="Times New Roman" w:hAnsi="Times New Roman" w:cs="Times New Roman"/>
          <w:sz w:val="24"/>
          <w:szCs w:val="24"/>
          <w:lang w:val="ro-RO"/>
        </w:rPr>
      </w:pPr>
      <w:r w:rsidRPr="0003678B">
        <w:rPr>
          <w:rStyle w:val="fontstyle01"/>
          <w:rFonts w:ascii="Times New Roman" w:hAnsi="Times New Roman" w:cs="Times New Roman"/>
          <w:b w:val="0"/>
          <w:bCs w:val="0"/>
          <w:color w:val="auto"/>
          <w:sz w:val="24"/>
          <w:szCs w:val="24"/>
          <w:lang w:val="ro-RO"/>
        </w:rPr>
        <w:t>Asigură activitatea de deservire tehnică, între</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inere</w:t>
      </w:r>
      <w:r w:rsidR="008A0DAE" w:rsidRPr="0003678B">
        <w:rPr>
          <w:rStyle w:val="fontstyle01"/>
          <w:rFonts w:ascii="Times New Roman" w:hAnsi="Times New Roman" w:cs="Times New Roman"/>
          <w:b w:val="0"/>
          <w:bCs w:val="0"/>
          <w:color w:val="auto"/>
          <w:sz w:val="24"/>
          <w:szCs w:val="24"/>
          <w:lang w:val="ro-RO"/>
        </w:rPr>
        <w:t xml:space="preserve">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securitate a edificiilor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w:t>
      </w:r>
      <w:r w:rsidR="006D2542" w:rsidRPr="0003678B">
        <w:rPr>
          <w:rStyle w:val="fontstyle01"/>
          <w:rFonts w:ascii="Times New Roman" w:hAnsi="Times New Roman" w:cs="Times New Roman"/>
          <w:b w:val="0"/>
          <w:bCs w:val="0"/>
          <w:color w:val="auto"/>
          <w:sz w:val="24"/>
          <w:szCs w:val="24"/>
          <w:lang w:val="ro-RO"/>
        </w:rPr>
        <w:t>.</w:t>
      </w:r>
    </w:p>
    <w:p w14:paraId="73171065" w14:textId="14042B71" w:rsidR="00012775" w:rsidRPr="0003678B" w:rsidRDefault="00012775" w:rsidP="00754D66">
      <w:pPr>
        <w:pStyle w:val="NormalWeb"/>
        <w:jc w:val="center"/>
        <w:rPr>
          <w:b/>
          <w:sz w:val="28"/>
          <w:szCs w:val="28"/>
          <w:lang w:val="ro-RO"/>
        </w:rPr>
      </w:pPr>
      <w:r w:rsidRPr="0003678B">
        <w:rPr>
          <w:b/>
          <w:sz w:val="28"/>
          <w:szCs w:val="28"/>
          <w:lang w:val="ro-RO"/>
        </w:rPr>
        <w:t>Capitolul V. Dispozi</w:t>
      </w:r>
      <w:r w:rsidR="0003678B">
        <w:rPr>
          <w:b/>
          <w:sz w:val="28"/>
          <w:szCs w:val="28"/>
          <w:lang w:val="ro-RO"/>
        </w:rPr>
        <w:t>ț</w:t>
      </w:r>
      <w:r w:rsidRPr="0003678B">
        <w:rPr>
          <w:b/>
          <w:sz w:val="28"/>
          <w:szCs w:val="28"/>
          <w:lang w:val="ro-RO"/>
        </w:rPr>
        <w:t>ii  finale</w:t>
      </w:r>
    </w:p>
    <w:p w14:paraId="2ED8B585" w14:textId="4061CBCA" w:rsidR="00A73DF5" w:rsidRPr="0003678B" w:rsidRDefault="00012775" w:rsidP="00AE1364">
      <w:pPr>
        <w:pStyle w:val="ListParagraph"/>
        <w:numPr>
          <w:ilvl w:val="0"/>
          <w:numId w:val="18"/>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Reorganizarea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suspendarea activită</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ii Direc</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iei generale se efectuează în conformitate cu legisla</w:t>
      </w:r>
      <w:r w:rsidR="0003678B">
        <w:rPr>
          <w:rStyle w:val="fontstyle01"/>
          <w:rFonts w:ascii="Times New Roman" w:hAnsi="Times New Roman" w:cs="Times New Roman"/>
          <w:b w:val="0"/>
          <w:bCs w:val="0"/>
          <w:color w:val="auto"/>
          <w:sz w:val="24"/>
          <w:szCs w:val="24"/>
          <w:lang w:val="ro-RO"/>
        </w:rPr>
        <w:t>ț</w:t>
      </w:r>
      <w:r w:rsidRPr="0003678B">
        <w:rPr>
          <w:rStyle w:val="fontstyle01"/>
          <w:rFonts w:ascii="Times New Roman" w:hAnsi="Times New Roman" w:cs="Times New Roman"/>
          <w:b w:val="0"/>
          <w:bCs w:val="0"/>
          <w:color w:val="auto"/>
          <w:sz w:val="24"/>
          <w:szCs w:val="24"/>
          <w:lang w:val="ro-RO"/>
        </w:rPr>
        <w:t>ia în vigoare, în baza deciziei Consiliului 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inău.</w:t>
      </w:r>
    </w:p>
    <w:p w14:paraId="4145A91F" w14:textId="23791875" w:rsidR="00A73DF5" w:rsidRPr="0003678B" w:rsidRDefault="00012775" w:rsidP="00AE1364">
      <w:pPr>
        <w:pStyle w:val="ListParagraph"/>
        <w:numPr>
          <w:ilvl w:val="0"/>
          <w:numId w:val="18"/>
        </w:numPr>
        <w:ind w:left="426" w:hanging="426"/>
        <w:jc w:val="both"/>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t xml:space="preserve">Prezentul Regulament se modifică </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 se completează, în modul stabilit, prin decizia Consiliului</w:t>
      </w:r>
      <w:r w:rsidR="00A73DF5" w:rsidRPr="0003678B">
        <w:rPr>
          <w:rStyle w:val="fontstyle01"/>
          <w:rFonts w:ascii="Times New Roman" w:hAnsi="Times New Roman" w:cs="Times New Roman"/>
          <w:b w:val="0"/>
          <w:bCs w:val="0"/>
          <w:color w:val="auto"/>
          <w:sz w:val="24"/>
          <w:szCs w:val="24"/>
          <w:lang w:val="ro-RO"/>
        </w:rPr>
        <w:t xml:space="preserve"> </w:t>
      </w:r>
      <w:r w:rsidRPr="0003678B">
        <w:rPr>
          <w:rStyle w:val="fontstyle01"/>
          <w:rFonts w:ascii="Times New Roman" w:hAnsi="Times New Roman" w:cs="Times New Roman"/>
          <w:b w:val="0"/>
          <w:bCs w:val="0"/>
          <w:color w:val="auto"/>
          <w:sz w:val="24"/>
          <w:szCs w:val="24"/>
          <w:lang w:val="ro-RO"/>
        </w:rPr>
        <w:t>municipal Chi</w:t>
      </w:r>
      <w:r w:rsidR="0003678B">
        <w:rPr>
          <w:rStyle w:val="fontstyle01"/>
          <w:rFonts w:ascii="Times New Roman" w:hAnsi="Times New Roman" w:cs="Times New Roman"/>
          <w:b w:val="0"/>
          <w:bCs w:val="0"/>
          <w:color w:val="auto"/>
          <w:sz w:val="24"/>
          <w:szCs w:val="24"/>
          <w:lang w:val="ro-RO"/>
        </w:rPr>
        <w:t>ș</w:t>
      </w:r>
      <w:r w:rsidRPr="0003678B">
        <w:rPr>
          <w:rStyle w:val="fontstyle01"/>
          <w:rFonts w:ascii="Times New Roman" w:hAnsi="Times New Roman" w:cs="Times New Roman"/>
          <w:b w:val="0"/>
          <w:bCs w:val="0"/>
          <w:color w:val="auto"/>
          <w:sz w:val="24"/>
          <w:szCs w:val="24"/>
          <w:lang w:val="ro-RO"/>
        </w:rPr>
        <w:t>i</w:t>
      </w:r>
      <w:r w:rsidR="00A73DF5" w:rsidRPr="0003678B">
        <w:rPr>
          <w:rStyle w:val="fontstyle01"/>
          <w:rFonts w:ascii="Times New Roman" w:hAnsi="Times New Roman" w:cs="Times New Roman"/>
          <w:b w:val="0"/>
          <w:bCs w:val="0"/>
          <w:color w:val="auto"/>
          <w:sz w:val="24"/>
          <w:szCs w:val="24"/>
          <w:lang w:val="ro-RO"/>
        </w:rPr>
        <w:t>nău.</w:t>
      </w:r>
    </w:p>
    <w:p w14:paraId="0F2CCE69" w14:textId="77777777" w:rsidR="00A73DF5" w:rsidRPr="0003678B" w:rsidRDefault="00A73DF5">
      <w:pPr>
        <w:rPr>
          <w:rStyle w:val="fontstyle01"/>
          <w:rFonts w:ascii="Times New Roman" w:hAnsi="Times New Roman" w:cs="Times New Roman"/>
          <w:b w:val="0"/>
          <w:bCs w:val="0"/>
          <w:color w:val="auto"/>
          <w:sz w:val="24"/>
          <w:szCs w:val="24"/>
          <w:lang w:val="ro-RO"/>
        </w:rPr>
      </w:pPr>
      <w:r w:rsidRPr="0003678B">
        <w:rPr>
          <w:rStyle w:val="fontstyle01"/>
          <w:rFonts w:ascii="Times New Roman" w:hAnsi="Times New Roman" w:cs="Times New Roman"/>
          <w:b w:val="0"/>
          <w:bCs w:val="0"/>
          <w:color w:val="auto"/>
          <w:sz w:val="24"/>
          <w:szCs w:val="24"/>
          <w:lang w:val="ro-RO"/>
        </w:rPr>
        <w:br w:type="page"/>
      </w:r>
    </w:p>
    <w:p w14:paraId="3C80DB05" w14:textId="77777777" w:rsidR="00B662E4" w:rsidRPr="0003678B" w:rsidRDefault="00B662E4" w:rsidP="00A73DF5">
      <w:pPr>
        <w:pStyle w:val="ListParagraph"/>
        <w:ind w:left="426"/>
        <w:jc w:val="both"/>
        <w:rPr>
          <w:rStyle w:val="fontstyle01"/>
          <w:rFonts w:ascii="Times New Roman" w:hAnsi="Times New Roman" w:cs="Times New Roman"/>
          <w:b w:val="0"/>
          <w:bCs w:val="0"/>
          <w:color w:val="auto"/>
          <w:sz w:val="24"/>
          <w:szCs w:val="24"/>
          <w:lang w:val="ro-RO"/>
        </w:rPr>
        <w:sectPr w:rsidR="00B662E4" w:rsidRPr="0003678B" w:rsidSect="00A73DF5">
          <w:footerReference w:type="default" r:id="rId8"/>
          <w:pgSz w:w="11906" w:h="16838"/>
          <w:pgMar w:top="1440" w:right="1133" w:bottom="1276" w:left="1440" w:header="708" w:footer="708" w:gutter="0"/>
          <w:cols w:space="708"/>
          <w:docGrid w:linePitch="360"/>
        </w:sectPr>
      </w:pPr>
    </w:p>
    <w:p w14:paraId="28287EBF" w14:textId="5FEDD2BD" w:rsidR="00E325B4" w:rsidRPr="0003678B" w:rsidRDefault="009D6C4E" w:rsidP="00A73DF5">
      <w:pPr>
        <w:pStyle w:val="ListParagraph"/>
        <w:ind w:left="426"/>
        <w:jc w:val="both"/>
        <w:rPr>
          <w:rStyle w:val="fontstyle01"/>
          <w:rFonts w:ascii="Times New Roman" w:hAnsi="Times New Roman" w:cs="Times New Roman"/>
          <w:b w:val="0"/>
          <w:bCs w:val="0"/>
          <w:color w:val="auto"/>
          <w:sz w:val="24"/>
          <w:szCs w:val="24"/>
          <w:lang w:val="ro-RO"/>
        </w:rPr>
      </w:pPr>
      <w:r>
        <w:rPr>
          <w:rFonts w:ascii="Times New Roman" w:hAnsi="Times New Roman" w:cs="Times New Roman"/>
          <w:noProof/>
          <w:sz w:val="24"/>
          <w:szCs w:val="24"/>
          <w:lang w:val="ro-RO"/>
        </w:rPr>
        <w:lastRenderedPageBreak/>
        <w:pict w14:anchorId="41BA7FCA">
          <v:shapetype id="_x0000_t32" coordsize="21600,21600" o:spt="32" o:oned="t" path="m,l21600,21600e" filled="f">
            <v:path arrowok="t" fillok="f" o:connecttype="none"/>
            <o:lock v:ext="edit" shapetype="t"/>
          </v:shapetype>
          <v:shape id="_x0000_s1026" type="#_x0000_t32" style="position:absolute;left:0;text-align:left;margin-left:338.95pt;margin-top:210pt;width:.75pt;height:12pt;z-index:251659264" o:connectortype="straight">
            <v:stroke endarrow="block"/>
          </v:shape>
        </w:pict>
      </w:r>
      <w:r>
        <w:rPr>
          <w:rStyle w:val="fontstyle01"/>
          <w:rFonts w:ascii="Times New Roman" w:hAnsi="Times New Roman" w:cs="Times New Roman"/>
          <w:b w:val="0"/>
          <w:bCs w:val="0"/>
          <w:noProof/>
          <w:color w:val="auto"/>
          <w:sz w:val="24"/>
          <w:szCs w:val="24"/>
          <w:lang w:val="ro-RO"/>
        </w:rPr>
        <w:drawing>
          <wp:anchor distT="0" distB="0" distL="114300" distR="114300" simplePos="0" relativeHeight="251658240" behindDoc="1" locked="0" layoutInCell="1" allowOverlap="1" wp14:anchorId="78CA0F34" wp14:editId="203EE9C8">
            <wp:simplePos x="0" y="0"/>
            <wp:positionH relativeFrom="column">
              <wp:posOffset>-419735</wp:posOffset>
            </wp:positionH>
            <wp:positionV relativeFrom="paragraph">
              <wp:posOffset>-742951</wp:posOffset>
            </wp:positionV>
            <wp:extent cx="10010775" cy="73169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18321" cy="7322438"/>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E325B4" w:rsidRPr="0003678B" w:rsidSect="00B662E4">
      <w:pgSz w:w="16838" w:h="11906" w:orient="landscape"/>
      <w:pgMar w:top="1440" w:right="144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3D732" w14:textId="77777777" w:rsidR="008945DD" w:rsidRDefault="008945DD" w:rsidP="00DC34A7">
      <w:r>
        <w:separator/>
      </w:r>
    </w:p>
  </w:endnote>
  <w:endnote w:type="continuationSeparator" w:id="0">
    <w:p w14:paraId="336EF7F1" w14:textId="77777777" w:rsidR="008945DD" w:rsidRDefault="008945DD" w:rsidP="00DC3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useoSans-900">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925107"/>
      <w:docPartObj>
        <w:docPartGallery w:val="Page Numbers (Bottom of Page)"/>
        <w:docPartUnique/>
      </w:docPartObj>
    </w:sdtPr>
    <w:sdtEndPr/>
    <w:sdtContent>
      <w:p w14:paraId="2AE9532C" w14:textId="77777777" w:rsidR="00737FAF" w:rsidRDefault="00737FAF">
        <w:pPr>
          <w:pStyle w:val="Footer"/>
          <w:jc w:val="right"/>
        </w:pPr>
        <w:r>
          <w:fldChar w:fldCharType="begin"/>
        </w:r>
        <w:r>
          <w:instrText>PAGE   \* MERGEFORMAT</w:instrText>
        </w:r>
        <w:r>
          <w:fldChar w:fldCharType="separate"/>
        </w:r>
        <w:r w:rsidRPr="00012775">
          <w:rPr>
            <w:noProof/>
            <w:lang w:val="ro-RO"/>
          </w:rPr>
          <w:t>19</w:t>
        </w:r>
        <w:r>
          <w:rPr>
            <w:noProof/>
            <w:lang w:val="ro-RO"/>
          </w:rPr>
          <w:fldChar w:fldCharType="end"/>
        </w:r>
      </w:p>
    </w:sdtContent>
  </w:sdt>
  <w:p w14:paraId="542884AB" w14:textId="77777777" w:rsidR="00737FAF" w:rsidRDefault="00737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5285E" w14:textId="77777777" w:rsidR="008945DD" w:rsidRDefault="008945DD" w:rsidP="00DC34A7">
      <w:r>
        <w:separator/>
      </w:r>
    </w:p>
  </w:footnote>
  <w:footnote w:type="continuationSeparator" w:id="0">
    <w:p w14:paraId="527D3C20" w14:textId="77777777" w:rsidR="008945DD" w:rsidRDefault="008945DD" w:rsidP="00DC3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85977"/>
    <w:multiLevelType w:val="hybridMultilevel"/>
    <w:tmpl w:val="0766397C"/>
    <w:lvl w:ilvl="0" w:tplc="E38E6A88">
      <w:start w:val="1"/>
      <w:numFmt w:val="bullet"/>
      <w:lvlText w:val="•"/>
      <w:lvlJc w:val="left"/>
      <w:pPr>
        <w:ind w:left="256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 w15:restartNumberingAfterBreak="0">
    <w:nsid w:val="0F283053"/>
    <w:multiLevelType w:val="hybridMultilevel"/>
    <w:tmpl w:val="0EF88758"/>
    <w:lvl w:ilvl="0" w:tplc="019643EC">
      <w:start w:val="1"/>
      <w:numFmt w:val="bullet"/>
      <w:lvlText w:val=""/>
      <w:lvlJc w:val="left"/>
      <w:pPr>
        <w:ind w:left="720" w:hanging="360"/>
      </w:pPr>
      <w:rPr>
        <w:rFonts w:ascii="Symbol" w:hAnsi="Symbol" w:hint="default"/>
      </w:rPr>
    </w:lvl>
    <w:lvl w:ilvl="1" w:tplc="A550A10A">
      <w:start w:val="1"/>
      <w:numFmt w:val="bullet"/>
      <w:lvlText w:val="­"/>
      <w:lvlJc w:val="left"/>
      <w:pPr>
        <w:ind w:left="1440" w:hanging="360"/>
      </w:pPr>
      <w:rPr>
        <w:rFonts w:ascii="Courier New" w:hAnsi="Courier New" w:hint="default"/>
        <w:b w:val="0"/>
        <w:bCs/>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9D48CF"/>
    <w:multiLevelType w:val="hybridMultilevel"/>
    <w:tmpl w:val="A5C27DFA"/>
    <w:lvl w:ilvl="0" w:tplc="43F20014">
      <w:start w:val="1"/>
      <w:numFmt w:val="decimal"/>
      <w:lvlText w:val="%1)"/>
      <w:lvlJc w:val="left"/>
      <w:pPr>
        <w:ind w:left="927" w:hanging="360"/>
      </w:pPr>
      <w:rPr>
        <w:rFonts w:hint="default"/>
        <w:b/>
        <w:b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177109BC"/>
    <w:multiLevelType w:val="multilevel"/>
    <w:tmpl w:val="1542E7A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HAnsi" w:hAnsi="Times New Roman" w:cs="Times New Roman"/>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3E7C9D"/>
    <w:multiLevelType w:val="multilevel"/>
    <w:tmpl w:val="00041332"/>
    <w:lvl w:ilvl="0">
      <w:start w:val="1"/>
      <w:numFmt w:val="decimal"/>
      <w:lvlText w:val="%1)"/>
      <w:lvlJc w:val="left"/>
      <w:pPr>
        <w:ind w:left="720" w:hanging="360"/>
      </w:pPr>
      <w:rPr>
        <w:rFonts w:hint="default"/>
        <w:b/>
        <w:bCs w:val="0"/>
      </w:rPr>
    </w:lvl>
    <w:lvl w:ilvl="1">
      <w:start w:val="1"/>
      <w:numFmt w:val="decimal"/>
      <w:lvlText w:val="%2."/>
      <w:lvlJc w:val="left"/>
      <w:pPr>
        <w:ind w:left="1788" w:hanging="708"/>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B6D28AA"/>
    <w:multiLevelType w:val="multilevel"/>
    <w:tmpl w:val="46D264B2"/>
    <w:lvl w:ilvl="0">
      <w:start w:val="1"/>
      <w:numFmt w:val="decimal"/>
      <w:lvlText w:val="%1."/>
      <w:lvlJc w:val="left"/>
      <w:pPr>
        <w:ind w:left="360" w:hanging="360"/>
      </w:pPr>
      <w:rPr>
        <w:rFonts w:asciiTheme="minorHAnsi" w:eastAsia="SimSun" w:hAnsiTheme="minorHAnsi" w:cs="Helvetica"/>
        <w:b/>
        <w:i w:val="0"/>
      </w:rPr>
    </w:lvl>
    <w:lvl w:ilvl="1">
      <w:start w:val="1"/>
      <w:numFmt w:val="bullet"/>
      <w:lvlText w:val="-"/>
      <w:lvlJc w:val="left"/>
      <w:pPr>
        <w:ind w:left="792" w:hanging="432"/>
      </w:pPr>
      <w:rPr>
        <w:rFonts w:ascii="Calibri" w:eastAsia="SimSun" w:hAnsi="Calibri" w:cs="Calibri" w:hint="default"/>
        <w:b w:val="0"/>
        <w:i/>
        <w:color w:val="auto"/>
      </w:rPr>
    </w:lvl>
    <w:lvl w:ilvl="2">
      <w:start w:val="1"/>
      <w:numFmt w:val="bullet"/>
      <w:lvlText w:val=""/>
      <w:lvlJc w:val="left"/>
      <w:pPr>
        <w:ind w:left="135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973AC8"/>
    <w:multiLevelType w:val="hybridMultilevel"/>
    <w:tmpl w:val="277060CC"/>
    <w:lvl w:ilvl="0" w:tplc="F2E26D70">
      <w:start w:val="25"/>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D16F16"/>
    <w:multiLevelType w:val="hybridMultilevel"/>
    <w:tmpl w:val="F5EAC91A"/>
    <w:lvl w:ilvl="0" w:tplc="9DE620E0">
      <w:start w:val="19"/>
      <w:numFmt w:val="decimal"/>
      <w:lvlText w:val="%1."/>
      <w:lvlJc w:val="left"/>
      <w:pPr>
        <w:ind w:left="786" w:hanging="360"/>
      </w:pPr>
      <w:rPr>
        <w:rFonts w:hint="default"/>
        <w:b/>
      </w:rPr>
    </w:lvl>
    <w:lvl w:ilvl="1" w:tplc="04180019">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36867F04"/>
    <w:multiLevelType w:val="multilevel"/>
    <w:tmpl w:val="2926EE8A"/>
    <w:lvl w:ilvl="0">
      <w:start w:val="1"/>
      <w:numFmt w:val="decimal"/>
      <w:lvlText w:val="%1."/>
      <w:lvlJc w:val="left"/>
      <w:pPr>
        <w:ind w:left="360" w:hanging="360"/>
      </w:pPr>
      <w:rPr>
        <w:rFonts w:asciiTheme="minorHAnsi" w:eastAsia="SimSun" w:hAnsiTheme="minorHAnsi" w:cs="Helvetica"/>
        <w:b/>
        <w:i w:val="0"/>
      </w:rPr>
    </w:lvl>
    <w:lvl w:ilvl="1">
      <w:start w:val="1"/>
      <w:numFmt w:val="bullet"/>
      <w:lvlText w:val="­"/>
      <w:lvlJc w:val="left"/>
      <w:pPr>
        <w:ind w:left="792" w:hanging="432"/>
      </w:pPr>
      <w:rPr>
        <w:rFonts w:ascii="Courier New" w:hAnsi="Courier New" w:hint="default"/>
        <w:b w:val="0"/>
        <w:i/>
        <w:color w:val="auto"/>
      </w:rPr>
    </w:lvl>
    <w:lvl w:ilvl="2">
      <w:start w:val="1"/>
      <w:numFmt w:val="bullet"/>
      <w:lvlText w:val=""/>
      <w:lvlJc w:val="left"/>
      <w:pPr>
        <w:ind w:left="135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5B5C88"/>
    <w:multiLevelType w:val="hybridMultilevel"/>
    <w:tmpl w:val="FC061580"/>
    <w:lvl w:ilvl="0" w:tplc="A6BCEF44">
      <w:start w:val="1"/>
      <w:numFmt w:val="bullet"/>
      <w:lvlText w:val="­"/>
      <w:lvlJc w:val="left"/>
      <w:pPr>
        <w:ind w:left="1077" w:hanging="360"/>
      </w:pPr>
      <w:rPr>
        <w:rFonts w:ascii="Courier New" w:hAnsi="Courier New" w:hint="default"/>
      </w:rPr>
    </w:lvl>
    <w:lvl w:ilvl="1" w:tplc="E8989BD0">
      <w:start w:val="1"/>
      <w:numFmt w:val="bullet"/>
      <w:lvlText w:val="­"/>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3F590B1C"/>
    <w:multiLevelType w:val="hybridMultilevel"/>
    <w:tmpl w:val="2AC08FDC"/>
    <w:lvl w:ilvl="0" w:tplc="7CCCFC84">
      <w:start w:val="1"/>
      <w:numFmt w:val="decimal"/>
      <w:lvlText w:val="%1)"/>
      <w:lvlJc w:val="left"/>
      <w:pPr>
        <w:ind w:left="927" w:hanging="360"/>
      </w:pPr>
      <w:rPr>
        <w:rFonts w:hint="default"/>
        <w:b/>
        <w:bCs/>
        <w:lang w:val="ro-R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40BA4E75"/>
    <w:multiLevelType w:val="hybridMultilevel"/>
    <w:tmpl w:val="47E20734"/>
    <w:lvl w:ilvl="0" w:tplc="E38E6A88">
      <w:start w:val="1"/>
      <w:numFmt w:val="bullet"/>
      <w:lvlText w:val="•"/>
      <w:lvlJc w:val="left"/>
      <w:pPr>
        <w:ind w:left="244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3168" w:hanging="360"/>
      </w:pPr>
      <w:rPr>
        <w:rFonts w:ascii="Courier New" w:hAnsi="Courier New" w:cs="Courier New" w:hint="default"/>
      </w:rPr>
    </w:lvl>
    <w:lvl w:ilvl="2" w:tplc="04190005" w:tentative="1">
      <w:start w:val="1"/>
      <w:numFmt w:val="bullet"/>
      <w:lvlText w:val=""/>
      <w:lvlJc w:val="left"/>
      <w:pPr>
        <w:ind w:left="3888" w:hanging="360"/>
      </w:pPr>
      <w:rPr>
        <w:rFonts w:ascii="Wingdings" w:hAnsi="Wingdings" w:hint="default"/>
      </w:rPr>
    </w:lvl>
    <w:lvl w:ilvl="3" w:tplc="04190001" w:tentative="1">
      <w:start w:val="1"/>
      <w:numFmt w:val="bullet"/>
      <w:lvlText w:val=""/>
      <w:lvlJc w:val="left"/>
      <w:pPr>
        <w:ind w:left="4608" w:hanging="360"/>
      </w:pPr>
      <w:rPr>
        <w:rFonts w:ascii="Symbol" w:hAnsi="Symbol" w:hint="default"/>
      </w:rPr>
    </w:lvl>
    <w:lvl w:ilvl="4" w:tplc="04190003" w:tentative="1">
      <w:start w:val="1"/>
      <w:numFmt w:val="bullet"/>
      <w:lvlText w:val="o"/>
      <w:lvlJc w:val="left"/>
      <w:pPr>
        <w:ind w:left="5328" w:hanging="360"/>
      </w:pPr>
      <w:rPr>
        <w:rFonts w:ascii="Courier New" w:hAnsi="Courier New" w:cs="Courier New" w:hint="default"/>
      </w:rPr>
    </w:lvl>
    <w:lvl w:ilvl="5" w:tplc="04190005" w:tentative="1">
      <w:start w:val="1"/>
      <w:numFmt w:val="bullet"/>
      <w:lvlText w:val=""/>
      <w:lvlJc w:val="left"/>
      <w:pPr>
        <w:ind w:left="6048" w:hanging="360"/>
      </w:pPr>
      <w:rPr>
        <w:rFonts w:ascii="Wingdings" w:hAnsi="Wingdings" w:hint="default"/>
      </w:rPr>
    </w:lvl>
    <w:lvl w:ilvl="6" w:tplc="04190001" w:tentative="1">
      <w:start w:val="1"/>
      <w:numFmt w:val="bullet"/>
      <w:lvlText w:val=""/>
      <w:lvlJc w:val="left"/>
      <w:pPr>
        <w:ind w:left="6768" w:hanging="360"/>
      </w:pPr>
      <w:rPr>
        <w:rFonts w:ascii="Symbol" w:hAnsi="Symbol" w:hint="default"/>
      </w:rPr>
    </w:lvl>
    <w:lvl w:ilvl="7" w:tplc="04190003" w:tentative="1">
      <w:start w:val="1"/>
      <w:numFmt w:val="bullet"/>
      <w:lvlText w:val="o"/>
      <w:lvlJc w:val="left"/>
      <w:pPr>
        <w:ind w:left="7488" w:hanging="360"/>
      </w:pPr>
      <w:rPr>
        <w:rFonts w:ascii="Courier New" w:hAnsi="Courier New" w:cs="Courier New" w:hint="default"/>
      </w:rPr>
    </w:lvl>
    <w:lvl w:ilvl="8" w:tplc="04190005" w:tentative="1">
      <w:start w:val="1"/>
      <w:numFmt w:val="bullet"/>
      <w:lvlText w:val=""/>
      <w:lvlJc w:val="left"/>
      <w:pPr>
        <w:ind w:left="8208" w:hanging="360"/>
      </w:pPr>
      <w:rPr>
        <w:rFonts w:ascii="Wingdings" w:hAnsi="Wingdings" w:hint="default"/>
      </w:rPr>
    </w:lvl>
  </w:abstractNum>
  <w:abstractNum w:abstractNumId="12" w15:restartNumberingAfterBreak="0">
    <w:nsid w:val="413431C5"/>
    <w:multiLevelType w:val="multilevel"/>
    <w:tmpl w:val="51500240"/>
    <w:lvl w:ilvl="0">
      <w:start w:val="1"/>
      <w:numFmt w:val="decimal"/>
      <w:lvlText w:val="%1)"/>
      <w:lvlJc w:val="left"/>
      <w:pPr>
        <w:ind w:left="360" w:hanging="360"/>
      </w:pPr>
      <w:rPr>
        <w:b/>
        <w:bCs/>
        <w:i w:val="0"/>
        <w:color w:val="auto"/>
        <w:lang w:val="ro-RO"/>
      </w:rPr>
    </w:lvl>
    <w:lvl w:ilvl="1">
      <w:start w:val="1"/>
      <w:numFmt w:val="bullet"/>
      <w:lvlText w:val="­"/>
      <w:lvlJc w:val="left"/>
      <w:pPr>
        <w:ind w:left="792" w:hanging="432"/>
      </w:pPr>
      <w:rPr>
        <w:rFonts w:ascii="Courier New" w:hAnsi="Courier New" w:hint="default"/>
        <w:b w:val="0"/>
        <w:i/>
        <w:color w:val="auto"/>
      </w:rPr>
    </w:lvl>
    <w:lvl w:ilvl="2">
      <w:start w:val="1"/>
      <w:numFmt w:val="bullet"/>
      <w:lvlText w:val=""/>
      <w:lvlJc w:val="left"/>
      <w:pPr>
        <w:ind w:left="1354" w:hanging="504"/>
      </w:pPr>
      <w:rPr>
        <w:rFonts w:ascii="Symbol" w:hAnsi="Symbol" w:hint="default"/>
      </w:r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186EAB"/>
    <w:multiLevelType w:val="hybridMultilevel"/>
    <w:tmpl w:val="E1C60022"/>
    <w:lvl w:ilvl="0" w:tplc="549AF0DA">
      <w:start w:val="1"/>
      <w:numFmt w:val="decimal"/>
      <w:lvlText w:val="%1)"/>
      <w:lvlJc w:val="left"/>
      <w:pPr>
        <w:ind w:left="928" w:hanging="360"/>
      </w:pPr>
      <w:rPr>
        <w:rFonts w:hint="default"/>
        <w:b/>
        <w:b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4B7D382B"/>
    <w:multiLevelType w:val="multilevel"/>
    <w:tmpl w:val="2698F542"/>
    <w:lvl w:ilvl="0">
      <w:start w:val="1"/>
      <w:numFmt w:val="decimal"/>
      <w:lvlText w:val="%1)"/>
      <w:lvlJc w:val="left"/>
      <w:pPr>
        <w:ind w:left="720" w:hanging="360"/>
      </w:pPr>
      <w:rPr>
        <w:rFonts w:hint="default"/>
        <w:b w:val="0"/>
        <w:i w:val="0"/>
      </w:rPr>
    </w:lvl>
    <w:lvl w:ilvl="1">
      <w:start w:val="1"/>
      <w:numFmt w:val="bullet"/>
      <w:lvlText w:val="­"/>
      <w:lvlJc w:val="left"/>
      <w:pPr>
        <w:ind w:left="1152" w:hanging="432"/>
      </w:pPr>
      <w:rPr>
        <w:rFonts w:ascii="Courier New" w:hAnsi="Courier New" w:hint="default"/>
        <w:b w:val="0"/>
        <w:i/>
        <w:color w:val="auto"/>
      </w:rPr>
    </w:lvl>
    <w:lvl w:ilvl="2">
      <w:start w:val="1"/>
      <w:numFmt w:val="bullet"/>
      <w:lvlText w:val=""/>
      <w:lvlJc w:val="left"/>
      <w:pPr>
        <w:ind w:left="171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Symbol" w:hAnsi="Symbol" w:hint="default"/>
      </w:r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5A6F250D"/>
    <w:multiLevelType w:val="hybridMultilevel"/>
    <w:tmpl w:val="41AAAD42"/>
    <w:lvl w:ilvl="0" w:tplc="319ECF2A">
      <w:start w:val="1"/>
      <w:numFmt w:val="decimal"/>
      <w:lvlText w:val="%1)"/>
      <w:lvlJc w:val="left"/>
      <w:pPr>
        <w:ind w:left="927" w:hanging="360"/>
      </w:pPr>
      <w:rPr>
        <w:rFonts w:hint="default"/>
        <w:b/>
        <w:b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5B8302A5"/>
    <w:multiLevelType w:val="hybridMultilevel"/>
    <w:tmpl w:val="AD22894C"/>
    <w:lvl w:ilvl="0" w:tplc="A8B24772">
      <w:start w:val="1"/>
      <w:numFmt w:val="decimal"/>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535A3C"/>
    <w:multiLevelType w:val="hybridMultilevel"/>
    <w:tmpl w:val="A6C09504"/>
    <w:lvl w:ilvl="0" w:tplc="5E3EFA94">
      <w:start w:val="1"/>
      <w:numFmt w:val="decimal"/>
      <w:lvlText w:val="%1)"/>
      <w:lvlJc w:val="left"/>
      <w:pPr>
        <w:ind w:left="360" w:hanging="360"/>
      </w:pPr>
      <w:rPr>
        <w:rFonts w:hint="default"/>
        <w:b/>
        <w:bCs/>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start w:val="1"/>
      <w:numFmt w:val="decimal"/>
      <w:lvlText w:val="%4."/>
      <w:lvlJc w:val="left"/>
      <w:pPr>
        <w:ind w:left="2520" w:hanging="360"/>
      </w:pPr>
      <w:rPr>
        <w:rFonts w:cs="Times New Roman"/>
      </w:rPr>
    </w:lvl>
    <w:lvl w:ilvl="4" w:tplc="04180019">
      <w:start w:val="1"/>
      <w:numFmt w:val="lowerLetter"/>
      <w:lvlText w:val="%5."/>
      <w:lvlJc w:val="left"/>
      <w:pPr>
        <w:ind w:left="3240" w:hanging="360"/>
      </w:pPr>
      <w:rPr>
        <w:rFonts w:cs="Times New Roman"/>
      </w:rPr>
    </w:lvl>
    <w:lvl w:ilvl="5" w:tplc="0418001B">
      <w:start w:val="1"/>
      <w:numFmt w:val="lowerRoman"/>
      <w:lvlText w:val="%6."/>
      <w:lvlJc w:val="right"/>
      <w:pPr>
        <w:ind w:left="3960" w:hanging="180"/>
      </w:pPr>
      <w:rPr>
        <w:rFonts w:cs="Times New Roman"/>
      </w:rPr>
    </w:lvl>
    <w:lvl w:ilvl="6" w:tplc="0418000F">
      <w:start w:val="1"/>
      <w:numFmt w:val="decimal"/>
      <w:lvlText w:val="%7."/>
      <w:lvlJc w:val="left"/>
      <w:pPr>
        <w:ind w:left="4680" w:hanging="360"/>
      </w:pPr>
      <w:rPr>
        <w:rFonts w:cs="Times New Roman"/>
      </w:rPr>
    </w:lvl>
    <w:lvl w:ilvl="7" w:tplc="04180019">
      <w:start w:val="1"/>
      <w:numFmt w:val="lowerLetter"/>
      <w:lvlText w:val="%8."/>
      <w:lvlJc w:val="left"/>
      <w:pPr>
        <w:ind w:left="5400" w:hanging="360"/>
      </w:pPr>
      <w:rPr>
        <w:rFonts w:cs="Times New Roman"/>
      </w:rPr>
    </w:lvl>
    <w:lvl w:ilvl="8" w:tplc="0418001B">
      <w:start w:val="1"/>
      <w:numFmt w:val="lowerRoman"/>
      <w:lvlText w:val="%9."/>
      <w:lvlJc w:val="right"/>
      <w:pPr>
        <w:ind w:left="6120" w:hanging="180"/>
      </w:pPr>
      <w:rPr>
        <w:rFonts w:cs="Times New Roman"/>
      </w:rPr>
    </w:lvl>
  </w:abstractNum>
  <w:abstractNum w:abstractNumId="18" w15:restartNumberingAfterBreak="0">
    <w:nsid w:val="66190BC9"/>
    <w:multiLevelType w:val="hybridMultilevel"/>
    <w:tmpl w:val="3B209EB4"/>
    <w:lvl w:ilvl="0" w:tplc="A6BCEF44">
      <w:start w:val="1"/>
      <w:numFmt w:val="bullet"/>
      <w:lvlText w:val="­"/>
      <w:lvlJc w:val="left"/>
      <w:pPr>
        <w:ind w:left="720" w:hanging="360"/>
      </w:pPr>
      <w:rPr>
        <w:rFonts w:ascii="Courier New" w:hAnsi="Courier New" w:hint="default"/>
      </w:rPr>
    </w:lvl>
    <w:lvl w:ilvl="1" w:tplc="5E4041C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B25193D"/>
    <w:multiLevelType w:val="multilevel"/>
    <w:tmpl w:val="3182D56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0"/>
  </w:num>
  <w:num w:numId="3">
    <w:abstractNumId w:val="13"/>
  </w:num>
  <w:num w:numId="4">
    <w:abstractNumId w:val="15"/>
  </w:num>
  <w:num w:numId="5">
    <w:abstractNumId w:val="19"/>
  </w:num>
  <w:num w:numId="6">
    <w:abstractNumId w:val="5"/>
  </w:num>
  <w:num w:numId="7">
    <w:abstractNumId w:val="17"/>
  </w:num>
  <w:num w:numId="8">
    <w:abstractNumId w:val="8"/>
  </w:num>
  <w:num w:numId="9">
    <w:abstractNumId w:val="12"/>
  </w:num>
  <w:num w:numId="10">
    <w:abstractNumId w:val="4"/>
  </w:num>
  <w:num w:numId="11">
    <w:abstractNumId w:val="7"/>
  </w:num>
  <w:num w:numId="12">
    <w:abstractNumId w:val="2"/>
  </w:num>
  <w:num w:numId="13">
    <w:abstractNumId w:val="0"/>
  </w:num>
  <w:num w:numId="14">
    <w:abstractNumId w:val="11"/>
  </w:num>
  <w:num w:numId="15">
    <w:abstractNumId w:val="16"/>
  </w:num>
  <w:num w:numId="16">
    <w:abstractNumId w:val="1"/>
  </w:num>
  <w:num w:numId="17">
    <w:abstractNumId w:val="14"/>
  </w:num>
  <w:num w:numId="18">
    <w:abstractNumId w:val="6"/>
  </w:num>
  <w:num w:numId="19">
    <w:abstractNumId w:val="18"/>
  </w:num>
  <w:num w:numId="2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485F"/>
    <w:rsid w:val="00012775"/>
    <w:rsid w:val="00012F35"/>
    <w:rsid w:val="000209AC"/>
    <w:rsid w:val="00026102"/>
    <w:rsid w:val="000275E2"/>
    <w:rsid w:val="00032128"/>
    <w:rsid w:val="0003678B"/>
    <w:rsid w:val="00044D47"/>
    <w:rsid w:val="000450B0"/>
    <w:rsid w:val="00051BB9"/>
    <w:rsid w:val="000828C6"/>
    <w:rsid w:val="000D2146"/>
    <w:rsid w:val="000D5A41"/>
    <w:rsid w:val="000E248B"/>
    <w:rsid w:val="000F1E7B"/>
    <w:rsid w:val="000F5F59"/>
    <w:rsid w:val="001150F2"/>
    <w:rsid w:val="00132B13"/>
    <w:rsid w:val="00133848"/>
    <w:rsid w:val="00136555"/>
    <w:rsid w:val="001401C0"/>
    <w:rsid w:val="001557FB"/>
    <w:rsid w:val="00161D88"/>
    <w:rsid w:val="0016548E"/>
    <w:rsid w:val="00167345"/>
    <w:rsid w:val="00167AD3"/>
    <w:rsid w:val="00170AFE"/>
    <w:rsid w:val="00175499"/>
    <w:rsid w:val="001808CB"/>
    <w:rsid w:val="001875BA"/>
    <w:rsid w:val="001951CA"/>
    <w:rsid w:val="001B2381"/>
    <w:rsid w:val="001C5AEA"/>
    <w:rsid w:val="001D4CC7"/>
    <w:rsid w:val="001F0332"/>
    <w:rsid w:val="001F369C"/>
    <w:rsid w:val="002105DF"/>
    <w:rsid w:val="00225596"/>
    <w:rsid w:val="00227E0D"/>
    <w:rsid w:val="002302EE"/>
    <w:rsid w:val="00236CF8"/>
    <w:rsid w:val="00263741"/>
    <w:rsid w:val="0026485F"/>
    <w:rsid w:val="002B0C5F"/>
    <w:rsid w:val="002B5018"/>
    <w:rsid w:val="002C60BC"/>
    <w:rsid w:val="002D1DAD"/>
    <w:rsid w:val="002D6F54"/>
    <w:rsid w:val="002E2A86"/>
    <w:rsid w:val="002F3156"/>
    <w:rsid w:val="00306B9B"/>
    <w:rsid w:val="003110D4"/>
    <w:rsid w:val="00321880"/>
    <w:rsid w:val="00332494"/>
    <w:rsid w:val="003351BC"/>
    <w:rsid w:val="00342C06"/>
    <w:rsid w:val="0035015D"/>
    <w:rsid w:val="003548E8"/>
    <w:rsid w:val="003613B5"/>
    <w:rsid w:val="00384D5B"/>
    <w:rsid w:val="00387206"/>
    <w:rsid w:val="003A1D4B"/>
    <w:rsid w:val="003A256F"/>
    <w:rsid w:val="003A7775"/>
    <w:rsid w:val="003C6159"/>
    <w:rsid w:val="003D22BD"/>
    <w:rsid w:val="003D3AE6"/>
    <w:rsid w:val="003E011C"/>
    <w:rsid w:val="003E10B6"/>
    <w:rsid w:val="004005C9"/>
    <w:rsid w:val="00402B42"/>
    <w:rsid w:val="004161D7"/>
    <w:rsid w:val="00420727"/>
    <w:rsid w:val="00421153"/>
    <w:rsid w:val="00452583"/>
    <w:rsid w:val="00485687"/>
    <w:rsid w:val="0049692B"/>
    <w:rsid w:val="00497950"/>
    <w:rsid w:val="004A4DE4"/>
    <w:rsid w:val="004C003E"/>
    <w:rsid w:val="004F70F6"/>
    <w:rsid w:val="00500573"/>
    <w:rsid w:val="0050259D"/>
    <w:rsid w:val="005168D0"/>
    <w:rsid w:val="00517201"/>
    <w:rsid w:val="005571ED"/>
    <w:rsid w:val="00565F8C"/>
    <w:rsid w:val="0058189C"/>
    <w:rsid w:val="005C05D2"/>
    <w:rsid w:val="005D73EC"/>
    <w:rsid w:val="005E19EA"/>
    <w:rsid w:val="005E34E2"/>
    <w:rsid w:val="005E421E"/>
    <w:rsid w:val="00617319"/>
    <w:rsid w:val="00617683"/>
    <w:rsid w:val="00621185"/>
    <w:rsid w:val="00640F3F"/>
    <w:rsid w:val="00644232"/>
    <w:rsid w:val="006512A0"/>
    <w:rsid w:val="006868FB"/>
    <w:rsid w:val="006A0BD8"/>
    <w:rsid w:val="006A39D1"/>
    <w:rsid w:val="006A3DFC"/>
    <w:rsid w:val="006C0345"/>
    <w:rsid w:val="006D05D3"/>
    <w:rsid w:val="006D2542"/>
    <w:rsid w:val="006E7180"/>
    <w:rsid w:val="00706BD3"/>
    <w:rsid w:val="00713B9F"/>
    <w:rsid w:val="00724C86"/>
    <w:rsid w:val="007257A7"/>
    <w:rsid w:val="00732D96"/>
    <w:rsid w:val="00737FAF"/>
    <w:rsid w:val="00741E7D"/>
    <w:rsid w:val="007425A0"/>
    <w:rsid w:val="00754D66"/>
    <w:rsid w:val="007649A7"/>
    <w:rsid w:val="007764A4"/>
    <w:rsid w:val="00783DB1"/>
    <w:rsid w:val="00790F6D"/>
    <w:rsid w:val="00792727"/>
    <w:rsid w:val="00796102"/>
    <w:rsid w:val="007C7B55"/>
    <w:rsid w:val="007E7954"/>
    <w:rsid w:val="007F31BC"/>
    <w:rsid w:val="007F3B2F"/>
    <w:rsid w:val="00813944"/>
    <w:rsid w:val="00821A16"/>
    <w:rsid w:val="008247A4"/>
    <w:rsid w:val="008305CD"/>
    <w:rsid w:val="00831119"/>
    <w:rsid w:val="0085103C"/>
    <w:rsid w:val="008712BE"/>
    <w:rsid w:val="008740B0"/>
    <w:rsid w:val="008945DD"/>
    <w:rsid w:val="008A0DAE"/>
    <w:rsid w:val="008A106B"/>
    <w:rsid w:val="008A2AAA"/>
    <w:rsid w:val="008A4A90"/>
    <w:rsid w:val="008B136C"/>
    <w:rsid w:val="008B30F0"/>
    <w:rsid w:val="008D333A"/>
    <w:rsid w:val="008E102D"/>
    <w:rsid w:val="008E6B2E"/>
    <w:rsid w:val="008F339F"/>
    <w:rsid w:val="00911113"/>
    <w:rsid w:val="00913903"/>
    <w:rsid w:val="00917408"/>
    <w:rsid w:val="009520BB"/>
    <w:rsid w:val="00957064"/>
    <w:rsid w:val="00972B16"/>
    <w:rsid w:val="0097613C"/>
    <w:rsid w:val="009773D8"/>
    <w:rsid w:val="009944A2"/>
    <w:rsid w:val="009944BC"/>
    <w:rsid w:val="009A7902"/>
    <w:rsid w:val="009B1492"/>
    <w:rsid w:val="009C3DB8"/>
    <w:rsid w:val="009D6C4E"/>
    <w:rsid w:val="009E3961"/>
    <w:rsid w:val="00A047EF"/>
    <w:rsid w:val="00A22376"/>
    <w:rsid w:val="00A22469"/>
    <w:rsid w:val="00A24EED"/>
    <w:rsid w:val="00A445BC"/>
    <w:rsid w:val="00A44F8E"/>
    <w:rsid w:val="00A501F8"/>
    <w:rsid w:val="00A57194"/>
    <w:rsid w:val="00A70133"/>
    <w:rsid w:val="00A73DF5"/>
    <w:rsid w:val="00A7675F"/>
    <w:rsid w:val="00A77642"/>
    <w:rsid w:val="00A851A5"/>
    <w:rsid w:val="00A90DD7"/>
    <w:rsid w:val="00AA4631"/>
    <w:rsid w:val="00AC0FDF"/>
    <w:rsid w:val="00AE690B"/>
    <w:rsid w:val="00AF4F1D"/>
    <w:rsid w:val="00B20E03"/>
    <w:rsid w:val="00B37BE5"/>
    <w:rsid w:val="00B416E0"/>
    <w:rsid w:val="00B42627"/>
    <w:rsid w:val="00B45627"/>
    <w:rsid w:val="00B52789"/>
    <w:rsid w:val="00B554EA"/>
    <w:rsid w:val="00B6293C"/>
    <w:rsid w:val="00B662E4"/>
    <w:rsid w:val="00B96E40"/>
    <w:rsid w:val="00BA378D"/>
    <w:rsid w:val="00BC684D"/>
    <w:rsid w:val="00BD7169"/>
    <w:rsid w:val="00BE5CAB"/>
    <w:rsid w:val="00BF77A8"/>
    <w:rsid w:val="00C034B1"/>
    <w:rsid w:val="00C0756C"/>
    <w:rsid w:val="00C324ED"/>
    <w:rsid w:val="00C34DE3"/>
    <w:rsid w:val="00C423A0"/>
    <w:rsid w:val="00C47F63"/>
    <w:rsid w:val="00C531EC"/>
    <w:rsid w:val="00C56FF2"/>
    <w:rsid w:val="00C6353B"/>
    <w:rsid w:val="00C63A90"/>
    <w:rsid w:val="00C85F57"/>
    <w:rsid w:val="00C94083"/>
    <w:rsid w:val="00C97ACB"/>
    <w:rsid w:val="00CA2F93"/>
    <w:rsid w:val="00CA6A51"/>
    <w:rsid w:val="00CB4FF6"/>
    <w:rsid w:val="00CB7297"/>
    <w:rsid w:val="00CC2386"/>
    <w:rsid w:val="00CC6274"/>
    <w:rsid w:val="00CE5B57"/>
    <w:rsid w:val="00CF108F"/>
    <w:rsid w:val="00D22522"/>
    <w:rsid w:val="00D27CE5"/>
    <w:rsid w:val="00D325B6"/>
    <w:rsid w:val="00D52BAB"/>
    <w:rsid w:val="00D549F4"/>
    <w:rsid w:val="00D60192"/>
    <w:rsid w:val="00D764AE"/>
    <w:rsid w:val="00D97F42"/>
    <w:rsid w:val="00DA1509"/>
    <w:rsid w:val="00DA62D3"/>
    <w:rsid w:val="00DB37FF"/>
    <w:rsid w:val="00DB3BEC"/>
    <w:rsid w:val="00DB6E19"/>
    <w:rsid w:val="00DC34A7"/>
    <w:rsid w:val="00DE180C"/>
    <w:rsid w:val="00E13162"/>
    <w:rsid w:val="00E170F0"/>
    <w:rsid w:val="00E21EF7"/>
    <w:rsid w:val="00E27E74"/>
    <w:rsid w:val="00E325B4"/>
    <w:rsid w:val="00E408FE"/>
    <w:rsid w:val="00E50AC5"/>
    <w:rsid w:val="00E51D59"/>
    <w:rsid w:val="00E56EB3"/>
    <w:rsid w:val="00E61004"/>
    <w:rsid w:val="00E72A35"/>
    <w:rsid w:val="00E74CA1"/>
    <w:rsid w:val="00E9314B"/>
    <w:rsid w:val="00EC1476"/>
    <w:rsid w:val="00EC188B"/>
    <w:rsid w:val="00EC4818"/>
    <w:rsid w:val="00EC7C52"/>
    <w:rsid w:val="00EF449E"/>
    <w:rsid w:val="00EF470C"/>
    <w:rsid w:val="00EF4D2B"/>
    <w:rsid w:val="00F301D2"/>
    <w:rsid w:val="00F45295"/>
    <w:rsid w:val="00F76F3F"/>
    <w:rsid w:val="00F85CAA"/>
    <w:rsid w:val="00F87272"/>
    <w:rsid w:val="00F9138F"/>
    <w:rsid w:val="00F96CB1"/>
    <w:rsid w:val="00FA1405"/>
    <w:rsid w:val="00FA152A"/>
    <w:rsid w:val="00FA5539"/>
    <w:rsid w:val="00FA630F"/>
    <w:rsid w:val="00FD560B"/>
    <w:rsid w:val="00FD5E67"/>
    <w:rsid w:val="00FD6DE8"/>
    <w:rsid w:val="00FF2728"/>
    <w:rsid w:val="00FF3C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300D796B"/>
  <w15:docId w15:val="{2F41E36A-F966-48F2-BB6F-A515A7B6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AC5"/>
  </w:style>
  <w:style w:type="paragraph" w:styleId="Heading1">
    <w:name w:val="heading 1"/>
    <w:basedOn w:val="Normal"/>
    <w:next w:val="Normal"/>
    <w:link w:val="Heading1Char"/>
    <w:qFormat/>
    <w:rsid w:val="00617683"/>
    <w:pPr>
      <w:keepNext/>
      <w:jc w:val="center"/>
      <w:outlineLvl w:val="0"/>
    </w:pPr>
    <w:rPr>
      <w:rFonts w:ascii="Times New Roman" w:eastAsia="Times New Roman" w:hAnsi="Times New Roman" w:cs="Times New Roman"/>
      <w:b/>
      <w:caps/>
      <w:sz w:val="24"/>
      <w:szCs w:val="24"/>
      <w:lang w:val="en-US" w:eastAsia="ru-RU"/>
    </w:rPr>
  </w:style>
  <w:style w:type="paragraph" w:styleId="Heading2">
    <w:name w:val="heading 2"/>
    <w:basedOn w:val="Normal"/>
    <w:next w:val="Normal"/>
    <w:link w:val="Heading2Char"/>
    <w:uiPriority w:val="9"/>
    <w:semiHidden/>
    <w:unhideWhenUsed/>
    <w:qFormat/>
    <w:rsid w:val="003351BC"/>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36CF8"/>
    <w:pPr>
      <w:keepNext/>
      <w:keepLines/>
      <w:spacing w:before="200"/>
      <w:outlineLvl w:val="2"/>
    </w:pPr>
    <w:rPr>
      <w:rFonts w:asciiTheme="majorHAnsi" w:eastAsiaTheme="majorEastAsia" w:hAnsiTheme="majorHAnsi" w:cstheme="majorBidi"/>
      <w:b/>
      <w:bCs/>
      <w:color w:val="4472C4" w:themeColor="accent1"/>
      <w:sz w:val="20"/>
      <w:szCs w:val="20"/>
      <w:lang w:val="en-US"/>
    </w:rPr>
  </w:style>
  <w:style w:type="paragraph" w:styleId="Heading4">
    <w:name w:val="heading 4"/>
    <w:basedOn w:val="Normal"/>
    <w:next w:val="Normal"/>
    <w:link w:val="Heading4Char"/>
    <w:uiPriority w:val="9"/>
    <w:unhideWhenUsed/>
    <w:qFormat/>
    <w:rsid w:val="00236CF8"/>
    <w:pPr>
      <w:keepNext/>
      <w:keepLines/>
      <w:spacing w:before="200"/>
      <w:outlineLvl w:val="3"/>
    </w:pPr>
    <w:rPr>
      <w:rFonts w:asciiTheme="majorHAnsi" w:eastAsiaTheme="majorEastAsia" w:hAnsiTheme="majorHAnsi" w:cstheme="majorBidi"/>
      <w:b/>
      <w:bCs/>
      <w:i/>
      <w:iCs/>
      <w:color w:val="4472C4" w:themeColor="accent1"/>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26485F"/>
    <w:rPr>
      <w:rFonts w:ascii="MuseoSans-900" w:hAnsi="MuseoSans-900" w:hint="default"/>
      <w:b/>
      <w:bCs/>
      <w:i w:val="0"/>
      <w:iCs w:val="0"/>
      <w:color w:val="00305F"/>
      <w:sz w:val="48"/>
      <w:szCs w:val="48"/>
    </w:rPr>
  </w:style>
  <w:style w:type="paragraph" w:styleId="ListParagraph">
    <w:name w:val="List Paragraph"/>
    <w:basedOn w:val="Normal"/>
    <w:uiPriority w:val="34"/>
    <w:qFormat/>
    <w:rsid w:val="0026485F"/>
    <w:pPr>
      <w:ind w:left="720"/>
      <w:contextualSpacing/>
    </w:pPr>
  </w:style>
  <w:style w:type="paragraph" w:styleId="Header">
    <w:name w:val="header"/>
    <w:basedOn w:val="Normal"/>
    <w:link w:val="HeaderChar"/>
    <w:uiPriority w:val="99"/>
    <w:unhideWhenUsed/>
    <w:rsid w:val="00DC34A7"/>
    <w:pPr>
      <w:tabs>
        <w:tab w:val="center" w:pos="4513"/>
        <w:tab w:val="right" w:pos="9026"/>
      </w:tabs>
    </w:pPr>
  </w:style>
  <w:style w:type="character" w:customStyle="1" w:styleId="HeaderChar">
    <w:name w:val="Header Char"/>
    <w:basedOn w:val="DefaultParagraphFont"/>
    <w:link w:val="Header"/>
    <w:uiPriority w:val="99"/>
    <w:rsid w:val="00DC34A7"/>
  </w:style>
  <w:style w:type="paragraph" w:styleId="Footer">
    <w:name w:val="footer"/>
    <w:basedOn w:val="Normal"/>
    <w:link w:val="FooterChar"/>
    <w:uiPriority w:val="99"/>
    <w:unhideWhenUsed/>
    <w:rsid w:val="00DC34A7"/>
    <w:pPr>
      <w:tabs>
        <w:tab w:val="center" w:pos="4513"/>
        <w:tab w:val="right" w:pos="9026"/>
      </w:tabs>
    </w:pPr>
  </w:style>
  <w:style w:type="character" w:customStyle="1" w:styleId="FooterChar">
    <w:name w:val="Footer Char"/>
    <w:basedOn w:val="DefaultParagraphFont"/>
    <w:link w:val="Footer"/>
    <w:uiPriority w:val="99"/>
    <w:rsid w:val="00DC34A7"/>
  </w:style>
  <w:style w:type="paragraph" w:styleId="NormalWeb">
    <w:name w:val="Normal (Web)"/>
    <w:aliases w:val="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webb Знак Знак1"/>
    <w:basedOn w:val="Normal"/>
    <w:rsid w:val="003110D4"/>
    <w:pPr>
      <w:spacing w:before="100" w:beforeAutospacing="1" w:after="100" w:afterAutospacing="1"/>
    </w:pPr>
    <w:rPr>
      <w:rFonts w:ascii="Times New Roman" w:eastAsia="Times New Roman" w:hAnsi="Times New Roman" w:cs="Times New Roman"/>
      <w:sz w:val="24"/>
      <w:szCs w:val="24"/>
      <w:lang w:val="ru-RU" w:eastAsia="ru-RU"/>
    </w:rPr>
  </w:style>
  <w:style w:type="character" w:styleId="Strong">
    <w:name w:val="Strong"/>
    <w:qFormat/>
    <w:rsid w:val="0016548E"/>
    <w:rPr>
      <w:b/>
      <w:bCs/>
    </w:rPr>
  </w:style>
  <w:style w:type="character" w:styleId="Emphasis">
    <w:name w:val="Emphasis"/>
    <w:qFormat/>
    <w:rsid w:val="00A24EED"/>
    <w:rPr>
      <w:i/>
      <w:iCs/>
    </w:rPr>
  </w:style>
  <w:style w:type="paragraph" w:styleId="BalloonText">
    <w:name w:val="Balloon Text"/>
    <w:basedOn w:val="Normal"/>
    <w:link w:val="BalloonTextChar"/>
    <w:uiPriority w:val="99"/>
    <w:semiHidden/>
    <w:unhideWhenUsed/>
    <w:rsid w:val="009174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7408"/>
    <w:rPr>
      <w:rFonts w:ascii="Segoe UI" w:hAnsi="Segoe UI" w:cs="Segoe UI"/>
      <w:sz w:val="18"/>
      <w:szCs w:val="18"/>
    </w:rPr>
  </w:style>
  <w:style w:type="character" w:styleId="IntenseReference">
    <w:name w:val="Intense Reference"/>
    <w:basedOn w:val="DefaultParagraphFont"/>
    <w:uiPriority w:val="32"/>
    <w:qFormat/>
    <w:rsid w:val="00175499"/>
    <w:rPr>
      <w:b/>
      <w:bCs/>
      <w:smallCaps/>
      <w:color w:val="ED7D31" w:themeColor="accent2"/>
      <w:spacing w:val="5"/>
      <w:u w:val="single"/>
    </w:rPr>
  </w:style>
  <w:style w:type="character" w:styleId="SubtleReference">
    <w:name w:val="Subtle Reference"/>
    <w:basedOn w:val="DefaultParagraphFont"/>
    <w:uiPriority w:val="31"/>
    <w:qFormat/>
    <w:rsid w:val="00175499"/>
    <w:rPr>
      <w:smallCaps/>
      <w:color w:val="ED7D31" w:themeColor="accent2"/>
      <w:u w:val="single"/>
    </w:rPr>
  </w:style>
  <w:style w:type="character" w:customStyle="1" w:styleId="Heading3Char">
    <w:name w:val="Heading 3 Char"/>
    <w:basedOn w:val="DefaultParagraphFont"/>
    <w:link w:val="Heading3"/>
    <w:uiPriority w:val="9"/>
    <w:rsid w:val="00236CF8"/>
    <w:rPr>
      <w:rFonts w:asciiTheme="majorHAnsi" w:eastAsiaTheme="majorEastAsia" w:hAnsiTheme="majorHAnsi" w:cstheme="majorBidi"/>
      <w:b/>
      <w:bCs/>
      <w:color w:val="4472C4" w:themeColor="accent1"/>
      <w:sz w:val="20"/>
      <w:szCs w:val="20"/>
      <w:lang w:val="en-US"/>
    </w:rPr>
  </w:style>
  <w:style w:type="character" w:customStyle="1" w:styleId="Heading4Char">
    <w:name w:val="Heading 4 Char"/>
    <w:basedOn w:val="DefaultParagraphFont"/>
    <w:link w:val="Heading4"/>
    <w:uiPriority w:val="9"/>
    <w:rsid w:val="00236CF8"/>
    <w:rPr>
      <w:rFonts w:asciiTheme="majorHAnsi" w:eastAsiaTheme="majorEastAsia" w:hAnsiTheme="majorHAnsi" w:cstheme="majorBidi"/>
      <w:b/>
      <w:bCs/>
      <w:i/>
      <w:iCs/>
      <w:color w:val="4472C4" w:themeColor="accent1"/>
      <w:sz w:val="20"/>
      <w:szCs w:val="20"/>
      <w:lang w:val="en-US"/>
    </w:rPr>
  </w:style>
  <w:style w:type="paragraph" w:customStyle="1" w:styleId="1">
    <w:name w:val="Абзац списка1"/>
    <w:basedOn w:val="Normal"/>
    <w:rsid w:val="009520BB"/>
    <w:pPr>
      <w:ind w:left="720"/>
    </w:pPr>
    <w:rPr>
      <w:rFonts w:ascii="Calibri" w:eastAsia="Times New Roman" w:hAnsi="Calibri" w:cs="Calibri"/>
      <w:lang w:val="ro-RO" w:eastAsia="ro-RO"/>
    </w:rPr>
  </w:style>
  <w:style w:type="character" w:customStyle="1" w:styleId="FontStyle16">
    <w:name w:val="Font Style16"/>
    <w:rsid w:val="003C6159"/>
    <w:rPr>
      <w:rFonts w:ascii="Times New Roman" w:hAnsi="Times New Roman" w:cs="Times New Roman"/>
      <w:sz w:val="26"/>
      <w:szCs w:val="26"/>
    </w:rPr>
  </w:style>
  <w:style w:type="character" w:customStyle="1" w:styleId="Heading2Char">
    <w:name w:val="Heading 2 Char"/>
    <w:basedOn w:val="DefaultParagraphFont"/>
    <w:link w:val="Heading2"/>
    <w:uiPriority w:val="9"/>
    <w:semiHidden/>
    <w:rsid w:val="003351BC"/>
    <w:rPr>
      <w:rFonts w:asciiTheme="majorHAnsi" w:eastAsiaTheme="majorEastAsia" w:hAnsiTheme="majorHAnsi" w:cstheme="majorBidi"/>
      <w:b/>
      <w:bCs/>
      <w:color w:val="4472C4" w:themeColor="accent1"/>
      <w:sz w:val="26"/>
      <w:szCs w:val="26"/>
    </w:rPr>
  </w:style>
  <w:style w:type="paragraph" w:styleId="BodyTextIndent2">
    <w:name w:val="Body Text Indent 2"/>
    <w:basedOn w:val="Normal"/>
    <w:link w:val="BodyTextIndent2Char"/>
    <w:rsid w:val="00783DB1"/>
    <w:pPr>
      <w:ind w:firstLine="709"/>
      <w:jc w:val="both"/>
    </w:pPr>
    <w:rPr>
      <w:rFonts w:ascii="Times New Roman" w:eastAsia="Times New Roman" w:hAnsi="Times New Roman" w:cs="Times New Roman"/>
      <w:sz w:val="28"/>
      <w:szCs w:val="20"/>
      <w:lang w:val="ro-RO" w:eastAsia="ru-RU"/>
    </w:rPr>
  </w:style>
  <w:style w:type="character" w:customStyle="1" w:styleId="BodyTextIndent2Char">
    <w:name w:val="Body Text Indent 2 Char"/>
    <w:basedOn w:val="DefaultParagraphFont"/>
    <w:link w:val="BodyTextIndent2"/>
    <w:rsid w:val="00783DB1"/>
    <w:rPr>
      <w:rFonts w:ascii="Times New Roman" w:eastAsia="Times New Roman" w:hAnsi="Times New Roman" w:cs="Times New Roman"/>
      <w:sz w:val="28"/>
      <w:szCs w:val="20"/>
      <w:lang w:val="ro-RO" w:eastAsia="ru-RU"/>
    </w:rPr>
  </w:style>
  <w:style w:type="character" w:styleId="CommentReference">
    <w:name w:val="annotation reference"/>
    <w:basedOn w:val="DefaultParagraphFont"/>
    <w:uiPriority w:val="99"/>
    <w:semiHidden/>
    <w:unhideWhenUsed/>
    <w:rsid w:val="004C003E"/>
    <w:rPr>
      <w:sz w:val="16"/>
      <w:szCs w:val="16"/>
    </w:rPr>
  </w:style>
  <w:style w:type="paragraph" w:styleId="CommentText">
    <w:name w:val="annotation text"/>
    <w:basedOn w:val="Normal"/>
    <w:link w:val="CommentTextChar"/>
    <w:uiPriority w:val="99"/>
    <w:semiHidden/>
    <w:unhideWhenUsed/>
    <w:rsid w:val="004C003E"/>
    <w:rPr>
      <w:sz w:val="20"/>
      <w:szCs w:val="20"/>
    </w:rPr>
  </w:style>
  <w:style w:type="character" w:customStyle="1" w:styleId="CommentTextChar">
    <w:name w:val="Comment Text Char"/>
    <w:basedOn w:val="DefaultParagraphFont"/>
    <w:link w:val="CommentText"/>
    <w:uiPriority w:val="99"/>
    <w:semiHidden/>
    <w:rsid w:val="004C003E"/>
    <w:rPr>
      <w:sz w:val="20"/>
      <w:szCs w:val="20"/>
    </w:rPr>
  </w:style>
  <w:style w:type="paragraph" w:styleId="CommentSubject">
    <w:name w:val="annotation subject"/>
    <w:basedOn w:val="CommentText"/>
    <w:next w:val="CommentText"/>
    <w:link w:val="CommentSubjectChar"/>
    <w:uiPriority w:val="99"/>
    <w:semiHidden/>
    <w:unhideWhenUsed/>
    <w:rsid w:val="004C003E"/>
    <w:rPr>
      <w:b/>
      <w:bCs/>
    </w:rPr>
  </w:style>
  <w:style w:type="character" w:customStyle="1" w:styleId="CommentSubjectChar">
    <w:name w:val="Comment Subject Char"/>
    <w:basedOn w:val="CommentTextChar"/>
    <w:link w:val="CommentSubject"/>
    <w:uiPriority w:val="99"/>
    <w:semiHidden/>
    <w:rsid w:val="004C003E"/>
    <w:rPr>
      <w:b/>
      <w:bCs/>
      <w:sz w:val="20"/>
      <w:szCs w:val="20"/>
    </w:rPr>
  </w:style>
  <w:style w:type="character" w:customStyle="1" w:styleId="Heading1Char">
    <w:name w:val="Heading 1 Char"/>
    <w:basedOn w:val="DefaultParagraphFont"/>
    <w:link w:val="Heading1"/>
    <w:uiPriority w:val="9"/>
    <w:rsid w:val="00617683"/>
    <w:rPr>
      <w:rFonts w:ascii="Times New Roman" w:eastAsia="Times New Roman" w:hAnsi="Times New Roman" w:cs="Times New Roman"/>
      <w:b/>
      <w:caps/>
      <w:sz w:val="24"/>
      <w:szCs w:val="24"/>
      <w:lang w:val="en-US" w:eastAsia="ru-RU"/>
    </w:rPr>
  </w:style>
  <w:style w:type="paragraph" w:styleId="BodyText">
    <w:name w:val="Body Text"/>
    <w:basedOn w:val="Normal"/>
    <w:link w:val="BodyTextChar"/>
    <w:rsid w:val="00617683"/>
    <w:pPr>
      <w:spacing w:after="120"/>
    </w:pPr>
    <w:rPr>
      <w:rFonts w:ascii="Times New Roman" w:eastAsia="Times New Roman" w:hAnsi="Times New Roman" w:cs="Times New Roman"/>
      <w:sz w:val="20"/>
      <w:szCs w:val="20"/>
      <w:lang w:val="ro-MD"/>
    </w:rPr>
  </w:style>
  <w:style w:type="character" w:customStyle="1" w:styleId="BodyTextChar">
    <w:name w:val="Body Text Char"/>
    <w:basedOn w:val="DefaultParagraphFont"/>
    <w:link w:val="BodyText"/>
    <w:uiPriority w:val="99"/>
    <w:rsid w:val="00617683"/>
    <w:rPr>
      <w:rFonts w:ascii="Times New Roman" w:eastAsia="Times New Roman" w:hAnsi="Times New Roman" w:cs="Times New Roman"/>
      <w:sz w:val="20"/>
      <w:szCs w:val="20"/>
      <w:lang w:val="ro-MD"/>
    </w:rPr>
  </w:style>
  <w:style w:type="paragraph" w:styleId="BodyTextIndent">
    <w:name w:val="Body Text Indent"/>
    <w:basedOn w:val="Normal"/>
    <w:link w:val="BodyTextIndentChar"/>
    <w:uiPriority w:val="99"/>
    <w:rsid w:val="00617683"/>
    <w:pPr>
      <w:spacing w:after="120"/>
      <w:ind w:left="283"/>
    </w:pPr>
    <w:rPr>
      <w:rFonts w:ascii="Times New Roman" w:eastAsia="Times New Roman" w:hAnsi="Times New Roman" w:cs="Times New Roman"/>
      <w:sz w:val="20"/>
      <w:szCs w:val="20"/>
      <w:lang w:val="ro-MD"/>
    </w:rPr>
  </w:style>
  <w:style w:type="character" w:customStyle="1" w:styleId="BodyTextIndentChar">
    <w:name w:val="Body Text Indent Char"/>
    <w:basedOn w:val="DefaultParagraphFont"/>
    <w:link w:val="BodyTextIndent"/>
    <w:uiPriority w:val="99"/>
    <w:rsid w:val="00617683"/>
    <w:rPr>
      <w:rFonts w:ascii="Times New Roman" w:eastAsia="Times New Roman" w:hAnsi="Times New Roman" w:cs="Times New Roman"/>
      <w:sz w:val="20"/>
      <w:szCs w:val="20"/>
      <w:lang w:val="ro-MD"/>
    </w:rPr>
  </w:style>
  <w:style w:type="character" w:styleId="Hyperlink">
    <w:name w:val="Hyperlink"/>
    <w:basedOn w:val="DefaultParagraphFont"/>
    <w:rsid w:val="00617683"/>
    <w:rPr>
      <w:rFonts w:cs="Times New Roman"/>
      <w:color w:val="0000FF"/>
      <w:u w:val="single"/>
    </w:rPr>
  </w:style>
  <w:style w:type="paragraph" w:customStyle="1" w:styleId="NoSpacing1">
    <w:name w:val="No Spacing1"/>
    <w:uiPriority w:val="99"/>
    <w:rsid w:val="00617683"/>
    <w:rPr>
      <w:rFonts w:ascii="Calibri" w:eastAsia="Times New Roman" w:hAnsi="Calibri" w:cs="Times New Roman"/>
      <w:lang w:val="en-US"/>
    </w:rPr>
  </w:style>
  <w:style w:type="paragraph" w:customStyle="1" w:styleId="Frspaiere2">
    <w:name w:val="Fără spațiere2"/>
    <w:rsid w:val="00617683"/>
    <w:rPr>
      <w:rFonts w:ascii="Calibri" w:eastAsia="Times New Roman" w:hAnsi="Calibri" w:cs="Times New Roman"/>
      <w:lang w:val="en-US"/>
    </w:rPr>
  </w:style>
  <w:style w:type="character" w:customStyle="1" w:styleId="apple-converted-space">
    <w:name w:val="apple-converted-space"/>
    <w:basedOn w:val="DefaultParagraphFont"/>
    <w:rsid w:val="00617683"/>
  </w:style>
  <w:style w:type="character" w:customStyle="1" w:styleId="styleblockdate">
    <w:name w:val="style_block_date"/>
    <w:basedOn w:val="DefaultParagraphFont"/>
    <w:rsid w:val="00617683"/>
  </w:style>
  <w:style w:type="character" w:styleId="FollowedHyperlink">
    <w:name w:val="FollowedHyperlink"/>
    <w:basedOn w:val="DefaultParagraphFont"/>
    <w:uiPriority w:val="99"/>
    <w:semiHidden/>
    <w:unhideWhenUsed/>
    <w:rsid w:val="00617683"/>
    <w:rPr>
      <w:color w:val="954F72" w:themeColor="followedHyperlink"/>
      <w:u w:val="single"/>
    </w:rPr>
  </w:style>
  <w:style w:type="paragraph" w:styleId="NoSpacing">
    <w:name w:val="No Spacing"/>
    <w:uiPriority w:val="1"/>
    <w:qFormat/>
    <w:rsid w:val="00617683"/>
    <w:rPr>
      <w:rFonts w:ascii="Calibri" w:eastAsia="Calibri" w:hAnsi="Calibri" w:cs="Times New Roman"/>
      <w:lang w:val="ru-RU"/>
    </w:rPr>
  </w:style>
  <w:style w:type="character" w:customStyle="1" w:styleId="styleblockcomment">
    <w:name w:val="style_block_comment"/>
    <w:basedOn w:val="DefaultParagraphFont"/>
    <w:rsid w:val="00617683"/>
  </w:style>
  <w:style w:type="character" w:customStyle="1" w:styleId="textexposedshow">
    <w:name w:val="text_exposed_show"/>
    <w:basedOn w:val="DefaultParagraphFont"/>
    <w:rsid w:val="00617683"/>
  </w:style>
  <w:style w:type="paragraph" w:customStyle="1" w:styleId="cb">
    <w:name w:val="cb"/>
    <w:basedOn w:val="Normal"/>
    <w:rsid w:val="00617683"/>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md">
    <w:name w:val="md"/>
    <w:basedOn w:val="Normal"/>
    <w:rsid w:val="00617683"/>
    <w:pPr>
      <w:spacing w:before="100" w:beforeAutospacing="1" w:after="100" w:afterAutospacing="1"/>
    </w:pPr>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617683"/>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4088">
      <w:bodyDiv w:val="1"/>
      <w:marLeft w:val="0"/>
      <w:marRight w:val="0"/>
      <w:marTop w:val="0"/>
      <w:marBottom w:val="0"/>
      <w:divBdr>
        <w:top w:val="none" w:sz="0" w:space="0" w:color="auto"/>
        <w:left w:val="none" w:sz="0" w:space="0" w:color="auto"/>
        <w:bottom w:val="none" w:sz="0" w:space="0" w:color="auto"/>
        <w:right w:val="none" w:sz="0" w:space="0" w:color="auto"/>
      </w:divBdr>
    </w:div>
    <w:div w:id="168182581">
      <w:bodyDiv w:val="1"/>
      <w:marLeft w:val="0"/>
      <w:marRight w:val="0"/>
      <w:marTop w:val="0"/>
      <w:marBottom w:val="0"/>
      <w:divBdr>
        <w:top w:val="none" w:sz="0" w:space="0" w:color="auto"/>
        <w:left w:val="none" w:sz="0" w:space="0" w:color="auto"/>
        <w:bottom w:val="none" w:sz="0" w:space="0" w:color="auto"/>
        <w:right w:val="none" w:sz="0" w:space="0" w:color="auto"/>
      </w:divBdr>
    </w:div>
    <w:div w:id="596597281">
      <w:bodyDiv w:val="1"/>
      <w:marLeft w:val="0"/>
      <w:marRight w:val="0"/>
      <w:marTop w:val="0"/>
      <w:marBottom w:val="0"/>
      <w:divBdr>
        <w:top w:val="none" w:sz="0" w:space="0" w:color="auto"/>
        <w:left w:val="none" w:sz="0" w:space="0" w:color="auto"/>
        <w:bottom w:val="none" w:sz="0" w:space="0" w:color="auto"/>
        <w:right w:val="none" w:sz="0" w:space="0" w:color="auto"/>
      </w:divBdr>
    </w:div>
    <w:div w:id="632252752">
      <w:bodyDiv w:val="1"/>
      <w:marLeft w:val="0"/>
      <w:marRight w:val="0"/>
      <w:marTop w:val="0"/>
      <w:marBottom w:val="0"/>
      <w:divBdr>
        <w:top w:val="none" w:sz="0" w:space="0" w:color="auto"/>
        <w:left w:val="none" w:sz="0" w:space="0" w:color="auto"/>
        <w:bottom w:val="none" w:sz="0" w:space="0" w:color="auto"/>
        <w:right w:val="none" w:sz="0" w:space="0" w:color="auto"/>
      </w:divBdr>
    </w:div>
    <w:div w:id="1357465894">
      <w:bodyDiv w:val="1"/>
      <w:marLeft w:val="0"/>
      <w:marRight w:val="0"/>
      <w:marTop w:val="0"/>
      <w:marBottom w:val="0"/>
      <w:divBdr>
        <w:top w:val="none" w:sz="0" w:space="0" w:color="auto"/>
        <w:left w:val="none" w:sz="0" w:space="0" w:color="auto"/>
        <w:bottom w:val="none" w:sz="0" w:space="0" w:color="auto"/>
        <w:right w:val="none" w:sz="0" w:space="0" w:color="auto"/>
      </w:divBdr>
    </w:div>
    <w:div w:id="1495608645">
      <w:bodyDiv w:val="1"/>
      <w:marLeft w:val="0"/>
      <w:marRight w:val="0"/>
      <w:marTop w:val="0"/>
      <w:marBottom w:val="0"/>
      <w:divBdr>
        <w:top w:val="none" w:sz="0" w:space="0" w:color="auto"/>
        <w:left w:val="none" w:sz="0" w:space="0" w:color="auto"/>
        <w:bottom w:val="none" w:sz="0" w:space="0" w:color="auto"/>
        <w:right w:val="none" w:sz="0" w:space="0" w:color="auto"/>
      </w:divBdr>
    </w:div>
    <w:div w:id="20931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B59A4-D2E3-4440-93A1-C0379499E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8644</TotalTime>
  <Pages>16</Pages>
  <Words>7427</Words>
  <Characters>43081</Characters>
  <Application>Microsoft Office Word</Application>
  <DocSecurity>0</DocSecurity>
  <Lines>359</Lines>
  <Paragraphs>100</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
      <vt:lpstr/>
      <vt:lpstr/>
    </vt:vector>
  </TitlesOfParts>
  <Company/>
  <LinksUpToDate>false</LinksUpToDate>
  <CharactersWithSpaces>50408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Veaceslav Bulat</dc:creator>
  <cp:keywords/>
  <dc:description/>
  <cp:lastModifiedBy>Mihaela Sultan</cp:lastModifiedBy>
  <cp:revision>34</cp:revision>
  <cp:lastPrinted>2021-09-08T14:20:00Z</cp:lastPrinted>
  <dcterms:created xsi:type="dcterms:W3CDTF">2020-07-10T07:49:00Z</dcterms:created>
  <dcterms:modified xsi:type="dcterms:W3CDTF">2021-09-17T09:10:00Z</dcterms:modified>
</cp:coreProperties>
</file>