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4C" w:rsidRPr="00EA5C4C" w:rsidRDefault="00EA5C4C" w:rsidP="00EA5C4C">
      <w:pPr>
        <w:jc w:val="center"/>
        <w:rPr>
          <w:rFonts w:ascii="Times New Roman" w:hAnsi="Times New Roman" w:cs="Times New Roman"/>
          <w:b/>
          <w:sz w:val="28"/>
          <w:szCs w:val="28"/>
        </w:rPr>
      </w:pPr>
      <w:bookmarkStart w:id="0" w:name="_GoBack"/>
      <w:bookmarkEnd w:id="0"/>
      <w:r w:rsidRPr="00EA5C4C">
        <w:rPr>
          <w:rFonts w:ascii="Times New Roman" w:hAnsi="Times New Roman" w:cs="Times New Roman"/>
          <w:b/>
          <w:sz w:val="28"/>
          <w:szCs w:val="28"/>
        </w:rPr>
        <w:t xml:space="preserve">Ordinea de zi </w:t>
      </w:r>
    </w:p>
    <w:p w:rsidR="00EA5C4C" w:rsidRPr="00A41F23" w:rsidRDefault="00EA5C4C" w:rsidP="00EA5C4C">
      <w:pPr>
        <w:jc w:val="center"/>
        <w:rPr>
          <w:rFonts w:ascii="Times New Roman" w:hAnsi="Times New Roman" w:cs="Times New Roman"/>
          <w:b/>
          <w:sz w:val="28"/>
          <w:szCs w:val="28"/>
          <w:lang w:val="fr-FR"/>
        </w:rPr>
      </w:pPr>
      <w:r w:rsidRPr="00A41F23">
        <w:rPr>
          <w:rFonts w:ascii="Times New Roman" w:hAnsi="Times New Roman" w:cs="Times New Roman"/>
          <w:b/>
          <w:sz w:val="28"/>
          <w:szCs w:val="28"/>
          <w:lang w:val="fr-FR"/>
        </w:rPr>
        <w:t>a Comisiei pentru constructii, arhitectura si relatii funciare</w:t>
      </w:r>
    </w:p>
    <w:p w:rsidR="00EA5C4C" w:rsidRPr="00A41F23" w:rsidRDefault="00EA5C4C">
      <w:pPr>
        <w:rPr>
          <w:lang w:val="fr-FR"/>
        </w:rPr>
      </w:pPr>
    </w:p>
    <w:p w:rsidR="00EA5C4C" w:rsidRPr="00AC5467" w:rsidRDefault="00EA5C4C" w:rsidP="00EA5C4C">
      <w:pPr>
        <w:pStyle w:val="Listparagraf"/>
        <w:numPr>
          <w:ilvl w:val="0"/>
          <w:numId w:val="1"/>
        </w:numPr>
        <w:spacing w:after="0" w:line="240" w:lineRule="auto"/>
        <w:ind w:left="284"/>
        <w:jc w:val="both"/>
        <w:rPr>
          <w:rFonts w:ascii="Times New Roman" w:eastAsia="Calibri" w:hAnsi="Times New Roman" w:cs="Times New Roman"/>
          <w:sz w:val="28"/>
          <w:szCs w:val="28"/>
          <w:lang w:val="ro-RO"/>
        </w:rPr>
      </w:pPr>
      <w:r w:rsidRPr="00AC5467">
        <w:rPr>
          <w:rFonts w:ascii="Times New Roman" w:eastAsia="Calibri" w:hAnsi="Times New Roman" w:cs="Times New Roman"/>
          <w:sz w:val="28"/>
          <w:szCs w:val="28"/>
          <w:lang w:val="ro-RO"/>
        </w:rPr>
        <w:t>Cu privire la aprobarea Planului Urbanistic Zonal (</w:t>
      </w:r>
      <w:r w:rsidRPr="00AC5467">
        <w:rPr>
          <w:rFonts w:ascii="Times New Roman" w:eastAsia="Calibri" w:hAnsi="Times New Roman" w:cs="Times New Roman"/>
          <w:i/>
          <w:sz w:val="28"/>
          <w:szCs w:val="28"/>
          <w:lang w:val="ro-RO"/>
        </w:rPr>
        <w:t>în volum parțial</w:t>
      </w:r>
      <w:r w:rsidRPr="00AC5467">
        <w:rPr>
          <w:rFonts w:ascii="Times New Roman" w:eastAsia="Calibri" w:hAnsi="Times New Roman" w:cs="Times New Roman"/>
          <w:sz w:val="28"/>
          <w:szCs w:val="28"/>
          <w:lang w:val="ro-RO"/>
        </w:rPr>
        <w:t>) pentru teritoriul adiacent str. Bucovinei, municipiul Chișinău</w:t>
      </w:r>
    </w:p>
    <w:p w:rsidR="00EA5C4C" w:rsidRPr="00AC5467" w:rsidRDefault="00EA5C4C" w:rsidP="00EA5C4C">
      <w:pPr>
        <w:pStyle w:val="Listparagraf"/>
        <w:numPr>
          <w:ilvl w:val="0"/>
          <w:numId w:val="1"/>
        </w:numPr>
        <w:spacing w:after="0" w:line="240" w:lineRule="auto"/>
        <w:ind w:left="284"/>
        <w:jc w:val="both"/>
        <w:rPr>
          <w:rFonts w:ascii="Times New Roman" w:eastAsia="Calibri" w:hAnsi="Times New Roman" w:cs="Times New Roman"/>
          <w:sz w:val="28"/>
          <w:szCs w:val="28"/>
          <w:lang w:val="ro-RO"/>
        </w:rPr>
      </w:pPr>
      <w:r w:rsidRPr="00AC5467">
        <w:rPr>
          <w:rFonts w:ascii="Times New Roman" w:eastAsia="Calibri" w:hAnsi="Times New Roman" w:cs="Times New Roman"/>
          <w:sz w:val="28"/>
          <w:szCs w:val="28"/>
          <w:lang w:val="ro-RO"/>
        </w:rPr>
        <w:t>Cu privire la aprobarea planului urbanistic zonal pentru teritoriul din perimetrul străzilor Timiș – Nucarilor – Bujorilor din municipiul Chișinău</w:t>
      </w:r>
    </w:p>
    <w:p w:rsidR="00EA5C4C" w:rsidRPr="00AC5467" w:rsidRDefault="00EA5C4C" w:rsidP="00EA5C4C">
      <w:pPr>
        <w:pStyle w:val="Listparagraf"/>
        <w:numPr>
          <w:ilvl w:val="0"/>
          <w:numId w:val="1"/>
        </w:numPr>
        <w:spacing w:after="0" w:line="240" w:lineRule="auto"/>
        <w:ind w:left="284"/>
        <w:jc w:val="both"/>
        <w:rPr>
          <w:rFonts w:ascii="Times New Roman" w:eastAsia="Calibri" w:hAnsi="Times New Roman" w:cs="Times New Roman"/>
          <w:sz w:val="28"/>
          <w:szCs w:val="28"/>
          <w:lang w:val="ro-RO"/>
        </w:rPr>
      </w:pPr>
      <w:r w:rsidRPr="00AC5467">
        <w:rPr>
          <w:rFonts w:ascii="Times New Roman" w:eastAsia="Calibri" w:hAnsi="Times New Roman" w:cs="Times New Roman"/>
          <w:sz w:val="28"/>
          <w:szCs w:val="28"/>
          <w:lang w:val="ro-RO"/>
        </w:rPr>
        <w:t>Cu privire la aprobarea Planului urbanistic zonal pentru terenul cu numărul cadastral 0100312.009, din str. Ginta Latină, 16</w:t>
      </w:r>
    </w:p>
    <w:p w:rsidR="00EA5C4C" w:rsidRPr="00AC5467" w:rsidRDefault="00EA5C4C" w:rsidP="00EA5C4C">
      <w:pPr>
        <w:pStyle w:val="Listparagraf"/>
        <w:numPr>
          <w:ilvl w:val="0"/>
          <w:numId w:val="1"/>
        </w:numPr>
        <w:spacing w:after="0" w:line="240" w:lineRule="auto"/>
        <w:ind w:left="284"/>
        <w:jc w:val="both"/>
        <w:rPr>
          <w:rFonts w:ascii="Times New Roman" w:eastAsia="Calibri" w:hAnsi="Times New Roman" w:cs="Times New Roman"/>
          <w:sz w:val="28"/>
          <w:szCs w:val="28"/>
          <w:lang w:val="ro-RO"/>
        </w:rPr>
      </w:pPr>
      <w:r w:rsidRPr="00AC5467">
        <w:rPr>
          <w:rFonts w:ascii="Times New Roman" w:eastAsia="Calibri" w:hAnsi="Times New Roman" w:cs="Times New Roman"/>
          <w:sz w:val="28"/>
          <w:szCs w:val="28"/>
          <w:lang w:val="ro-RO"/>
        </w:rPr>
        <w:t>Cu privire la aprobarea Planului urbanistic zonal privind dezvoltarea teritoriului Întreprinderii Mixte „Niagara” Club SRL din str. Ghidighici, 5</w:t>
      </w:r>
    </w:p>
    <w:p w:rsidR="00EA5C4C" w:rsidRDefault="00EA5C4C" w:rsidP="00EA5C4C">
      <w:pPr>
        <w:pStyle w:val="Listparagraf"/>
        <w:numPr>
          <w:ilvl w:val="0"/>
          <w:numId w:val="1"/>
        </w:numPr>
        <w:spacing w:after="0" w:line="240" w:lineRule="auto"/>
        <w:ind w:left="284"/>
        <w:jc w:val="both"/>
        <w:rPr>
          <w:rFonts w:ascii="Times New Roman" w:eastAsia="Calibri" w:hAnsi="Times New Roman" w:cs="Times New Roman"/>
          <w:sz w:val="28"/>
          <w:szCs w:val="28"/>
          <w:lang w:val="ro-RO"/>
        </w:rPr>
      </w:pPr>
      <w:r w:rsidRPr="00AC5467">
        <w:rPr>
          <w:rFonts w:ascii="Times New Roman" w:eastAsia="Calibri" w:hAnsi="Times New Roman" w:cs="Times New Roman"/>
          <w:sz w:val="28"/>
          <w:szCs w:val="28"/>
          <w:lang w:val="ro-RO"/>
        </w:rPr>
        <w:t>Cu privire la aprobarea Planului urbanistic zonal în vederea valorificării terenurilor cu nr. cadastrale 0100101.1223 și 0100101.1224 și operarea de modificări în Regulamentul local de urbanism, sect. Centru, str. N.Testemițeanu, 31, or. Chișinău”</w:t>
      </w:r>
    </w:p>
    <w:p w:rsidR="00EA5C4C" w:rsidRPr="00AC5467" w:rsidRDefault="00EA5C4C" w:rsidP="00EA5C4C">
      <w:pPr>
        <w:pStyle w:val="Listparagraf"/>
        <w:numPr>
          <w:ilvl w:val="0"/>
          <w:numId w:val="1"/>
        </w:numPr>
        <w:spacing w:after="0" w:line="240" w:lineRule="auto"/>
        <w:ind w:left="284"/>
        <w:jc w:val="both"/>
        <w:rPr>
          <w:rFonts w:ascii="Times New Roman" w:eastAsia="Calibri" w:hAnsi="Times New Roman" w:cs="Times New Roman"/>
          <w:sz w:val="28"/>
          <w:szCs w:val="28"/>
          <w:lang w:val="ro-RO"/>
        </w:rPr>
      </w:pPr>
      <w:r w:rsidRPr="00DE3AD5">
        <w:rPr>
          <w:rFonts w:ascii="Times New Roman" w:eastAsia="Calibri" w:hAnsi="Times New Roman" w:cs="Times New Roman"/>
          <w:sz w:val="28"/>
          <w:szCs w:val="28"/>
          <w:lang w:val="ro-RO"/>
        </w:rPr>
        <w:t xml:space="preserve">Cu privire la aprobarea </w:t>
      </w:r>
      <w:r>
        <w:rPr>
          <w:rFonts w:ascii="Times New Roman" w:eastAsia="Calibri" w:hAnsi="Times New Roman" w:cs="Times New Roman"/>
          <w:sz w:val="28"/>
          <w:szCs w:val="28"/>
          <w:lang w:val="ro-RO"/>
        </w:rPr>
        <w:t>P</w:t>
      </w:r>
      <w:r w:rsidRPr="00DE3AD5">
        <w:rPr>
          <w:rFonts w:ascii="Times New Roman" w:eastAsia="Calibri" w:hAnsi="Times New Roman" w:cs="Times New Roman"/>
          <w:sz w:val="28"/>
          <w:szCs w:val="28"/>
          <w:lang w:val="ro-RO"/>
        </w:rPr>
        <w:t>lanului urbanistic zonal</w:t>
      </w:r>
      <w:r>
        <w:rPr>
          <w:rFonts w:ascii="Times New Roman" w:eastAsia="Calibri" w:hAnsi="Times New Roman" w:cs="Times New Roman"/>
          <w:sz w:val="28"/>
          <w:szCs w:val="28"/>
          <w:lang w:val="ro-RO"/>
        </w:rPr>
        <w:t xml:space="preserve"> în vederea valorificării teritoriului cuprins în perimetrul străzilor Meșterul Manole - Maria Drăgan -Otovasca - str-la Uzinelor, sectorul Ciocana, or. Chișinău</w:t>
      </w:r>
    </w:p>
    <w:p w:rsidR="00EA5C4C" w:rsidRDefault="00EA5C4C" w:rsidP="00EA5C4C">
      <w:pPr>
        <w:ind w:left="4536"/>
      </w:pPr>
      <w:r w:rsidRPr="00AC5467">
        <w:rPr>
          <w:rFonts w:ascii="Times New Roman" w:eastAsia="Calibri" w:hAnsi="Times New Roman" w:cs="Times New Roman"/>
          <w:sz w:val="28"/>
          <w:szCs w:val="28"/>
          <w:lang w:val="ro-RO"/>
        </w:rPr>
        <w:t>RAPORTOR: Svetlana Dogotaru, șef al Direcției generale arhitectură, urbanism  și relații funciare</w:t>
      </w:r>
    </w:p>
    <w:sectPr w:rsidR="00EA5C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92357"/>
    <w:multiLevelType w:val="hybridMultilevel"/>
    <w:tmpl w:val="05A867FC"/>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4C"/>
    <w:rsid w:val="00A41F23"/>
    <w:rsid w:val="00EA5C4C"/>
    <w:rsid w:val="00F8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A5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A5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1012</Characters>
  <Application>Microsoft Office Word</Application>
  <DocSecurity>0</DocSecurity>
  <Lines>8</Lines>
  <Paragraphs>2</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Levodeanschi</dc:creator>
  <cp:lastModifiedBy>Procopciuc Alina</cp:lastModifiedBy>
  <cp:revision>2</cp:revision>
  <dcterms:created xsi:type="dcterms:W3CDTF">2022-12-13T14:52:00Z</dcterms:created>
  <dcterms:modified xsi:type="dcterms:W3CDTF">2022-12-13T14:52:00Z</dcterms:modified>
</cp:coreProperties>
</file>