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62" w:rsidRPr="00580CC4" w:rsidRDefault="00FB5E62">
      <w:pPr>
        <w:pStyle w:val="Title"/>
      </w:pPr>
      <w:r w:rsidRPr="00580CC4">
        <w:t>Informaţia operativă</w:t>
      </w:r>
    </w:p>
    <w:p w:rsidR="00FB5E62" w:rsidRPr="00580CC4" w:rsidRDefault="00FB5E62">
      <w:pPr>
        <w:spacing w:before="4"/>
        <w:rPr>
          <w:b/>
          <w:sz w:val="24"/>
        </w:rPr>
      </w:pPr>
    </w:p>
    <w:p w:rsidR="00FB5E62" w:rsidRPr="00580CC4" w:rsidRDefault="00FB5E62">
      <w:pPr>
        <w:spacing w:before="1"/>
        <w:ind w:left="105"/>
        <w:rPr>
          <w:b/>
          <w:sz w:val="26"/>
        </w:rPr>
      </w:pPr>
      <w:r w:rsidRPr="00580CC4">
        <w:rPr>
          <w:b/>
          <w:w w:val="99"/>
          <w:sz w:val="26"/>
        </w:rPr>
        <w:t>pr</w:t>
      </w:r>
      <w:r w:rsidRPr="00580CC4">
        <w:rPr>
          <w:b/>
          <w:spacing w:val="-3"/>
          <w:w w:val="99"/>
          <w:sz w:val="26"/>
        </w:rPr>
        <w:t>i</w:t>
      </w:r>
      <w:r w:rsidRPr="00580CC4">
        <w:rPr>
          <w:b/>
          <w:sz w:val="26"/>
        </w:rPr>
        <w:t>v</w:t>
      </w:r>
      <w:r w:rsidRPr="00580CC4">
        <w:rPr>
          <w:b/>
          <w:spacing w:val="-3"/>
          <w:sz w:val="26"/>
        </w:rPr>
        <w:t>i</w:t>
      </w:r>
      <w:r w:rsidRPr="00580CC4">
        <w:rPr>
          <w:b/>
          <w:w w:val="99"/>
          <w:sz w:val="26"/>
        </w:rPr>
        <w:t>nd</w:t>
      </w:r>
      <w:r w:rsidRPr="00580CC4">
        <w:rPr>
          <w:b/>
          <w:sz w:val="26"/>
        </w:rPr>
        <w:t xml:space="preserve"> </w:t>
      </w:r>
      <w:r w:rsidRPr="00580CC4">
        <w:rPr>
          <w:b/>
          <w:spacing w:val="-2"/>
          <w:w w:val="99"/>
          <w:sz w:val="26"/>
        </w:rPr>
        <w:t>st</w:t>
      </w:r>
      <w:r w:rsidRPr="00580CC4">
        <w:rPr>
          <w:b/>
          <w:w w:val="99"/>
          <w:sz w:val="26"/>
        </w:rPr>
        <w:t>ar</w:t>
      </w:r>
      <w:r w:rsidRPr="00580CC4">
        <w:rPr>
          <w:b/>
          <w:spacing w:val="-1"/>
          <w:w w:val="99"/>
          <w:sz w:val="26"/>
        </w:rPr>
        <w:t>e</w:t>
      </w:r>
      <w:r w:rsidRPr="00580CC4">
        <w:rPr>
          <w:b/>
          <w:w w:val="99"/>
          <w:sz w:val="26"/>
        </w:rPr>
        <w:t>a dru</w:t>
      </w:r>
      <w:r w:rsidRPr="00580CC4">
        <w:rPr>
          <w:b/>
          <w:spacing w:val="3"/>
          <w:w w:val="99"/>
          <w:sz w:val="26"/>
        </w:rPr>
        <w:t>m</w:t>
      </w:r>
      <w:r w:rsidRPr="00580CC4">
        <w:rPr>
          <w:b/>
          <w:w w:val="99"/>
          <w:sz w:val="26"/>
        </w:rPr>
        <w:t>ur</w:t>
      </w:r>
      <w:r w:rsidRPr="00580CC4">
        <w:rPr>
          <w:b/>
          <w:spacing w:val="2"/>
          <w:w w:val="99"/>
          <w:sz w:val="26"/>
        </w:rPr>
        <w:t>i</w:t>
      </w:r>
      <w:r w:rsidRPr="00580CC4">
        <w:rPr>
          <w:b/>
          <w:spacing w:val="-3"/>
          <w:sz w:val="26"/>
        </w:rPr>
        <w:t>l</w:t>
      </w:r>
      <w:r w:rsidRPr="00580CC4">
        <w:rPr>
          <w:b/>
          <w:sz w:val="26"/>
        </w:rPr>
        <w:t>or</w:t>
      </w:r>
      <w:r w:rsidRPr="00580CC4">
        <w:rPr>
          <w:b/>
          <w:spacing w:val="1"/>
          <w:sz w:val="26"/>
        </w:rPr>
        <w:t xml:space="preserve"> </w:t>
      </w:r>
      <w:r w:rsidRPr="00580CC4">
        <w:rPr>
          <w:b/>
          <w:spacing w:val="-3"/>
          <w:sz w:val="26"/>
        </w:rPr>
        <w:t>î</w:t>
      </w:r>
      <w:r w:rsidRPr="00580CC4">
        <w:rPr>
          <w:b/>
          <w:sz w:val="26"/>
        </w:rPr>
        <w:t>n</w:t>
      </w:r>
      <w:r w:rsidRPr="00580CC4">
        <w:rPr>
          <w:b/>
          <w:spacing w:val="-1"/>
          <w:sz w:val="26"/>
        </w:rPr>
        <w:t xml:space="preserve"> </w:t>
      </w:r>
      <w:r w:rsidRPr="00580CC4">
        <w:rPr>
          <w:b/>
          <w:spacing w:val="3"/>
          <w:sz w:val="26"/>
        </w:rPr>
        <w:t>m</w:t>
      </w:r>
      <w:r w:rsidRPr="00580CC4">
        <w:rPr>
          <w:b/>
          <w:spacing w:val="-1"/>
          <w:sz w:val="26"/>
        </w:rPr>
        <w:t>u</w:t>
      </w:r>
      <w:r w:rsidRPr="00580CC4">
        <w:rPr>
          <w:b/>
          <w:sz w:val="26"/>
        </w:rPr>
        <w:t xml:space="preserve">n. </w:t>
      </w:r>
      <w:r w:rsidRPr="00580CC4">
        <w:rPr>
          <w:b/>
          <w:spacing w:val="2"/>
          <w:sz w:val="26"/>
        </w:rPr>
        <w:t>C</w:t>
      </w:r>
      <w:r w:rsidRPr="00580CC4">
        <w:rPr>
          <w:b/>
          <w:spacing w:val="-1"/>
          <w:sz w:val="26"/>
        </w:rPr>
        <w:t>h</w:t>
      </w:r>
      <w:r w:rsidRPr="00580CC4">
        <w:rPr>
          <w:b/>
          <w:spacing w:val="-2"/>
          <w:sz w:val="26"/>
        </w:rPr>
        <w:t>i</w:t>
      </w:r>
      <w:r w:rsidRPr="00580CC4">
        <w:rPr>
          <w:b/>
          <w:spacing w:val="-2"/>
          <w:w w:val="50"/>
          <w:sz w:val="26"/>
        </w:rPr>
        <w:t>ș</w:t>
      </w:r>
      <w:r w:rsidRPr="00580CC4">
        <w:rPr>
          <w:b/>
          <w:spacing w:val="-3"/>
          <w:sz w:val="26"/>
        </w:rPr>
        <w:t>i</w:t>
      </w:r>
      <w:r w:rsidRPr="00580CC4">
        <w:rPr>
          <w:b/>
          <w:spacing w:val="-1"/>
          <w:sz w:val="26"/>
        </w:rPr>
        <w:t>nă</w:t>
      </w:r>
      <w:r w:rsidRPr="00580CC4">
        <w:rPr>
          <w:b/>
          <w:sz w:val="26"/>
        </w:rPr>
        <w:t>u</w:t>
      </w:r>
      <w:r w:rsidRPr="00580CC4">
        <w:rPr>
          <w:b/>
          <w:spacing w:val="2"/>
          <w:sz w:val="26"/>
        </w:rPr>
        <w:t xml:space="preserve"> î</w:t>
      </w:r>
      <w:r w:rsidRPr="00580CC4">
        <w:rPr>
          <w:b/>
          <w:sz w:val="26"/>
        </w:rPr>
        <w:t>n</w:t>
      </w:r>
      <w:r w:rsidRPr="00580CC4">
        <w:rPr>
          <w:b/>
          <w:spacing w:val="-1"/>
          <w:sz w:val="26"/>
        </w:rPr>
        <w:t xml:space="preserve"> </w:t>
      </w:r>
      <w:r w:rsidRPr="00580CC4">
        <w:rPr>
          <w:b/>
          <w:spacing w:val="-2"/>
          <w:sz w:val="26"/>
        </w:rPr>
        <w:t>i</w:t>
      </w:r>
      <w:r w:rsidRPr="00580CC4">
        <w:rPr>
          <w:b/>
          <w:spacing w:val="-1"/>
          <w:sz w:val="26"/>
        </w:rPr>
        <w:t>n</w:t>
      </w:r>
      <w:r w:rsidRPr="00580CC4">
        <w:rPr>
          <w:b/>
          <w:spacing w:val="-2"/>
          <w:sz w:val="26"/>
        </w:rPr>
        <w:t>t</w:t>
      </w:r>
      <w:r w:rsidRPr="00580CC4">
        <w:rPr>
          <w:b/>
          <w:sz w:val="26"/>
        </w:rPr>
        <w:t>e</w:t>
      </w:r>
      <w:r w:rsidRPr="00580CC4">
        <w:rPr>
          <w:b/>
          <w:spacing w:val="-1"/>
          <w:sz w:val="26"/>
        </w:rPr>
        <w:t>r</w:t>
      </w:r>
      <w:r w:rsidRPr="00580CC4">
        <w:rPr>
          <w:b/>
          <w:sz w:val="26"/>
        </w:rPr>
        <w:t>va</w:t>
      </w:r>
      <w:r w:rsidRPr="00580CC4">
        <w:rPr>
          <w:b/>
          <w:spacing w:val="-3"/>
          <w:sz w:val="26"/>
        </w:rPr>
        <w:t>l</w:t>
      </w:r>
      <w:r w:rsidRPr="00580CC4">
        <w:rPr>
          <w:b/>
          <w:spacing w:val="5"/>
          <w:sz w:val="26"/>
        </w:rPr>
        <w:t>u</w:t>
      </w:r>
      <w:r w:rsidRPr="00580CC4">
        <w:rPr>
          <w:b/>
          <w:sz w:val="26"/>
        </w:rPr>
        <w:t>l</w:t>
      </w:r>
      <w:r w:rsidRPr="00580CC4">
        <w:rPr>
          <w:b/>
          <w:spacing w:val="-3"/>
          <w:sz w:val="26"/>
        </w:rPr>
        <w:t xml:space="preserve"> </w:t>
      </w:r>
      <w:r w:rsidRPr="00580CC4">
        <w:rPr>
          <w:b/>
          <w:sz w:val="26"/>
        </w:rPr>
        <w:t>ora:</w:t>
      </w:r>
    </w:p>
    <w:p w:rsidR="00FB5E62" w:rsidRPr="00580CC4" w:rsidRDefault="00FB5E62">
      <w:pPr>
        <w:spacing w:before="1"/>
        <w:ind w:left="105"/>
        <w:rPr>
          <w:b/>
          <w:sz w:val="26"/>
        </w:rPr>
      </w:pPr>
      <w:r w:rsidRPr="00580CC4">
        <w:rPr>
          <w:b/>
          <w:sz w:val="26"/>
        </w:rPr>
        <w:t xml:space="preserve"> </w:t>
      </w:r>
      <w:r>
        <w:rPr>
          <w:b/>
          <w:sz w:val="26"/>
        </w:rPr>
        <w:t>23-12-2021</w:t>
      </w:r>
      <w:r w:rsidRPr="00580CC4">
        <w:rPr>
          <w:b/>
          <w:sz w:val="26"/>
        </w:rPr>
        <w:t xml:space="preserve">– </w:t>
      </w:r>
      <w:r>
        <w:rPr>
          <w:b/>
          <w:sz w:val="26"/>
        </w:rPr>
        <w:t>08</w:t>
      </w:r>
      <w:r w:rsidRPr="00580CC4">
        <w:rPr>
          <w:b/>
          <w:sz w:val="26"/>
        </w:rPr>
        <w:t>:00-</w:t>
      </w:r>
      <w:r>
        <w:rPr>
          <w:b/>
          <w:sz w:val="26"/>
        </w:rPr>
        <w:t xml:space="preserve"> 17:00</w:t>
      </w:r>
    </w:p>
    <w:p w:rsidR="00FB5E62" w:rsidRDefault="00FB5E62">
      <w:pPr>
        <w:spacing w:before="3"/>
        <w:rPr>
          <w:sz w:val="24"/>
        </w:rPr>
      </w:pPr>
    </w:p>
    <w:p w:rsidR="00FB5E62" w:rsidRDefault="00FB5E62">
      <w:pPr>
        <w:pStyle w:val="ListParagraph"/>
        <w:numPr>
          <w:ilvl w:val="0"/>
          <w:numId w:val="2"/>
        </w:numPr>
        <w:tabs>
          <w:tab w:val="left" w:pos="436"/>
        </w:tabs>
        <w:ind w:hanging="216"/>
        <w:rPr>
          <w:b/>
          <w:sz w:val="24"/>
        </w:rPr>
      </w:pPr>
      <w:r>
        <w:rPr>
          <w:b/>
          <w:sz w:val="24"/>
        </w:rPr>
        <w:t>Informaţia generală privind starea drumurilor publice din mun.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Chișinău:</w:t>
      </w:r>
    </w:p>
    <w:p w:rsidR="00FB5E62" w:rsidRDefault="00FB5E62">
      <w:pPr>
        <w:spacing w:before="2" w:after="1"/>
        <w:rPr>
          <w:b/>
          <w:sz w:val="24"/>
        </w:rPr>
      </w:pP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6"/>
        <w:gridCol w:w="8805"/>
      </w:tblGrid>
      <w:tr w:rsidR="00FB5E62" w:rsidTr="000933A5">
        <w:trPr>
          <w:trHeight w:val="635"/>
        </w:trPr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/>
              <w:ind w:left="203" w:right="190"/>
              <w:jc w:val="center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Temperatura</w:t>
            </w:r>
          </w:p>
          <w:p w:rsidR="00FB5E62" w:rsidRPr="000933A5" w:rsidRDefault="00FB5E62" w:rsidP="000933A5">
            <w:pPr>
              <w:pStyle w:val="TableParagraph"/>
              <w:spacing w:before="34"/>
              <w:ind w:left="197" w:right="190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0933A5">
                <w:rPr>
                  <w:b/>
                  <w:sz w:val="16"/>
                </w:rPr>
                <w:t>0</w:t>
              </w:r>
              <w:r w:rsidRPr="000933A5">
                <w:rPr>
                  <w:b/>
                  <w:position w:val="-7"/>
                  <w:sz w:val="24"/>
                </w:rPr>
                <w:t>C</w:t>
              </w:r>
            </w:smartTag>
          </w:p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ind w:left="114"/>
              <w:rPr>
                <w:rFonts w:ascii="Arial" w:hAnsi="Arial"/>
                <w:sz w:val="24"/>
              </w:rPr>
            </w:pPr>
            <w:r>
              <w:rPr>
                <w:w w:val="105"/>
                <w:sz w:val="24"/>
              </w:rPr>
              <w:t>-2-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w w:val="105"/>
                  <w:sz w:val="24"/>
                </w:rPr>
                <w:t>4 C</w:t>
              </w:r>
            </w:smartTag>
          </w:p>
        </w:tc>
      </w:tr>
      <w:tr w:rsidR="00FB5E62" w:rsidTr="000933A5">
        <w:trPr>
          <w:trHeight w:val="315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Precipitaţii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Fara precipitatii </w:t>
            </w:r>
          </w:p>
        </w:tc>
      </w:tr>
      <w:tr w:rsidR="00FB5E62" w:rsidTr="000933A5">
        <w:trPr>
          <w:trHeight w:val="320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Vînt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Vint sud-vest 2-4 m/s</w:t>
            </w:r>
          </w:p>
        </w:tc>
      </w:tr>
      <w:tr w:rsidR="00FB5E62" w:rsidTr="000933A5">
        <w:trPr>
          <w:trHeight w:val="1055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Starea părţii carosabile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B5E62" w:rsidRPr="000933A5" w:rsidRDefault="00FB5E62" w:rsidP="000933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Uscat</w:t>
            </w:r>
          </w:p>
        </w:tc>
      </w:tr>
      <w:tr w:rsidR="00FB5E62" w:rsidTr="000933A5">
        <w:trPr>
          <w:trHeight w:val="1290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 w:line="276" w:lineRule="auto"/>
              <w:ind w:left="105" w:right="41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Condiţiile de circulaţie rutieră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192"/>
              <w:ind w:left="114"/>
              <w:rPr>
                <w:sz w:val="24"/>
              </w:rPr>
            </w:pPr>
            <w:r w:rsidRPr="000933A5">
              <w:rPr>
                <w:sz w:val="24"/>
              </w:rPr>
              <w:t>Circulaţia rutieră pe drumurile publice – satisfacatoare.</w:t>
            </w:r>
          </w:p>
        </w:tc>
      </w:tr>
      <w:tr w:rsidR="00FB5E62" w:rsidTr="000933A5">
        <w:trPr>
          <w:trHeight w:val="1930"/>
        </w:trPr>
        <w:tc>
          <w:tcPr>
            <w:tcW w:w="1826" w:type="dxa"/>
            <w:tcBorders>
              <w:top w:val="single" w:sz="4" w:space="0" w:color="000000"/>
              <w:right w:val="single" w:sz="4" w:space="0" w:color="000000"/>
            </w:tcBorders>
          </w:tcPr>
          <w:p w:rsidR="00FB5E62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Efectuarea lucrărilor rutiere pe drumurile publice</w:t>
            </w:r>
          </w:p>
          <w:p w:rsidR="00FB5E62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</w:p>
          <w:p w:rsidR="00FB5E62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</w:p>
          <w:p w:rsidR="00FB5E62" w:rsidRDefault="00FB5E62" w:rsidP="00DF1063">
            <w:pPr>
              <w:pStyle w:val="TableParagraph"/>
              <w:spacing w:before="1" w:line="276" w:lineRule="auto"/>
              <w:ind w:right="481"/>
              <w:rPr>
                <w:b/>
                <w:sz w:val="24"/>
              </w:rPr>
            </w:pPr>
          </w:p>
          <w:p w:rsidR="00FB5E62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Presurea Scurgerilor Apa Canal</w:t>
            </w:r>
          </w:p>
          <w:p w:rsidR="00FB5E62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</w:p>
          <w:p w:rsidR="00FB5E62" w:rsidRPr="000933A5" w:rsidRDefault="00FB5E62" w:rsidP="000933A5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"/>
              <w:ind w:left="114" w:right="788"/>
              <w:rPr>
                <w:sz w:val="24"/>
              </w:rPr>
            </w:pPr>
            <w:r w:rsidRPr="000933A5">
              <w:rPr>
                <w:sz w:val="24"/>
              </w:rPr>
              <w:t>In deserviciu au fost planificate:</w:t>
            </w:r>
          </w:p>
          <w:p w:rsidR="00FB5E62" w:rsidRDefault="00FB5E62" w:rsidP="000933A5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before="4" w:line="275" w:lineRule="exact"/>
              <w:ind w:hanging="361"/>
              <w:rPr>
                <w:sz w:val="24"/>
              </w:rPr>
            </w:pPr>
            <w:r w:rsidRPr="000933A5">
              <w:rPr>
                <w:sz w:val="24"/>
              </w:rPr>
              <w:t>u</w:t>
            </w:r>
            <w:r w:rsidRPr="000933A5">
              <w:rPr>
                <w:spacing w:val="-2"/>
                <w:sz w:val="24"/>
              </w:rPr>
              <w:t>til</w:t>
            </w:r>
            <w:r w:rsidRPr="000933A5">
              <w:rPr>
                <w:spacing w:val="3"/>
                <w:sz w:val="24"/>
              </w:rPr>
              <w:t>a</w:t>
            </w:r>
            <w:r w:rsidRPr="000933A5">
              <w:rPr>
                <w:spacing w:val="-2"/>
                <w:sz w:val="24"/>
              </w:rPr>
              <w:t>j</w:t>
            </w:r>
            <w:r w:rsidRPr="000933A5">
              <w:rPr>
                <w:sz w:val="24"/>
              </w:rPr>
              <w:t>e</w:t>
            </w:r>
            <w:r w:rsidRPr="000933A5">
              <w:rPr>
                <w:spacing w:val="-2"/>
                <w:sz w:val="24"/>
              </w:rPr>
              <w:t xml:space="preserve"> </w:t>
            </w:r>
            <w:r w:rsidRPr="000933A5">
              <w:rPr>
                <w:spacing w:val="1"/>
                <w:w w:val="99"/>
                <w:sz w:val="24"/>
              </w:rPr>
              <w:t>s</w:t>
            </w:r>
            <w:r w:rsidRPr="000933A5">
              <w:rPr>
                <w:sz w:val="24"/>
              </w:rPr>
              <w:t>p</w:t>
            </w:r>
            <w:r w:rsidRPr="000933A5">
              <w:rPr>
                <w:spacing w:val="-2"/>
                <w:sz w:val="24"/>
              </w:rPr>
              <w:t>e</w:t>
            </w:r>
            <w:r w:rsidRPr="000933A5">
              <w:rPr>
                <w:spacing w:val="3"/>
                <w:sz w:val="24"/>
              </w:rPr>
              <w:t>c</w:t>
            </w:r>
            <w:r w:rsidRPr="000933A5">
              <w:rPr>
                <w:spacing w:val="-2"/>
                <w:sz w:val="24"/>
              </w:rPr>
              <w:t>ia</w:t>
            </w:r>
            <w:r w:rsidRPr="000933A5"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e – 14</w:t>
            </w:r>
            <w:r w:rsidRPr="000933A5">
              <w:rPr>
                <w:sz w:val="24"/>
              </w:rPr>
              <w:t xml:space="preserve"> (un</w:t>
            </w:r>
            <w:r w:rsidRPr="000933A5">
              <w:rPr>
                <w:spacing w:val="-2"/>
                <w:sz w:val="24"/>
              </w:rPr>
              <w:t>it</w:t>
            </w:r>
            <w:r w:rsidRPr="000933A5">
              <w:rPr>
                <w:spacing w:val="3"/>
                <w:sz w:val="24"/>
              </w:rPr>
              <w:t>ă</w:t>
            </w:r>
            <w:r w:rsidRPr="000933A5">
              <w:rPr>
                <w:spacing w:val="-2"/>
                <w:w w:val="35"/>
                <w:sz w:val="24"/>
              </w:rPr>
              <w:t>ț</w:t>
            </w:r>
            <w:r w:rsidRPr="000933A5">
              <w:rPr>
                <w:spacing w:val="-2"/>
                <w:sz w:val="24"/>
              </w:rPr>
              <w:t>i</w:t>
            </w:r>
            <w:r w:rsidRPr="000933A5">
              <w:rPr>
                <w:sz w:val="24"/>
              </w:rPr>
              <w:t>);</w:t>
            </w:r>
          </w:p>
          <w:p w:rsidR="00FB5E62" w:rsidRPr="000933A5" w:rsidRDefault="00FB5E62" w:rsidP="000933A5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utilaje speciale in lucru- 2 unit</w:t>
            </w:r>
          </w:p>
          <w:p w:rsidR="00FB5E62" w:rsidRPr="000933A5" w:rsidRDefault="00FB5E62" w:rsidP="000933A5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75" w:lineRule="exact"/>
              <w:ind w:hanging="361"/>
              <w:rPr>
                <w:sz w:val="24"/>
              </w:rPr>
            </w:pPr>
            <w:r w:rsidRPr="000933A5">
              <w:rPr>
                <w:sz w:val="24"/>
              </w:rPr>
              <w:t>material antiderapant  0 (tone)</w:t>
            </w:r>
            <w:r w:rsidRPr="000933A5">
              <w:rPr>
                <w:spacing w:val="1"/>
                <w:sz w:val="24"/>
              </w:rPr>
              <w:t xml:space="preserve"> </w:t>
            </w:r>
            <w:r w:rsidRPr="000933A5">
              <w:rPr>
                <w:sz w:val="24"/>
              </w:rPr>
              <w:t>n/s.</w:t>
            </w:r>
          </w:p>
          <w:p w:rsidR="00FB5E62" w:rsidRPr="000933A5" w:rsidRDefault="00FB5E62" w:rsidP="00097CEA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Sare 0.5 </w:t>
            </w:r>
            <w:r w:rsidRPr="000933A5">
              <w:rPr>
                <w:sz w:val="24"/>
              </w:rPr>
              <w:t xml:space="preserve"> tn </w:t>
            </w:r>
          </w:p>
          <w:p w:rsidR="00FB5E62" w:rsidRPr="000933A5" w:rsidRDefault="00FB5E62" w:rsidP="000933A5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75" w:lineRule="exact"/>
              <w:ind w:hanging="361"/>
              <w:rPr>
                <w:sz w:val="24"/>
              </w:rPr>
            </w:pPr>
            <w:r w:rsidRPr="000933A5">
              <w:rPr>
                <w:sz w:val="24"/>
              </w:rPr>
              <w:t>muncitori rutieri – 0</w:t>
            </w:r>
            <w:r w:rsidRPr="000933A5">
              <w:rPr>
                <w:spacing w:val="-3"/>
                <w:sz w:val="24"/>
              </w:rPr>
              <w:t xml:space="preserve"> </w:t>
            </w:r>
            <w:r w:rsidRPr="000933A5">
              <w:rPr>
                <w:sz w:val="24"/>
              </w:rPr>
              <w:t>.</w:t>
            </w:r>
          </w:p>
          <w:p w:rsidR="00FB5E62" w:rsidRDefault="00FB5E62" w:rsidP="000933A5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 w:rsidRPr="000933A5">
              <w:rPr>
                <w:sz w:val="24"/>
              </w:rPr>
              <w:t>Circulaţia rutieră pe d</w:t>
            </w:r>
            <w:r>
              <w:rPr>
                <w:sz w:val="24"/>
              </w:rPr>
              <w:t>rumurile publice este asigurata.</w:t>
            </w:r>
          </w:p>
          <w:p w:rsidR="00FB5E62" w:rsidRDefault="00FB5E62" w:rsidP="000933A5">
            <w:pPr>
              <w:pStyle w:val="TableParagraph"/>
              <w:spacing w:line="254" w:lineRule="exact"/>
              <w:ind w:left="114"/>
              <w:rPr>
                <w:sz w:val="24"/>
              </w:rPr>
            </w:pPr>
          </w:p>
          <w:p w:rsidR="00FB5E62" w:rsidRDefault="00FB5E62" w:rsidP="00D74709">
            <w:pPr>
              <w:pStyle w:val="TableParagraph"/>
              <w:spacing w:line="254" w:lineRule="exact"/>
              <w:rPr>
                <w:sz w:val="24"/>
              </w:rPr>
            </w:pPr>
          </w:p>
          <w:p w:rsidR="00FB5E62" w:rsidRDefault="00FB5E62" w:rsidP="00D74709">
            <w:pPr>
              <w:pStyle w:val="TableParagraph"/>
              <w:spacing w:line="254" w:lineRule="exact"/>
              <w:rPr>
                <w:sz w:val="24"/>
              </w:rPr>
            </w:pPr>
          </w:p>
          <w:p w:rsidR="00FB5E62" w:rsidRDefault="00FB5E62" w:rsidP="00D7470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 Petru Rares/Pruncului-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sz w:val="24"/>
                </w:rPr>
                <w:t>100 m2</w:t>
              </w:r>
            </w:smartTag>
          </w:p>
          <w:p w:rsidR="00FB5E62" w:rsidRPr="000933A5" w:rsidRDefault="00FB5E62" w:rsidP="00D7470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 Dimo 5/3 – </w:t>
            </w:r>
            <w:smartTag w:uri="urn:schemas-microsoft-com:office:smarttags" w:element="metricconverter">
              <w:smartTagPr>
                <w:attr w:name="ProductID" w:val="700 m2"/>
              </w:smartTagPr>
              <w:r>
                <w:rPr>
                  <w:sz w:val="24"/>
                </w:rPr>
                <w:t>700 m2</w:t>
              </w:r>
            </w:smartTag>
          </w:p>
        </w:tc>
      </w:tr>
    </w:tbl>
    <w:p w:rsidR="00FB5E62" w:rsidRDefault="00FB5E62">
      <w:pPr>
        <w:rPr>
          <w:b/>
          <w:sz w:val="26"/>
        </w:rPr>
      </w:pPr>
    </w:p>
    <w:p w:rsidR="00FB5E62" w:rsidRDefault="00FB5E62">
      <w:pPr>
        <w:spacing w:before="2"/>
        <w:rPr>
          <w:b/>
          <w:sz w:val="26"/>
        </w:rPr>
      </w:pPr>
    </w:p>
    <w:p w:rsidR="00FB5E62" w:rsidRDefault="00FB5E62">
      <w:pPr>
        <w:pStyle w:val="ListParagraph"/>
        <w:numPr>
          <w:ilvl w:val="0"/>
          <w:numId w:val="2"/>
        </w:numPr>
        <w:tabs>
          <w:tab w:val="left" w:pos="971"/>
        </w:tabs>
        <w:spacing w:before="1" w:after="38"/>
        <w:ind w:left="970" w:hanging="311"/>
        <w:rPr>
          <w:b/>
          <w:sz w:val="24"/>
        </w:rPr>
      </w:pPr>
      <w:r>
        <w:rPr>
          <w:b/>
          <w:sz w:val="24"/>
        </w:rPr>
        <w:t>Situaţia privind circulaţia rutieră pe arterele principale din or.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Chișinău: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2508"/>
        <w:gridCol w:w="2383"/>
        <w:gridCol w:w="655"/>
        <w:gridCol w:w="650"/>
        <w:gridCol w:w="1471"/>
      </w:tblGrid>
      <w:tr w:rsidR="00FB5E62" w:rsidTr="000933A5">
        <w:trPr>
          <w:trHeight w:val="805"/>
        </w:trPr>
        <w:tc>
          <w:tcPr>
            <w:tcW w:w="2981" w:type="dxa"/>
            <w:vMerge w:val="restart"/>
            <w:tcBorders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B5E62" w:rsidRPr="000933A5" w:rsidRDefault="00FB5E62" w:rsidP="000933A5">
            <w:pPr>
              <w:pStyle w:val="TableParagraph"/>
              <w:ind w:left="115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B5E62" w:rsidRPr="000933A5" w:rsidRDefault="00FB5E62" w:rsidP="000933A5">
            <w:pPr>
              <w:pStyle w:val="TableParagraph"/>
              <w:ind w:left="65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Starea părţii carosabile</w:t>
            </w:r>
          </w:p>
        </w:tc>
        <w:tc>
          <w:tcPr>
            <w:tcW w:w="3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91" w:line="273" w:lineRule="auto"/>
              <w:ind w:left="913" w:hanging="536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Efectuarea lucrărilor rutiere şiforţele antrenate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B5E62" w:rsidRPr="000933A5" w:rsidRDefault="00FB5E62" w:rsidP="000933A5">
            <w:pPr>
              <w:pStyle w:val="TableParagraph"/>
              <w:spacing w:line="276" w:lineRule="auto"/>
              <w:ind w:left="222" w:right="199"/>
              <w:jc w:val="center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Condiţiile de   circulaţie rutieră</w:t>
            </w:r>
          </w:p>
        </w:tc>
      </w:tr>
      <w:tr w:rsidR="00FB5E62" w:rsidTr="000933A5">
        <w:trPr>
          <w:trHeight w:val="1265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B5E62" w:rsidRPr="000933A5" w:rsidRDefault="00FB5E62" w:rsidP="000933A5">
            <w:pPr>
              <w:pStyle w:val="TableParagraph"/>
              <w:ind w:left="74" w:right="51"/>
              <w:jc w:val="center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Denumirea lucrărilor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B5E62" w:rsidRPr="000933A5" w:rsidRDefault="00FB5E62" w:rsidP="000933A5">
            <w:pPr>
              <w:pStyle w:val="TableParagraph"/>
              <w:spacing w:before="74" w:line="283" w:lineRule="auto"/>
              <w:ind w:left="265" w:hanging="2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Maşini şi utilaje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B5E62" w:rsidRPr="000933A5" w:rsidRDefault="00FB5E62" w:rsidP="000933A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5E62" w:rsidRPr="000933A5" w:rsidRDefault="00FB5E62" w:rsidP="000933A5">
            <w:pPr>
              <w:pStyle w:val="TableParagraph"/>
              <w:ind w:left="280"/>
              <w:rPr>
                <w:b/>
                <w:sz w:val="16"/>
              </w:rPr>
            </w:pPr>
            <w:r w:rsidRPr="000933A5">
              <w:rPr>
                <w:b/>
                <w:sz w:val="16"/>
              </w:rPr>
              <w:t>Muncitori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</w:tr>
      <w:tr w:rsidR="00FB5E62" w:rsidTr="000933A5">
        <w:trPr>
          <w:trHeight w:val="574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53"/>
              <w:ind w:left="78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1) Sector Centru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pPr>
              <w:pStyle w:val="TableParagraph"/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pPr>
              <w:pStyle w:val="TableParagraph"/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pPr>
              <w:pStyle w:val="TableParagraph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Default="00FB5E62">
            <w:pPr>
              <w:pStyle w:val="TableParagraph"/>
            </w:pP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0"/>
                <w:szCs w:val="20"/>
              </w:rPr>
            </w:pPr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right="45"/>
              <w:rPr>
                <w:sz w:val="20"/>
              </w:rPr>
            </w:pPr>
            <w:r w:rsidRPr="000933A5">
              <w:rPr>
                <w:sz w:val="20"/>
              </w:rPr>
              <w:t xml:space="preserve">De serviciu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0"/>
              </w:rPr>
            </w:pPr>
          </w:p>
          <w:p w:rsidR="00FB5E62" w:rsidRPr="000933A5" w:rsidRDefault="00FB5E62">
            <w:pPr>
              <w:pStyle w:val="TableParagraph"/>
              <w:rPr>
                <w:b/>
                <w:sz w:val="20"/>
              </w:rPr>
            </w:pPr>
          </w:p>
          <w:p w:rsidR="00FB5E62" w:rsidRPr="000933A5" w:rsidRDefault="00FB5E62">
            <w:pPr>
              <w:pStyle w:val="TableParagraph"/>
              <w:rPr>
                <w:b/>
                <w:sz w:val="20"/>
              </w:rPr>
            </w:pPr>
          </w:p>
          <w:p w:rsidR="00FB5E62" w:rsidRPr="000933A5" w:rsidRDefault="00FB5E62" w:rsidP="000933A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38"/>
              <w:jc w:val="center"/>
              <w:rPr>
                <w:rFonts w:ascii="Trebuchet MS"/>
                <w:sz w:val="20"/>
              </w:rPr>
            </w:pPr>
            <w:r w:rsidRPr="000933A5">
              <w:rPr>
                <w:rFonts w:ascii="Trebuchet MS"/>
                <w:w w:val="96"/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0"/>
                <w:szCs w:val="20"/>
              </w:rPr>
            </w:pPr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0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 w:rsidP="00097CEA">
            <w:pPr>
              <w:tabs>
                <w:tab w:val="center" w:pos="1186"/>
              </w:tabs>
            </w:pPr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top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w w:val="95"/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530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28"/>
              <w:ind w:left="11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2) Sector Buiucani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/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pPr>
              <w:pStyle w:val="TableParagraph"/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pPr>
              <w:pStyle w:val="TableParagraph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Default="00FB5E62">
            <w:pPr>
              <w:pStyle w:val="TableParagraph"/>
            </w:pPr>
          </w:p>
        </w:tc>
      </w:tr>
      <w:tr w:rsidR="00FB5E62" w:rsidTr="000933A5">
        <w:trPr>
          <w:trHeight w:val="254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M. Viteazul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0"/>
              </w:rPr>
              <w:t>De servicu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175"/>
              <w:ind w:left="36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155"/>
              <w:ind w:left="29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</w:tbl>
    <w:p w:rsidR="00FB5E62" w:rsidRDefault="00FB5E62">
      <w:pPr>
        <w:spacing w:line="218" w:lineRule="exact"/>
        <w:rPr>
          <w:sz w:val="20"/>
        </w:rPr>
        <w:sectPr w:rsidR="00FB5E62">
          <w:type w:val="continuous"/>
          <w:pgSz w:w="11910" w:h="16840"/>
          <w:pgMar w:top="660" w:right="480" w:bottom="280" w:left="5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2506"/>
        <w:gridCol w:w="2391"/>
        <w:gridCol w:w="650"/>
        <w:gridCol w:w="645"/>
        <w:gridCol w:w="1476"/>
      </w:tblGrid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9"/>
              <w:ind w:left="115"/>
              <w:rPr>
                <w:sz w:val="20"/>
              </w:rPr>
            </w:pPr>
            <w:r w:rsidRPr="000933A5">
              <w:rPr>
                <w:sz w:val="20"/>
              </w:rPr>
              <w:t>L. Deleanu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9"/>
              <w:ind w:left="150" w:right="125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C. Stere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0" w:right="125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V. Lupu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0" w:right="125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B.Bodoni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0" w:right="125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795"/>
        </w:trPr>
        <w:tc>
          <w:tcPr>
            <w:tcW w:w="2981" w:type="dxa"/>
            <w:tcBorders>
              <w:top w:val="single" w:sz="12" w:space="0" w:color="000000"/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0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ind w:left="19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3) Sector Rîșcani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FB5E62" w:rsidRDefault="00FB5E62"/>
        </w:tc>
        <w:tc>
          <w:tcPr>
            <w:tcW w:w="2391" w:type="dxa"/>
            <w:tcBorders>
              <w:top w:val="single" w:sz="12" w:space="0" w:color="000000"/>
            </w:tcBorders>
          </w:tcPr>
          <w:p w:rsidR="00FB5E62" w:rsidRDefault="00FB5E62"/>
        </w:tc>
        <w:tc>
          <w:tcPr>
            <w:tcW w:w="650" w:type="dxa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right w:val="single" w:sz="18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</w:tr>
      <w:tr w:rsidR="00FB5E62" w:rsidTr="000933A5">
        <w:trPr>
          <w:trHeight w:val="250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Gr. Vieru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45" w:type="dxa"/>
            <w:vMerge w:val="restart"/>
            <w:tcBorders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Renașterii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A.Russo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</w:t>
            </w:r>
            <w:r>
              <w:rPr>
                <w:sz w:val="20"/>
              </w:rPr>
              <w:t>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Moscovei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Calea Orheiului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B. Voievod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T. Vladimirescu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Calea Moșilor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7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Petricani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680"/>
        </w:trPr>
        <w:tc>
          <w:tcPr>
            <w:tcW w:w="2981" w:type="dxa"/>
            <w:tcBorders>
              <w:top w:val="single" w:sz="12" w:space="0" w:color="000000"/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E62" w:rsidRPr="000933A5" w:rsidRDefault="00FB5E62" w:rsidP="000933A5">
            <w:pPr>
              <w:pStyle w:val="TableParagraph"/>
              <w:ind w:left="11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4) Sector Botanica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FB5E62" w:rsidRDefault="00FB5E62"/>
        </w:tc>
        <w:tc>
          <w:tcPr>
            <w:tcW w:w="2391" w:type="dxa"/>
            <w:tcBorders>
              <w:top w:val="single" w:sz="12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right w:val="single" w:sz="18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Decebal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B5E62" w:rsidRPr="000933A5" w:rsidRDefault="00FB5E62" w:rsidP="000933A5">
            <w:pPr>
              <w:pStyle w:val="TableParagraph"/>
              <w:ind w:left="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45" w:type="dxa"/>
            <w:vMerge w:val="restart"/>
            <w:tcBorders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B5E62" w:rsidRPr="000933A5" w:rsidRDefault="00FB5E62" w:rsidP="000933A5">
            <w:pPr>
              <w:pStyle w:val="TableParagraph"/>
              <w:ind w:left="22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9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Traian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Dacia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Cuza Vodă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Grădina Botanică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>
              <w:rPr>
                <w:sz w:val="20"/>
              </w:rPr>
              <w:t>De seviciu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Valea Crucii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0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șos. Muncești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Grenoble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Hristobotev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Independenței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650"/>
        </w:trPr>
        <w:tc>
          <w:tcPr>
            <w:tcW w:w="2981" w:type="dxa"/>
            <w:tcBorders>
              <w:top w:val="single" w:sz="12" w:space="0" w:color="000000"/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93"/>
              <w:ind w:left="11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5) Sector Ciocana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right w:val="single" w:sz="18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A.Russo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45" w:type="dxa"/>
            <w:vMerge w:val="restart"/>
            <w:tcBorders>
              <w:bottom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V. Vodă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Mircea cel Bătrîn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M. Sadoveanul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N. M. Spătarul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0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M. Manole</w:t>
            </w:r>
          </w:p>
        </w:tc>
        <w:tc>
          <w:tcPr>
            <w:tcW w:w="2506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</w:tcPr>
          <w:p w:rsidR="00FB5E62" w:rsidRDefault="00FB5E62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Uzinelor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9" w:lineRule="exact"/>
              <w:ind w:left="155" w:right="120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</w:tbl>
    <w:p w:rsidR="00FB5E62" w:rsidRDefault="00FB5E62">
      <w:pPr>
        <w:spacing w:before="5"/>
        <w:rPr>
          <w:b/>
          <w:sz w:val="17"/>
        </w:rPr>
      </w:pPr>
    </w:p>
    <w:p w:rsidR="00FB5E62" w:rsidRDefault="00FB5E62">
      <w:pPr>
        <w:pStyle w:val="ListParagraph"/>
        <w:numPr>
          <w:ilvl w:val="0"/>
          <w:numId w:val="2"/>
        </w:numPr>
        <w:tabs>
          <w:tab w:val="left" w:pos="625"/>
        </w:tabs>
        <w:spacing w:before="90"/>
        <w:ind w:left="624" w:hanging="405"/>
        <w:rPr>
          <w:b/>
          <w:sz w:val="24"/>
        </w:rPr>
      </w:pPr>
      <w:r>
        <w:rPr>
          <w:b/>
          <w:sz w:val="24"/>
        </w:rPr>
        <w:t>Situaţia privind circulaţia rutieră pe accesele spre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suburbii:</w:t>
      </w: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2511"/>
        <w:gridCol w:w="2386"/>
        <w:gridCol w:w="650"/>
        <w:gridCol w:w="650"/>
        <w:gridCol w:w="1471"/>
      </w:tblGrid>
      <w:tr w:rsidR="00FB5E62" w:rsidTr="000933A5">
        <w:trPr>
          <w:trHeight w:val="800"/>
        </w:trPr>
        <w:tc>
          <w:tcPr>
            <w:tcW w:w="2981" w:type="dxa"/>
            <w:vMerge w:val="restart"/>
            <w:tcBorders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10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ind w:left="115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Denumirea sector de drum</w:t>
            </w:r>
          </w:p>
        </w:tc>
        <w:tc>
          <w:tcPr>
            <w:tcW w:w="25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B5E62" w:rsidRPr="000933A5" w:rsidRDefault="00FB5E62" w:rsidP="000933A5">
            <w:pPr>
              <w:pStyle w:val="TableParagraph"/>
              <w:ind w:left="65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Starea părţii carosabile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86" w:line="278" w:lineRule="auto"/>
              <w:ind w:left="915" w:hanging="536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Efectuarea lucrărilor rutiere şiforţele antrenate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B5E62" w:rsidRPr="000933A5" w:rsidRDefault="00FB5E62" w:rsidP="000933A5">
            <w:pPr>
              <w:pStyle w:val="TableParagraph"/>
              <w:spacing w:line="276" w:lineRule="auto"/>
              <w:ind w:left="226" w:right="195"/>
              <w:jc w:val="center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Condiţiile de   circulaţie rutieră</w:t>
            </w:r>
          </w:p>
        </w:tc>
      </w:tr>
      <w:tr w:rsidR="00FB5E62" w:rsidTr="000933A5">
        <w:trPr>
          <w:trHeight w:val="1265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b/>
                <w:sz w:val="26"/>
              </w:rPr>
            </w:pPr>
          </w:p>
          <w:p w:rsidR="00FB5E62" w:rsidRPr="000933A5" w:rsidRDefault="00FB5E62" w:rsidP="000933A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B5E62" w:rsidRPr="000933A5" w:rsidRDefault="00FB5E62" w:rsidP="000933A5">
            <w:pPr>
              <w:pStyle w:val="TableParagraph"/>
              <w:ind w:left="76" w:right="52"/>
              <w:jc w:val="center"/>
              <w:rPr>
                <w:b/>
                <w:sz w:val="24"/>
              </w:rPr>
            </w:pPr>
            <w:r w:rsidRPr="000933A5">
              <w:rPr>
                <w:b/>
                <w:sz w:val="24"/>
              </w:rPr>
              <w:t>Denumirea lucrărilor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B5E62" w:rsidRPr="000933A5" w:rsidRDefault="00FB5E62" w:rsidP="000933A5">
            <w:pPr>
              <w:pStyle w:val="TableParagraph"/>
              <w:spacing w:before="68" w:line="283" w:lineRule="auto"/>
              <w:ind w:left="264" w:hanging="25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Maşini şi utilaje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B5E62" w:rsidRPr="000933A5" w:rsidRDefault="00FB5E62" w:rsidP="000933A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E62" w:rsidRPr="000933A5" w:rsidRDefault="00FB5E62" w:rsidP="000933A5">
            <w:pPr>
              <w:pStyle w:val="TableParagraph"/>
              <w:ind w:left="279"/>
              <w:rPr>
                <w:b/>
                <w:sz w:val="16"/>
              </w:rPr>
            </w:pPr>
            <w:r w:rsidRPr="000933A5">
              <w:rPr>
                <w:b/>
                <w:sz w:val="16"/>
              </w:rPr>
              <w:t>Muncitori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</w:tr>
      <w:tr w:rsidR="00FB5E62" w:rsidTr="000933A5">
        <w:trPr>
          <w:trHeight w:val="575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53"/>
              <w:ind w:left="520"/>
              <w:rPr>
                <w:b/>
                <w:sz w:val="20"/>
              </w:rPr>
            </w:pPr>
            <w:r w:rsidRPr="000933A5">
              <w:rPr>
                <w:b/>
                <w:sz w:val="20"/>
              </w:rPr>
              <w:t>1) Denumire suburbie: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20"/>
              </w:rPr>
            </w:pP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Codru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47"/>
              <w:ind w:left="31"/>
              <w:jc w:val="center"/>
              <w:rPr>
                <w:rFonts w:ascii="Trebuchet MS"/>
                <w:sz w:val="20"/>
              </w:rPr>
            </w:pPr>
            <w:r w:rsidRPr="000933A5">
              <w:rPr>
                <w:rFonts w:ascii="Trebuchet MS"/>
                <w:w w:val="96"/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138"/>
              <w:ind w:left="27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4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Costiujeni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60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5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Durlești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Dumbrava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7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Trușeni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18" w:lineRule="exact"/>
              <w:ind w:left="160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</w:tbl>
    <w:p w:rsidR="00FB5E62" w:rsidRDefault="00FB5E62">
      <w:pPr>
        <w:spacing w:line="218" w:lineRule="exact"/>
        <w:rPr>
          <w:sz w:val="20"/>
        </w:rPr>
        <w:sectPr w:rsidR="00FB5E62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2511"/>
        <w:gridCol w:w="2381"/>
        <w:gridCol w:w="655"/>
        <w:gridCol w:w="655"/>
        <w:gridCol w:w="1466"/>
      </w:tblGrid>
      <w:tr w:rsidR="00FB5E62" w:rsidTr="000933A5">
        <w:trPr>
          <w:trHeight w:val="27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9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Condrița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</w:tcBorders>
          </w:tcPr>
          <w:p w:rsidR="00FB5E62" w:rsidRPr="000933A5" w:rsidRDefault="00FB5E62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before="9"/>
              <w:ind w:left="170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Ghidighici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Grătiești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55" w:type="dxa"/>
            <w:vMerge w:val="restart"/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B5E62" w:rsidRPr="000933A5" w:rsidRDefault="00FB5E62" w:rsidP="000933A5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Hulboaca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0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Cricova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Pr="000933A5" w:rsidRDefault="00FB5E62">
            <w:pPr>
              <w:rPr>
                <w:sz w:val="20"/>
              </w:rPr>
            </w:pPr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Ciorescu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Goianii Noi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Goiani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Făurești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Stăuceni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Bacioi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B5E62" w:rsidRPr="000933A5" w:rsidRDefault="00FB5E62" w:rsidP="000933A5">
            <w:pPr>
              <w:pStyle w:val="TableParagraph"/>
              <w:ind w:left="34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55" w:type="dxa"/>
            <w:vMerge w:val="restart"/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B5E62" w:rsidRPr="000933A5" w:rsidRDefault="00FB5E62" w:rsidP="000933A5">
            <w:pPr>
              <w:pStyle w:val="TableParagraph"/>
              <w:ind w:left="22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Sîngera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Dobruja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Revaca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0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Floreni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Tohatin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5E62" w:rsidRPr="000933A5" w:rsidRDefault="00FB5E62" w:rsidP="000933A5">
            <w:pPr>
              <w:pStyle w:val="TableParagraph"/>
              <w:ind w:left="34"/>
              <w:jc w:val="center"/>
              <w:rPr>
                <w:sz w:val="20"/>
              </w:rPr>
            </w:pPr>
            <w:r w:rsidRPr="000933A5">
              <w:rPr>
                <w:sz w:val="20"/>
              </w:rPr>
              <w:t>-</w:t>
            </w:r>
          </w:p>
        </w:tc>
        <w:tc>
          <w:tcPr>
            <w:tcW w:w="655" w:type="dxa"/>
            <w:vMerge w:val="restart"/>
          </w:tcPr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>
            <w:pPr>
              <w:pStyle w:val="TableParagraph"/>
              <w:rPr>
                <w:b/>
              </w:rPr>
            </w:pPr>
          </w:p>
          <w:p w:rsidR="00FB5E62" w:rsidRPr="000933A5" w:rsidRDefault="00FB5E62" w:rsidP="000933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5E62" w:rsidRPr="000933A5" w:rsidRDefault="00FB5E62" w:rsidP="000933A5">
            <w:pPr>
              <w:pStyle w:val="TableParagraph"/>
              <w:ind w:left="22"/>
              <w:jc w:val="center"/>
              <w:rPr>
                <w:sz w:val="20"/>
              </w:rPr>
            </w:pPr>
            <w:r w:rsidRPr="000933A5">
              <w:rPr>
                <w:w w:val="99"/>
                <w:sz w:val="20"/>
              </w:rPr>
              <w:t>-</w:t>
            </w: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Budești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Cruzești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Colonița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Cheltuitor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Bubuieci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  <w:tr w:rsidR="00FB5E62" w:rsidTr="000933A5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0933A5">
              <w:rPr>
                <w:sz w:val="20"/>
              </w:rPr>
              <w:t>com. Bîc</w:t>
            </w:r>
          </w:p>
        </w:tc>
        <w:tc>
          <w:tcPr>
            <w:tcW w:w="2511" w:type="dxa"/>
          </w:tcPr>
          <w:p w:rsidR="00FB5E62" w:rsidRDefault="00FB5E62">
            <w:r>
              <w:rPr>
                <w:sz w:val="24"/>
              </w:rPr>
              <w:t>Uscat</w:t>
            </w:r>
          </w:p>
        </w:tc>
        <w:tc>
          <w:tcPr>
            <w:tcW w:w="2381" w:type="dxa"/>
          </w:tcPr>
          <w:p w:rsidR="00FB5E62" w:rsidRDefault="00FB5E62">
            <w:r w:rsidRPr="000933A5"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FB5E62" w:rsidRPr="000933A5" w:rsidRDefault="00FB5E62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FB5E62" w:rsidRPr="000933A5" w:rsidRDefault="00FB5E62" w:rsidP="000933A5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 w:rsidRPr="000933A5">
              <w:rPr>
                <w:sz w:val="20"/>
              </w:rPr>
              <w:t>Satisfăcătoare</w:t>
            </w:r>
          </w:p>
        </w:tc>
      </w:tr>
    </w:tbl>
    <w:p w:rsidR="00FB5E62" w:rsidRDefault="00FB5E62">
      <w:pPr>
        <w:rPr>
          <w:b/>
          <w:sz w:val="20"/>
        </w:rPr>
      </w:pPr>
    </w:p>
    <w:p w:rsidR="00FB5E62" w:rsidRDefault="00FB5E62">
      <w:pPr>
        <w:rPr>
          <w:b/>
          <w:sz w:val="20"/>
        </w:rPr>
      </w:pPr>
    </w:p>
    <w:p w:rsidR="00FB5E62" w:rsidRDefault="00FB5E62">
      <w:pPr>
        <w:spacing w:before="5"/>
        <w:rPr>
          <w:b/>
          <w:sz w:val="21"/>
        </w:rPr>
      </w:pPr>
    </w:p>
    <w:p w:rsidR="00FB5E62" w:rsidRDefault="00FB5E62">
      <w:pPr>
        <w:spacing w:before="92"/>
        <w:ind w:left="320"/>
        <w:rPr>
          <w:sz w:val="20"/>
        </w:rPr>
      </w:pPr>
      <w:r>
        <w:rPr>
          <w:sz w:val="20"/>
        </w:rPr>
        <w:t>Persoana de serviciu : /Catrinescu Igor/Telefon de serviciu: 022-47-12-67</w:t>
      </w:r>
    </w:p>
    <w:p w:rsidR="00FB5E62" w:rsidRDefault="00FB5E62">
      <w:pPr>
        <w:rPr>
          <w:sz w:val="20"/>
        </w:rPr>
      </w:pPr>
    </w:p>
    <w:p w:rsidR="00FB5E62" w:rsidRDefault="00FB5E62">
      <w:pPr>
        <w:spacing w:before="2"/>
        <w:rPr>
          <w:sz w:val="20"/>
        </w:rPr>
      </w:pPr>
    </w:p>
    <w:p w:rsidR="00FB5E62" w:rsidRDefault="00FB5E62">
      <w:pPr>
        <w:tabs>
          <w:tab w:val="left" w:pos="4265"/>
        </w:tabs>
        <w:ind w:left="2521"/>
        <w:rPr>
          <w:sz w:val="16"/>
        </w:rPr>
      </w:pPr>
      <w:r>
        <w:rPr>
          <w:sz w:val="16"/>
        </w:rPr>
        <w:t>Numele</w:t>
      </w:r>
      <w:r>
        <w:rPr>
          <w:sz w:val="16"/>
          <w:lang w:val="ru-RU"/>
        </w:rPr>
        <w:t xml:space="preserve"> </w:t>
      </w:r>
      <w:r>
        <w:rPr>
          <w:sz w:val="16"/>
          <w:lang w:val="en-US"/>
        </w:rPr>
        <w:t xml:space="preserve"> Catrinescu I</w:t>
      </w:r>
      <w:r>
        <w:rPr>
          <w:sz w:val="16"/>
        </w:rPr>
        <w:tab/>
        <w:t xml:space="preserve">semnătura   </w:t>
      </w:r>
    </w:p>
    <w:sectPr w:rsidR="00FB5E62" w:rsidSect="00776486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0B81"/>
    <w:multiLevelType w:val="hybridMultilevel"/>
    <w:tmpl w:val="66381326"/>
    <w:lvl w:ilvl="0" w:tplc="07BE6F12">
      <w:numFmt w:val="bullet"/>
      <w:lvlText w:val=""/>
      <w:lvlJc w:val="left"/>
      <w:pPr>
        <w:ind w:left="1540" w:hanging="360"/>
      </w:pPr>
      <w:rPr>
        <w:rFonts w:ascii="Wingdings" w:eastAsia="Times New Roman" w:hAnsi="Wingdings" w:hint="default"/>
        <w:w w:val="100"/>
        <w:sz w:val="24"/>
      </w:rPr>
    </w:lvl>
    <w:lvl w:ilvl="1" w:tplc="A968700A"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CBFCFB1E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509E2576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97401414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97DE9CE2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14BCF4F0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53D694D4"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1F22C45C"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1">
    <w:nsid w:val="57867108"/>
    <w:multiLevelType w:val="hybridMultilevel"/>
    <w:tmpl w:val="2D06C5C6"/>
    <w:lvl w:ilvl="0" w:tplc="DEAAB6A8">
      <w:start w:val="1"/>
      <w:numFmt w:val="upperRoman"/>
      <w:lvlText w:val="%1."/>
      <w:lvlJc w:val="left"/>
      <w:pPr>
        <w:ind w:left="435" w:hanging="215"/>
      </w:pPr>
      <w:rPr>
        <w:rFonts w:ascii="Times New Roman" w:eastAsia="Times New Roman" w:hAnsi="Times New Roman" w:cs="Times New Roman" w:hint="default"/>
        <w:b/>
        <w:bCs/>
        <w:spacing w:val="-2"/>
        <w:w w:val="50"/>
        <w:sz w:val="24"/>
        <w:szCs w:val="24"/>
      </w:rPr>
    </w:lvl>
    <w:lvl w:ilvl="1" w:tplc="CF98A4A0">
      <w:numFmt w:val="bullet"/>
      <w:lvlText w:val="•"/>
      <w:lvlJc w:val="left"/>
      <w:pPr>
        <w:ind w:left="1488" w:hanging="215"/>
      </w:pPr>
      <w:rPr>
        <w:rFonts w:hint="default"/>
      </w:rPr>
    </w:lvl>
    <w:lvl w:ilvl="2" w:tplc="16BC9920">
      <w:numFmt w:val="bullet"/>
      <w:lvlText w:val="•"/>
      <w:lvlJc w:val="left"/>
      <w:pPr>
        <w:ind w:left="2537" w:hanging="215"/>
      </w:pPr>
      <w:rPr>
        <w:rFonts w:hint="default"/>
      </w:rPr>
    </w:lvl>
    <w:lvl w:ilvl="3" w:tplc="EB1EA4CA">
      <w:numFmt w:val="bullet"/>
      <w:lvlText w:val="•"/>
      <w:lvlJc w:val="left"/>
      <w:pPr>
        <w:ind w:left="3585" w:hanging="215"/>
      </w:pPr>
      <w:rPr>
        <w:rFonts w:hint="default"/>
      </w:rPr>
    </w:lvl>
    <w:lvl w:ilvl="4" w:tplc="54DCDCAC">
      <w:numFmt w:val="bullet"/>
      <w:lvlText w:val="•"/>
      <w:lvlJc w:val="left"/>
      <w:pPr>
        <w:ind w:left="4634" w:hanging="215"/>
      </w:pPr>
      <w:rPr>
        <w:rFonts w:hint="default"/>
      </w:rPr>
    </w:lvl>
    <w:lvl w:ilvl="5" w:tplc="4D763EA4">
      <w:numFmt w:val="bullet"/>
      <w:lvlText w:val="•"/>
      <w:lvlJc w:val="left"/>
      <w:pPr>
        <w:ind w:left="5682" w:hanging="215"/>
      </w:pPr>
      <w:rPr>
        <w:rFonts w:hint="default"/>
      </w:rPr>
    </w:lvl>
    <w:lvl w:ilvl="6" w:tplc="808AA16C">
      <w:numFmt w:val="bullet"/>
      <w:lvlText w:val="•"/>
      <w:lvlJc w:val="left"/>
      <w:pPr>
        <w:ind w:left="6731" w:hanging="215"/>
      </w:pPr>
      <w:rPr>
        <w:rFonts w:hint="default"/>
      </w:rPr>
    </w:lvl>
    <w:lvl w:ilvl="7" w:tplc="4134E96E">
      <w:numFmt w:val="bullet"/>
      <w:lvlText w:val="•"/>
      <w:lvlJc w:val="left"/>
      <w:pPr>
        <w:ind w:left="7779" w:hanging="215"/>
      </w:pPr>
      <w:rPr>
        <w:rFonts w:hint="default"/>
      </w:rPr>
    </w:lvl>
    <w:lvl w:ilvl="8" w:tplc="B93A8AEE">
      <w:numFmt w:val="bullet"/>
      <w:lvlText w:val="•"/>
      <w:lvlJc w:val="left"/>
      <w:pPr>
        <w:ind w:left="8828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86"/>
    <w:rsid w:val="000217BD"/>
    <w:rsid w:val="0002585F"/>
    <w:rsid w:val="00026228"/>
    <w:rsid w:val="00067D4C"/>
    <w:rsid w:val="00092E81"/>
    <w:rsid w:val="000933A5"/>
    <w:rsid w:val="00097CEA"/>
    <w:rsid w:val="0012119F"/>
    <w:rsid w:val="00164708"/>
    <w:rsid w:val="00164C6A"/>
    <w:rsid w:val="00174F69"/>
    <w:rsid w:val="001D72DA"/>
    <w:rsid w:val="00204613"/>
    <w:rsid w:val="002058EA"/>
    <w:rsid w:val="002553D6"/>
    <w:rsid w:val="002733D5"/>
    <w:rsid w:val="00280B95"/>
    <w:rsid w:val="00282C0A"/>
    <w:rsid w:val="002858BE"/>
    <w:rsid w:val="0029495A"/>
    <w:rsid w:val="002A1CB7"/>
    <w:rsid w:val="002C1C8B"/>
    <w:rsid w:val="0031236A"/>
    <w:rsid w:val="003724E6"/>
    <w:rsid w:val="003914A2"/>
    <w:rsid w:val="003C4F1A"/>
    <w:rsid w:val="004115FF"/>
    <w:rsid w:val="004279E0"/>
    <w:rsid w:val="00433C63"/>
    <w:rsid w:val="004344D6"/>
    <w:rsid w:val="00445B2E"/>
    <w:rsid w:val="004A3C8F"/>
    <w:rsid w:val="004B0E96"/>
    <w:rsid w:val="005040EC"/>
    <w:rsid w:val="00580CC4"/>
    <w:rsid w:val="005E5309"/>
    <w:rsid w:val="0063173C"/>
    <w:rsid w:val="006526F3"/>
    <w:rsid w:val="0066762F"/>
    <w:rsid w:val="0068187B"/>
    <w:rsid w:val="00692C11"/>
    <w:rsid w:val="006D2D7F"/>
    <w:rsid w:val="006D3F6A"/>
    <w:rsid w:val="00702337"/>
    <w:rsid w:val="007426D0"/>
    <w:rsid w:val="00776486"/>
    <w:rsid w:val="00777BFF"/>
    <w:rsid w:val="00783159"/>
    <w:rsid w:val="0079732E"/>
    <w:rsid w:val="007B45F6"/>
    <w:rsid w:val="007C77BA"/>
    <w:rsid w:val="00837D23"/>
    <w:rsid w:val="008439E7"/>
    <w:rsid w:val="0085162F"/>
    <w:rsid w:val="00851A17"/>
    <w:rsid w:val="0085387B"/>
    <w:rsid w:val="00881F4F"/>
    <w:rsid w:val="008904DD"/>
    <w:rsid w:val="00893485"/>
    <w:rsid w:val="008B727E"/>
    <w:rsid w:val="008C0248"/>
    <w:rsid w:val="00905B18"/>
    <w:rsid w:val="00977B19"/>
    <w:rsid w:val="00994EA2"/>
    <w:rsid w:val="00995EA9"/>
    <w:rsid w:val="009A4227"/>
    <w:rsid w:val="009B6694"/>
    <w:rsid w:val="009C7F1D"/>
    <w:rsid w:val="009F1424"/>
    <w:rsid w:val="00A00A5D"/>
    <w:rsid w:val="00A0399E"/>
    <w:rsid w:val="00A32950"/>
    <w:rsid w:val="00A5104F"/>
    <w:rsid w:val="00A94E1D"/>
    <w:rsid w:val="00AB2145"/>
    <w:rsid w:val="00AC7726"/>
    <w:rsid w:val="00AE48D5"/>
    <w:rsid w:val="00AF42C0"/>
    <w:rsid w:val="00B14445"/>
    <w:rsid w:val="00B44583"/>
    <w:rsid w:val="00B835DF"/>
    <w:rsid w:val="00BB54BA"/>
    <w:rsid w:val="00C71AF9"/>
    <w:rsid w:val="00CC6CA2"/>
    <w:rsid w:val="00CF1621"/>
    <w:rsid w:val="00D222F4"/>
    <w:rsid w:val="00D23242"/>
    <w:rsid w:val="00D74709"/>
    <w:rsid w:val="00DD04FD"/>
    <w:rsid w:val="00DD3A3B"/>
    <w:rsid w:val="00DF1063"/>
    <w:rsid w:val="00E15ED8"/>
    <w:rsid w:val="00E60A82"/>
    <w:rsid w:val="00E72754"/>
    <w:rsid w:val="00E9459C"/>
    <w:rsid w:val="00F109FE"/>
    <w:rsid w:val="00F134B9"/>
    <w:rsid w:val="00F35239"/>
    <w:rsid w:val="00F72819"/>
    <w:rsid w:val="00F8021C"/>
    <w:rsid w:val="00F8358B"/>
    <w:rsid w:val="00FB4109"/>
    <w:rsid w:val="00FB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86"/>
    <w:pPr>
      <w:widowControl w:val="0"/>
      <w:autoSpaceDE w:val="0"/>
      <w:autoSpaceDN w:val="0"/>
    </w:pPr>
    <w:rPr>
      <w:rFonts w:ascii="Times New Roman" w:eastAsia="Times New Roman" w:hAnsi="Times New Roman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648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7648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C8F"/>
    <w:rPr>
      <w:rFonts w:ascii="Times New Roman" w:hAnsi="Times New Roman" w:cs="Times New Roman"/>
      <w:lang w:val="ro-RO" w:eastAsia="en-US"/>
    </w:rPr>
  </w:style>
  <w:style w:type="paragraph" w:styleId="Title">
    <w:name w:val="Title"/>
    <w:basedOn w:val="Normal"/>
    <w:link w:val="TitleChar"/>
    <w:uiPriority w:val="99"/>
    <w:qFormat/>
    <w:rsid w:val="00776486"/>
    <w:pPr>
      <w:spacing w:before="63"/>
      <w:ind w:left="4266" w:right="429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4A3C8F"/>
    <w:rPr>
      <w:rFonts w:ascii="Cambria" w:hAnsi="Cambria" w:cs="Times New Roman"/>
      <w:b/>
      <w:bCs/>
      <w:kern w:val="28"/>
      <w:sz w:val="32"/>
      <w:szCs w:val="32"/>
      <w:lang w:val="ro-RO" w:eastAsia="en-US"/>
    </w:rPr>
  </w:style>
  <w:style w:type="paragraph" w:styleId="ListParagraph">
    <w:name w:val="List Paragraph"/>
    <w:basedOn w:val="Normal"/>
    <w:uiPriority w:val="99"/>
    <w:qFormat/>
    <w:rsid w:val="00776486"/>
    <w:pPr>
      <w:ind w:left="435" w:hanging="405"/>
    </w:pPr>
  </w:style>
  <w:style w:type="paragraph" w:customStyle="1" w:styleId="TableParagraph">
    <w:name w:val="Table Paragraph"/>
    <w:basedOn w:val="Normal"/>
    <w:uiPriority w:val="99"/>
    <w:rsid w:val="0077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5</Pages>
  <Words>752</Words>
  <Characters>4287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Informaţia operativă</dc:title>
  <dc:subject/>
  <dc:creator>Admin</dc:creator>
  <cp:keywords/>
  <dc:description/>
  <cp:lastModifiedBy>Producere</cp:lastModifiedBy>
  <cp:revision>17</cp:revision>
  <dcterms:created xsi:type="dcterms:W3CDTF">2021-12-04T07:11:00Z</dcterms:created>
  <dcterms:modified xsi:type="dcterms:W3CDTF">2021-12-23T14:10:00Z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