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4032" w:rsidRDefault="001F632A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 material antiderapant manual:</w:t>
      </w:r>
      <w:r>
        <w:rPr>
          <w:sz w:val="26"/>
          <w:szCs w:val="26"/>
          <w:lang w:val="ro-RO"/>
        </w:rPr>
        <w:t>Viaduc (pod)-2 013m2.</w:t>
      </w:r>
      <w:r w:rsidR="0015781B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Default="0015781B" w:rsidP="00157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58C5" w:rsidRDefault="001F632A" w:rsidP="008A58C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 material antiderapant manual:</w:t>
      </w:r>
      <w:r w:rsidR="0015781B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</w:t>
      </w:r>
      <w:r w:rsidR="00837B3D">
        <w:rPr>
          <w:sz w:val="26"/>
          <w:szCs w:val="26"/>
          <w:lang w:val="ro-RO"/>
        </w:rPr>
        <w:t xml:space="preserve"> tr.</w:t>
      </w:r>
      <w:r>
        <w:rPr>
          <w:sz w:val="26"/>
          <w:szCs w:val="26"/>
          <w:lang w:val="ro-RO"/>
        </w:rPr>
        <w:t xml:space="preserve"> (pod)</w:t>
      </w:r>
      <w:r w:rsidR="00837B3D">
        <w:rPr>
          <w:sz w:val="26"/>
          <w:szCs w:val="26"/>
          <w:lang w:val="ro-RO"/>
        </w:rPr>
        <w:t>-1 364m2.</w:t>
      </w:r>
    </w:p>
    <w:p w:rsidR="00837B3D" w:rsidRDefault="00837B3D" w:rsidP="008A58C5">
      <w:pPr>
        <w:ind w:right="141"/>
        <w:rPr>
          <w:sz w:val="26"/>
          <w:szCs w:val="26"/>
          <w:lang w:val="ro-RO"/>
        </w:rPr>
      </w:pPr>
      <w:r w:rsidRPr="00837B3D">
        <w:rPr>
          <w:i/>
          <w:sz w:val="26"/>
          <w:szCs w:val="26"/>
          <w:lang w:val="ro-RO"/>
        </w:rPr>
        <w:t>Curățirea trecerilor pietonale</w:t>
      </w:r>
      <w:r>
        <w:rPr>
          <w:sz w:val="26"/>
          <w:szCs w:val="26"/>
          <w:lang w:val="ro-RO"/>
        </w:rPr>
        <w:t>: C. Ieșilor-245m2, str. I. Creangă-122m2.</w:t>
      </w:r>
    </w:p>
    <w:p w:rsidR="00837B3D" w:rsidRPr="001F632A" w:rsidRDefault="00837B3D" w:rsidP="008A58C5">
      <w:pPr>
        <w:ind w:right="141"/>
        <w:rPr>
          <w:sz w:val="26"/>
          <w:szCs w:val="26"/>
          <w:lang w:val="ro-RO"/>
        </w:rPr>
      </w:pPr>
      <w:r w:rsidRPr="00837B3D">
        <w:rPr>
          <w:i/>
          <w:sz w:val="26"/>
          <w:szCs w:val="26"/>
          <w:lang w:val="ro-RO"/>
        </w:rPr>
        <w:t>Curațirea grilajelor de zăpadă</w:t>
      </w:r>
      <w:r>
        <w:rPr>
          <w:sz w:val="26"/>
          <w:szCs w:val="26"/>
          <w:lang w:val="ro-RO"/>
        </w:rPr>
        <w:t>: C. Ieșilor-84buc., str. I. Creangă-42buc.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58C5" w:rsidRDefault="008A58C5" w:rsidP="008A58C5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pe sector.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7B3D" w:rsidRDefault="00837B3D" w:rsidP="00837B3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 w:rsidRPr="00C50E26">
        <w:rPr>
          <w:i/>
          <w:sz w:val="26"/>
          <w:szCs w:val="26"/>
          <w:lang w:val="ro-RO"/>
        </w:rPr>
        <w:t>resurare material antiderapant manual a pasajelor subterane</w:t>
      </w:r>
      <w:r>
        <w:rPr>
          <w:sz w:val="26"/>
          <w:szCs w:val="26"/>
          <w:lang w:val="ro-RO"/>
        </w:rPr>
        <w:t>:</w:t>
      </w:r>
      <w:r w:rsidRPr="004B403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Renașterii (Circ)-100m2, str. A. Russo-Moscova-100m2.</w:t>
      </w:r>
    </w:p>
    <w:p w:rsidR="00837B3D" w:rsidRDefault="00837B3D" w:rsidP="00837B3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 w:rsidRPr="00C50E26">
        <w:rPr>
          <w:i/>
          <w:sz w:val="26"/>
          <w:szCs w:val="26"/>
          <w:lang w:val="ro-RO"/>
        </w:rPr>
        <w:t xml:space="preserve">resurare material antiderapant manual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Basarab-25m2, str. Petricani-C. Moșilor-25m2, str. Petricani, 25-33-75m2.</w:t>
      </w:r>
    </w:p>
    <w:p w:rsidR="004B4032" w:rsidRDefault="00837B3D" w:rsidP="004B403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>
        <w:rPr>
          <w:i/>
          <w:sz w:val="26"/>
          <w:szCs w:val="26"/>
          <w:lang w:val="ro-RO"/>
        </w:rPr>
        <w:t>resurare  material antiderapant</w:t>
      </w:r>
      <w:r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manual:</w:t>
      </w:r>
      <w:r>
        <w:rPr>
          <w:sz w:val="26"/>
          <w:szCs w:val="26"/>
          <w:lang w:val="ro-RO"/>
        </w:rPr>
        <w:t xml:space="preserve"> bd. Renașterii tr. (pod)-</w:t>
      </w:r>
      <w:r>
        <w:rPr>
          <w:sz w:val="26"/>
          <w:szCs w:val="26"/>
          <w:lang w:val="ro-RO"/>
        </w:rPr>
        <w:t>12</w:t>
      </w:r>
      <w:r>
        <w:rPr>
          <w:sz w:val="26"/>
          <w:szCs w:val="26"/>
          <w:lang w:val="ro-RO"/>
        </w:rPr>
        <w:t xml:space="preserve">0m2. </w:t>
      </w:r>
      <w:r w:rsidR="0015781B">
        <w:rPr>
          <w:i/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A66" w:rsidRDefault="0015781B" w:rsidP="00296A6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37B3D">
        <w:rPr>
          <w:sz w:val="26"/>
          <w:szCs w:val="26"/>
          <w:lang w:val="ro-RO"/>
        </w:rPr>
        <w:t>str. 8 Martie, str. Constructorilor, str. Badiu.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3DE6" w:rsidRDefault="008D3DE6" w:rsidP="008D3D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>
        <w:rPr>
          <w:i/>
          <w:sz w:val="26"/>
          <w:szCs w:val="26"/>
          <w:lang w:val="ro-RO"/>
        </w:rPr>
        <w:t>resurare material</w:t>
      </w:r>
      <w:r>
        <w:rPr>
          <w:i/>
          <w:sz w:val="26"/>
          <w:szCs w:val="26"/>
          <w:lang w:val="ro-RO"/>
        </w:rPr>
        <w:t xml:space="preserve"> antiderapant manual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 tr.</w:t>
      </w:r>
      <w:r>
        <w:rPr>
          <w:sz w:val="26"/>
          <w:szCs w:val="26"/>
          <w:lang w:val="ro-RO"/>
        </w:rPr>
        <w:t>-3 000m2, str. L. Bîcului  tr. (pod)-1 000m2.</w:t>
      </w:r>
    </w:p>
    <w:p w:rsidR="008D3DE6" w:rsidRDefault="008D3DE6" w:rsidP="008D3DE6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>
        <w:rPr>
          <w:i/>
          <w:sz w:val="26"/>
          <w:szCs w:val="26"/>
          <w:lang w:val="ro-RO"/>
        </w:rPr>
        <w:t>resurare material antiderapant manual a a stațiilor de transport public:ș</w:t>
      </w:r>
      <w:r w:rsidRPr="0085516F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8A58C5" w:rsidRPr="005931A1" w:rsidRDefault="008D3DE6" w:rsidP="008D3DE6">
      <w:pPr>
        <w:ind w:right="141"/>
        <w:jc w:val="both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 w:rsidRPr="008D3DE6">
        <w:rPr>
          <w:sz w:val="26"/>
          <w:szCs w:val="26"/>
          <w:lang w:val="ro-RO"/>
        </w:rPr>
        <w:t>bd. Dacia-Teilor.</w:t>
      </w:r>
      <w:r w:rsidR="0015781B">
        <w:rPr>
          <w:bCs/>
          <w:sz w:val="28"/>
          <w:szCs w:val="28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Default="0015781B" w:rsidP="0015781B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15781B" w:rsidRPr="005931A1" w:rsidRDefault="0015781B" w:rsidP="0015781B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</w:t>
      </w:r>
      <w:r>
        <w:rPr>
          <w:sz w:val="26"/>
          <w:szCs w:val="26"/>
          <w:lang w:val="ro-RO"/>
        </w:rPr>
        <w:t xml:space="preserve"> 800.</w:t>
      </w:r>
      <w:r>
        <w:rPr>
          <w:bCs/>
          <w:sz w:val="28"/>
          <w:szCs w:val="28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64FC" w:rsidRDefault="008D3DE6" w:rsidP="00D064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 antiderapant manual:</w:t>
      </w:r>
      <w:r>
        <w:rPr>
          <w:sz w:val="26"/>
          <w:szCs w:val="26"/>
          <w:lang w:val="ro-RO"/>
        </w:rPr>
        <w:t xml:space="preserve"> str. L. Bîcului (pod)-200m2.</w:t>
      </w:r>
      <w:r w:rsidR="0015781B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(pod)</w:t>
      </w:r>
      <w:r w:rsidR="00D064FC">
        <w:rPr>
          <w:sz w:val="26"/>
          <w:szCs w:val="26"/>
          <w:lang w:val="ro-RO"/>
        </w:rPr>
        <w:t>, str. Varnița (pod)</w:t>
      </w:r>
      <w:r>
        <w:rPr>
          <w:sz w:val="26"/>
          <w:szCs w:val="26"/>
          <w:lang w:val="ro-RO"/>
        </w:rPr>
        <w:t>.</w:t>
      </w:r>
    </w:p>
    <w:p w:rsidR="002D279C" w:rsidRDefault="0015781B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manulă</w:t>
      </w:r>
      <w:r w:rsidR="002D279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Manole, str. M. Spătarul.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Pr="00AB5A11" w:rsidRDefault="00492BA7" w:rsidP="004A3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>sect. Centru-59buc., sect. Botanica-48buc.</w:t>
      </w:r>
      <w:r w:rsidR="0015781B">
        <w:rPr>
          <w:i/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5D7AFA" w:rsidRDefault="005D7AFA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1B5BBA" w:rsidRDefault="001B5BB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1B5BBA" w:rsidRDefault="001B5BB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9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6AC5" w:rsidRDefault="008D3DE6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8D3DE6">
        <w:rPr>
          <w:sz w:val="26"/>
          <w:szCs w:val="26"/>
          <w:lang w:val="ro-RO"/>
        </w:rPr>
        <w:t xml:space="preserve">str. Petricani-2gril.inst., </w:t>
      </w:r>
      <w:r w:rsidR="00CA473A">
        <w:rPr>
          <w:sz w:val="26"/>
          <w:szCs w:val="26"/>
          <w:lang w:val="ro-RO"/>
        </w:rPr>
        <w:t xml:space="preserve">2cap.beton, </w:t>
      </w:r>
      <w:r w:rsidRPr="008D3DE6">
        <w:rPr>
          <w:sz w:val="26"/>
          <w:szCs w:val="26"/>
          <w:lang w:val="ro-RO"/>
        </w:rPr>
        <w:t>bd. Șt. cel Mare-2gril.inst.</w:t>
      </w:r>
      <w:r>
        <w:rPr>
          <w:sz w:val="26"/>
          <w:szCs w:val="26"/>
          <w:lang w:val="ro-RO"/>
        </w:rPr>
        <w:t xml:space="preserve">, </w:t>
      </w:r>
      <w:r w:rsidR="00CA473A">
        <w:rPr>
          <w:sz w:val="26"/>
          <w:szCs w:val="26"/>
          <w:lang w:val="ro-RO"/>
        </w:rPr>
        <w:t>str. Albișoara, 8-</w:t>
      </w:r>
      <w:r>
        <w:rPr>
          <w:sz w:val="26"/>
          <w:szCs w:val="26"/>
          <w:lang w:val="ro-RO"/>
        </w:rPr>
        <w:t>3m3 demol.beton.</w:t>
      </w:r>
    </w:p>
    <w:p w:rsidR="008D3DE6" w:rsidRDefault="008D3DE6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</w:t>
      </w:r>
      <w:r w:rsidRPr="008D3DE6">
        <w:rPr>
          <w:i/>
          <w:sz w:val="26"/>
          <w:szCs w:val="26"/>
          <w:lang w:val="ro-RO"/>
        </w:rPr>
        <w:t xml:space="preserve"> rețelelor canalizării pluviale</w:t>
      </w:r>
      <w:r>
        <w:rPr>
          <w:sz w:val="26"/>
          <w:szCs w:val="26"/>
          <w:lang w:val="ro-RO"/>
        </w:rPr>
        <w:t>: str. Albișoara, 80/4, 80/5.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15781B">
        <w:rPr>
          <w:sz w:val="26"/>
          <w:szCs w:val="26"/>
          <w:lang w:val="ro-RO"/>
        </w:rPr>
        <w:t xml:space="preserve">str. Albișoara, 80/4, </w:t>
      </w:r>
      <w:r w:rsidR="001C60B6">
        <w:rPr>
          <w:sz w:val="26"/>
          <w:szCs w:val="26"/>
          <w:lang w:val="ro-RO"/>
        </w:rPr>
        <w:t>80/5, 80/6, str. Aeroportului, 11-12.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Varnița.</w:t>
      </w:r>
    </w:p>
    <w:p w:rsidR="001C60B6" w:rsidRPr="001D6F47" w:rsidRDefault="001C60B6" w:rsidP="001C60B6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(2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C60B6" w:rsidRDefault="001C60B6" w:rsidP="001C60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1C60B6" w:rsidRDefault="008D3DE6" w:rsidP="001C60B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A473A">
        <w:rPr>
          <w:i/>
          <w:sz w:val="26"/>
          <w:szCs w:val="26"/>
          <w:lang w:val="ro-RO"/>
        </w:rPr>
        <w:t xml:space="preserve">Curățire </w:t>
      </w:r>
      <w:r w:rsidR="00CA473A" w:rsidRPr="00CA473A">
        <w:rPr>
          <w:i/>
          <w:sz w:val="26"/>
          <w:szCs w:val="26"/>
          <w:lang w:val="ro-RO"/>
        </w:rPr>
        <w:t>manuală a</w:t>
      </w:r>
      <w:r w:rsidRPr="00CA473A">
        <w:rPr>
          <w:i/>
          <w:sz w:val="26"/>
          <w:szCs w:val="26"/>
          <w:lang w:val="ro-RO"/>
        </w:rPr>
        <w:t xml:space="preserve"> z</w:t>
      </w:r>
      <w:r w:rsidR="00CA473A" w:rsidRPr="00CA473A">
        <w:rPr>
          <w:i/>
          <w:sz w:val="26"/>
          <w:szCs w:val="26"/>
          <w:lang w:val="ro-RO"/>
        </w:rPr>
        <w:t>ă</w:t>
      </w:r>
      <w:r w:rsidRPr="00CA473A">
        <w:rPr>
          <w:i/>
          <w:sz w:val="26"/>
          <w:szCs w:val="26"/>
          <w:lang w:val="ro-RO"/>
        </w:rPr>
        <w:t>p</w:t>
      </w:r>
      <w:r w:rsidR="00CA473A" w:rsidRPr="00CA473A">
        <w:rPr>
          <w:i/>
          <w:sz w:val="26"/>
          <w:szCs w:val="26"/>
          <w:lang w:val="ro-RO"/>
        </w:rPr>
        <w:t>ezii</w:t>
      </w:r>
      <w:r w:rsidR="00CA473A">
        <w:rPr>
          <w:sz w:val="26"/>
          <w:szCs w:val="26"/>
          <w:lang w:val="ro-RO"/>
        </w:rPr>
        <w:t>: Viaduc tr.-1 500m2.</w:t>
      </w:r>
      <w:r w:rsidRPr="00CA473A">
        <w:rPr>
          <w:sz w:val="26"/>
          <w:szCs w:val="26"/>
          <w:lang w:val="ro-RO"/>
        </w:rPr>
        <w:t xml:space="preserve"> </w:t>
      </w:r>
    </w:p>
    <w:p w:rsidR="00CA473A" w:rsidRDefault="00CA473A" w:rsidP="00CA473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A473A" w:rsidRDefault="00CA473A" w:rsidP="001C60B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A473A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Gr. Botanică-9m2, bd. Dacia-2m2, str. Grenoble-2,5m2, șos. Hîncești (pod)-3m2, str. I. Creangă-1,5m2, str. Petricani-6m2, C. Moșilor-2,5m2.</w:t>
      </w:r>
    </w:p>
    <w:p w:rsidR="00CA473A" w:rsidRDefault="00CA473A" w:rsidP="00CA473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A473A" w:rsidRPr="00CA473A" w:rsidRDefault="00CA473A" w:rsidP="00CA473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A473A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Tighina-1m2, str. M. Spătarul-4m2, str. Bucovina-4m2, str. Studenților-0,5m2, C. Orheiului-10m2, bd. Renașterii-2m2, bd. Gr. Vieru-2m2.</w:t>
      </w:r>
    </w:p>
    <w:p w:rsidR="001C60B6" w:rsidRPr="008105C9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C2E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1.0</w:t>
      </w:r>
      <w:r w:rsidR="00FC2E5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>
        <w:rPr>
          <w:sz w:val="26"/>
          <w:szCs w:val="26"/>
          <w:lang w:val="ro-RO"/>
        </w:rPr>
        <w:t>sect. Botanica.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00A4D" w:rsidRDefault="00900A4D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29-30.01.2021:</w:t>
      </w:r>
    </w:p>
    <w:p w:rsidR="00900A4D" w:rsidRPr="00900A4D" w:rsidRDefault="00900A4D" w:rsidP="00900A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antiderapant-36,0t(sare), 460,0t(nisip-sare).</w:t>
      </w:r>
    </w:p>
    <w:p w:rsidR="00900A4D" w:rsidRDefault="00900A4D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00A4D" w:rsidRDefault="00900A4D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30-31.01.2021:</w:t>
      </w:r>
    </w:p>
    <w:p w:rsidR="00900A4D" w:rsidRPr="00900A4D" w:rsidRDefault="00900A4D" w:rsidP="00900A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antiderapant- 23,6t(sare), 143,2t(nisip-sare).</w:t>
      </w:r>
    </w:p>
    <w:p w:rsidR="00900A4D" w:rsidRDefault="00900A4D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00A4D" w:rsidRDefault="00900A4D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31.01.2021-01.02.2021:</w:t>
      </w:r>
    </w:p>
    <w:p w:rsidR="00900A4D" w:rsidRPr="00900A4D" w:rsidRDefault="00900A4D" w:rsidP="00900A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 xml:space="preserve">Presurarea părții carosabile cu material antiderapant- </w:t>
      </w:r>
      <w:r w:rsidR="009E69EC">
        <w:rPr>
          <w:sz w:val="26"/>
          <w:szCs w:val="26"/>
          <w:lang w:val="ro-RO"/>
        </w:rPr>
        <w:t>5</w:t>
      </w:r>
      <w:r w:rsidR="001F632A">
        <w:rPr>
          <w:sz w:val="26"/>
          <w:szCs w:val="26"/>
          <w:lang w:val="ro-RO"/>
        </w:rPr>
        <w:t>6</w:t>
      </w:r>
      <w:r w:rsidR="009E69EC">
        <w:rPr>
          <w:sz w:val="26"/>
          <w:szCs w:val="26"/>
          <w:lang w:val="ro-RO"/>
        </w:rPr>
        <w:t>,7</w:t>
      </w:r>
      <w:r w:rsidRPr="00900A4D">
        <w:rPr>
          <w:sz w:val="26"/>
          <w:szCs w:val="26"/>
          <w:lang w:val="ro-RO"/>
        </w:rPr>
        <w:t xml:space="preserve">t(sare), </w:t>
      </w:r>
      <w:r w:rsidR="001F632A">
        <w:rPr>
          <w:sz w:val="26"/>
          <w:szCs w:val="26"/>
          <w:lang w:val="ro-RO"/>
        </w:rPr>
        <w:t>627,75</w:t>
      </w:r>
      <w:r w:rsidRPr="00900A4D">
        <w:rPr>
          <w:sz w:val="26"/>
          <w:szCs w:val="26"/>
          <w:lang w:val="ro-RO"/>
        </w:rPr>
        <w:t>t(nisip-sare).</w:t>
      </w: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79" w:rsidRDefault="00036C79" w:rsidP="0087706E">
      <w:r>
        <w:separator/>
      </w:r>
    </w:p>
  </w:endnote>
  <w:endnote w:type="continuationSeparator" w:id="0">
    <w:p w:rsidR="00036C79" w:rsidRDefault="00036C7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79" w:rsidRDefault="00036C79" w:rsidP="0087706E">
      <w:r>
        <w:separator/>
      </w:r>
    </w:p>
  </w:footnote>
  <w:footnote w:type="continuationSeparator" w:id="0">
    <w:p w:rsidR="00036C79" w:rsidRDefault="00036C7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08D3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756E-CD73-4805-860E-99948F7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397</cp:revision>
  <cp:lastPrinted>2020-09-28T08:29:00Z</cp:lastPrinted>
  <dcterms:created xsi:type="dcterms:W3CDTF">2020-09-28T09:51:00Z</dcterms:created>
  <dcterms:modified xsi:type="dcterms:W3CDTF">2021-02-01T08:12:00Z</dcterms:modified>
</cp:coreProperties>
</file>