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A1" w:rsidRDefault="006706A1" w:rsidP="006706A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706A1" w:rsidRDefault="006706A1" w:rsidP="006706A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6706A1" w:rsidRDefault="006706A1" w:rsidP="006706A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06.12.2020 – 07°°̷ 07.12.2020</w:t>
      </w:r>
    </w:p>
    <w:p w:rsidR="006706A1" w:rsidRDefault="006706A1" w:rsidP="006706A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6706A1" w:rsidRDefault="006706A1" w:rsidP="006706A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6706A1" w:rsidRDefault="006706A1" w:rsidP="006706A1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6706A1" w:rsidTr="00417AD0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A1" w:rsidRDefault="006706A1" w:rsidP="00417A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6A1" w:rsidRPr="00417AD0" w:rsidRDefault="006706A1" w:rsidP="006706A1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-3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  <w:r w:rsidR="00417AD0">
              <w:rPr>
                <w:rFonts w:ascii="Algerian" w:hAnsi="Algerian" w:cs="Times New Roman"/>
                <w:b w:val="0"/>
                <w:lang w:val="ro-RO" w:eastAsia="en-US"/>
              </w:rPr>
              <w:t xml:space="preserve"> </w:t>
            </w:r>
            <w:r w:rsidR="00417AD0">
              <w:rPr>
                <w:rFonts w:ascii="Times New Roman" w:hAnsi="Times New Roman" w:cs="Times New Roman"/>
                <w:b w:val="0"/>
                <w:lang w:val="ro-RO" w:eastAsia="en-US"/>
              </w:rPr>
              <w:t>-4</w:t>
            </w:r>
            <w:r w:rsidR="00417AD0"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</w:p>
        </w:tc>
      </w:tr>
      <w:tr w:rsidR="006706A1" w:rsidTr="00417AD0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A1" w:rsidRDefault="006706A1" w:rsidP="00417A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6A1" w:rsidRDefault="00417AD0" w:rsidP="00417AD0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Ninsoare slabă</w:t>
            </w:r>
            <w:r w:rsidR="006706A1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6706A1" w:rsidRPr="007127F3" w:rsidTr="00417AD0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A1" w:rsidRDefault="006706A1" w:rsidP="00417A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6A1" w:rsidRDefault="006706A1" w:rsidP="00417AD0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E </w:t>
            </w:r>
            <w:bookmarkStart w:id="0" w:name="_GoBack"/>
            <w:bookmarkEnd w:id="0"/>
            <w:r w:rsidR="00417AD0">
              <w:rPr>
                <w:rFonts w:eastAsia="MS Mincho"/>
                <w:bCs/>
                <w:lang w:eastAsia="en-US"/>
              </w:rPr>
              <w:t>4</w:t>
            </w:r>
            <w:r>
              <w:rPr>
                <w:rFonts w:eastAsia="MS Mincho"/>
                <w:bCs/>
                <w:lang w:eastAsia="en-US"/>
              </w:rPr>
              <w:t>-</w:t>
            </w:r>
            <w:r w:rsidR="00417AD0">
              <w:rPr>
                <w:rFonts w:eastAsia="MS Mincho"/>
                <w:bCs/>
                <w:lang w:eastAsia="en-US"/>
              </w:rPr>
              <w:t>11</w:t>
            </w:r>
            <w:r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6706A1" w:rsidTr="00417AD0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A1" w:rsidRDefault="006706A1" w:rsidP="00417A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6706A1" w:rsidRDefault="006706A1" w:rsidP="00417A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06A1" w:rsidRPr="004D2673" w:rsidRDefault="006706A1" w:rsidP="00417AD0">
            <w:pPr>
              <w:spacing w:line="276" w:lineRule="auto"/>
              <w:rPr>
                <w:lang w:val="ru-RU" w:eastAsia="en-US"/>
              </w:rPr>
            </w:pPr>
            <w:r>
              <w:rPr>
                <w:rFonts w:eastAsia="MS Mincho"/>
                <w:bCs/>
                <w:lang w:eastAsia="en-US"/>
              </w:rPr>
              <w:t>Uscată</w:t>
            </w:r>
            <w:r w:rsidR="00417AD0">
              <w:rPr>
                <w:rFonts w:eastAsia="MS Mincho"/>
                <w:bCs/>
                <w:lang w:eastAsia="en-US"/>
              </w:rPr>
              <w:t>, pe alocuri polei</w:t>
            </w:r>
          </w:p>
        </w:tc>
      </w:tr>
      <w:tr w:rsidR="006706A1" w:rsidRPr="007127F3" w:rsidTr="00417AD0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A1" w:rsidRDefault="006706A1" w:rsidP="00417AD0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6706A1" w:rsidRDefault="006706A1" w:rsidP="00417AD0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06A1" w:rsidRDefault="006706A1" w:rsidP="00417A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6706A1" w:rsidRPr="007127F3" w:rsidTr="00417AD0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06A1" w:rsidRDefault="006706A1" w:rsidP="00417AD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06A1" w:rsidRDefault="006706A1" w:rsidP="00417AD0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6706A1" w:rsidRDefault="006706A1" w:rsidP="00417AD0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utilaje speciale – </w:t>
            </w:r>
            <w:r w:rsidR="004D2673">
              <w:rPr>
                <w:iCs/>
                <w:lang w:val="ru-RU" w:eastAsia="en-US"/>
              </w:rPr>
              <w:t>1</w:t>
            </w:r>
            <w:r w:rsidR="00E94BCD">
              <w:rPr>
                <w:iCs/>
                <w:lang w:eastAsia="en-US"/>
              </w:rPr>
              <w:t>9</w:t>
            </w:r>
            <w:r>
              <w:rPr>
                <w:iCs/>
                <w:lang w:eastAsia="en-US"/>
              </w:rPr>
              <w:t xml:space="preserve"> (unități);</w:t>
            </w:r>
          </w:p>
          <w:p w:rsidR="006706A1" w:rsidRDefault="006706A1" w:rsidP="00417AD0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material antiderapant – </w:t>
            </w:r>
            <w:r w:rsidR="00B83D38">
              <w:rPr>
                <w:iCs/>
                <w:lang w:eastAsia="en-US"/>
              </w:rPr>
              <w:t>3</w:t>
            </w:r>
            <w:r w:rsidR="00E94BCD">
              <w:rPr>
                <w:iCs/>
                <w:lang w:eastAsia="en-US"/>
              </w:rPr>
              <w:t>7</w:t>
            </w:r>
            <w:r w:rsidR="00B83D38">
              <w:rPr>
                <w:iCs/>
                <w:lang w:val="ru-RU" w:eastAsia="en-US"/>
              </w:rPr>
              <w:t>,</w:t>
            </w:r>
            <w:r w:rsidR="00E94BCD">
              <w:rPr>
                <w:iCs/>
                <w:lang w:eastAsia="en-US"/>
              </w:rPr>
              <w:t>6</w:t>
            </w:r>
            <w:r>
              <w:rPr>
                <w:iCs/>
                <w:lang w:eastAsia="en-US"/>
              </w:rPr>
              <w:t xml:space="preserve"> (tone);</w:t>
            </w:r>
          </w:p>
          <w:p w:rsidR="006706A1" w:rsidRDefault="006706A1" w:rsidP="00417AD0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6706A1" w:rsidRDefault="006706A1" w:rsidP="00417AD0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6706A1" w:rsidTr="00417AD0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06A1" w:rsidRDefault="006706A1" w:rsidP="00417AD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6706A1" w:rsidRDefault="006706A1" w:rsidP="00417AD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6706A1" w:rsidRDefault="006706A1" w:rsidP="00417AD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6706A1" w:rsidTr="00417AD0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6706A1" w:rsidRDefault="006706A1" w:rsidP="00417AD0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6706A1" w:rsidTr="00417AD0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6706A1" w:rsidTr="00417AD0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706A1" w:rsidRDefault="006706A1" w:rsidP="00417AD0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06A1" w:rsidRDefault="006706A1" w:rsidP="00417AD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06A1" w:rsidRDefault="006706A1" w:rsidP="00417AD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6706A1" w:rsidTr="00417AD0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Pr="00F969AB" w:rsidRDefault="006706A1" w:rsidP="00417AD0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4D2673" w:rsidP="00417AD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Pr="004D2673" w:rsidRDefault="004D2673" w:rsidP="00417AD0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D2673" w:rsidTr="00417AD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673" w:rsidRDefault="004D2673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D2673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D2673" w:rsidTr="00417AD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673" w:rsidRDefault="004D2673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D2673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D2673" w:rsidTr="00417AD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673" w:rsidRDefault="004D2673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D2673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D2673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673" w:rsidRDefault="004D2673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D2673">
            <w:pPr>
              <w:jc w:val="center"/>
            </w:pPr>
            <w:r w:rsidRPr="0047283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D2673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673" w:rsidRDefault="004D2673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D2673">
            <w:pPr>
              <w:jc w:val="center"/>
            </w:pPr>
            <w:r w:rsidRPr="0047283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D2673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673" w:rsidRDefault="004D2673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D2673">
            <w:pPr>
              <w:jc w:val="center"/>
            </w:pPr>
            <w:r w:rsidRPr="0047283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7B143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D2673" w:rsidTr="00417AD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673" w:rsidRDefault="004D2673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Pr="00A45D82" w:rsidRDefault="004D2673" w:rsidP="00417AD0">
            <w:pPr>
              <w:jc w:val="center"/>
              <w:rPr>
                <w:rFonts w:eastAsia="MS Mincho"/>
                <w:bCs/>
                <w:sz w:val="20"/>
                <w:szCs w:val="20"/>
                <w:lang w:eastAsia="en-US"/>
              </w:rPr>
            </w:pPr>
            <w:r w:rsidRPr="00A45D82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673" w:rsidRDefault="004D2673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673" w:rsidRDefault="004D2673" w:rsidP="00417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706A1" w:rsidTr="00417AD0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4D2673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B83D38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4D2673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6D52E5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706A1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B83D38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B83D38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B83D38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B83D38">
            <w:pPr>
              <w:jc w:val="center"/>
            </w:pPr>
            <w:r w:rsidRPr="006662B1"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B83D38">
            <w:pPr>
              <w:jc w:val="center"/>
            </w:pPr>
            <w:r w:rsidRPr="006662B1"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B83D3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2B696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E94BCD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94BCD" w:rsidTr="00417AD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BCD" w:rsidRDefault="00E94BCD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BCD" w:rsidRDefault="00E94BCD" w:rsidP="00E94BCD">
            <w:pPr>
              <w:jc w:val="center"/>
            </w:pPr>
            <w:r w:rsidRPr="00FF4281"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BCD" w:rsidRDefault="00E94BCD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4BCD" w:rsidRDefault="00E94BCD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4BCD" w:rsidRDefault="00E94BCD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BCD" w:rsidRDefault="00E94BCD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94BCD" w:rsidTr="00417AD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4BCD" w:rsidRDefault="00E94BCD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BCD" w:rsidRDefault="00E94BCD" w:rsidP="00E94BCD">
            <w:pPr>
              <w:jc w:val="center"/>
            </w:pPr>
            <w:r w:rsidRPr="00FF4281"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BCD" w:rsidRDefault="00E94BCD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4BCD" w:rsidRDefault="00E94BCD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4BCD" w:rsidRDefault="00E94BCD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BCD" w:rsidRDefault="00E94BCD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E94BCD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E94BCD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E94BCD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E06D46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B83D38" w:rsidRDefault="00B83D38" w:rsidP="00417AD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044D6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044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044D6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044D6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044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D38" w:rsidRDefault="00B83D38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044D6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044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044D61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044D61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044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B83D3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jc w:val="center"/>
            </w:pPr>
            <w:r w:rsidRPr="006317E0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83D38" w:rsidTr="00417AD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38" w:rsidRDefault="00B83D38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Pr="006317E0" w:rsidRDefault="00B83D38" w:rsidP="00417AD0">
            <w:pPr>
              <w:jc w:val="center"/>
              <w:rPr>
                <w:rFonts w:eastAsia="MS Mincho"/>
                <w:bCs/>
                <w:sz w:val="20"/>
                <w:szCs w:val="20"/>
                <w:lang w:eastAsia="en-US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38" w:rsidRDefault="00B83D38" w:rsidP="00417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6706A1" w:rsidRDefault="006706A1" w:rsidP="006706A1">
      <w:pPr>
        <w:rPr>
          <w:b/>
        </w:rPr>
      </w:pPr>
    </w:p>
    <w:p w:rsidR="006706A1" w:rsidRDefault="006706A1" w:rsidP="006706A1">
      <w:pPr>
        <w:rPr>
          <w:b/>
        </w:rPr>
      </w:pPr>
    </w:p>
    <w:p w:rsidR="006706A1" w:rsidRDefault="006706A1" w:rsidP="006706A1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6706A1" w:rsidRDefault="006706A1" w:rsidP="006706A1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6706A1" w:rsidTr="00417AD0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6706A1" w:rsidRDefault="006706A1" w:rsidP="00417AD0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rutiere şiforţele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6706A1" w:rsidRDefault="006706A1" w:rsidP="00417AD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6706A1" w:rsidTr="00417AD0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6706A1" w:rsidTr="00417AD0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706A1" w:rsidRDefault="006706A1" w:rsidP="00417AD0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06A1" w:rsidRDefault="006706A1" w:rsidP="00417AD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06A1" w:rsidRDefault="006706A1" w:rsidP="00417AD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6706A1" w:rsidTr="00417AD0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706A1" w:rsidTr="00417AD0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Ungureanu-str. Grenoble-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Trandafirilor-bd. Dacia-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Decebal-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A1" w:rsidRDefault="006706A1" w:rsidP="00417AD0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Cuza Vodă-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Decebal-str. Nicolae Titulescu-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Burebista-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A673B2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Tiraspol-bd. Iuri Gagarin-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Hâncești-str. Pan Halippa-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Ieșilor-str. Ion Creangă-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Pelivan-str. Alba Iulia-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1852B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Columna-str. Petru Rareș-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Kiev-str. Bogdan Voievod-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Kiev-str. Nicolae Dimo-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Moscova-str. Studenților-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Ceucari-str. Vasile Badiu-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4A554C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6A1" w:rsidRDefault="006706A1" w:rsidP="00417AD0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3A1A6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3A1A6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3A1A6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6706A1" w:rsidTr="00417AD0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6A1" w:rsidRDefault="006706A1" w:rsidP="00417AD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jc w:val="center"/>
            </w:pPr>
            <w:r w:rsidRPr="003A1A6B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6A1" w:rsidRDefault="006706A1" w:rsidP="00417AD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6A1" w:rsidRDefault="006706A1" w:rsidP="00417A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6706A1" w:rsidRDefault="006706A1" w:rsidP="006706A1"/>
    <w:p w:rsidR="00A12259" w:rsidRDefault="00A12259"/>
    <w:sectPr w:rsidR="00A12259" w:rsidSect="0041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6A1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17AD0"/>
    <w:rsid w:val="004232EB"/>
    <w:rsid w:val="00425BB7"/>
    <w:rsid w:val="00426BB9"/>
    <w:rsid w:val="0042796D"/>
    <w:rsid w:val="00430A53"/>
    <w:rsid w:val="00430F42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0DAA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673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33FA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06A1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D38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4BCD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6706A1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6706A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6A1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A1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6706A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6A1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6706A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6706A1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6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A1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6706A1"/>
    <w:pPr>
      <w:ind w:left="720"/>
      <w:contextualSpacing/>
    </w:pPr>
  </w:style>
  <w:style w:type="paragraph" w:customStyle="1" w:styleId="xl24">
    <w:name w:val="xl24"/>
    <w:basedOn w:val="a"/>
    <w:rsid w:val="006706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6706A1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Dart</cp:lastModifiedBy>
  <cp:revision>3</cp:revision>
  <dcterms:created xsi:type="dcterms:W3CDTF">2020-12-08T06:05:00Z</dcterms:created>
  <dcterms:modified xsi:type="dcterms:W3CDTF">2020-12-08T06:07:00Z</dcterms:modified>
</cp:coreProperties>
</file>