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F8AF4" w14:textId="77777777" w:rsidR="00E04AF6" w:rsidRPr="00427AB5" w:rsidRDefault="00E04AF6" w:rsidP="00E04AF6">
      <w:pPr>
        <w:keepNext/>
        <w:tabs>
          <w:tab w:val="center" w:pos="0"/>
          <w:tab w:val="right" w:pos="7634"/>
        </w:tabs>
        <w:spacing w:after="0"/>
        <w:jc w:val="center"/>
        <w:outlineLvl w:val="2"/>
        <w:rPr>
          <w:rFonts w:ascii="Times New Roman" w:eastAsia="Times New Roman" w:hAnsi="Times New Roman" w:cs="Aharoni"/>
          <w:bCs/>
          <w:sz w:val="28"/>
          <w:szCs w:val="28"/>
          <w:lang w:val="ro-MO" w:eastAsia="ru-RU"/>
        </w:rPr>
      </w:pPr>
    </w:p>
    <w:p w14:paraId="01029EC4" w14:textId="77777777" w:rsidR="00E04AF6" w:rsidRPr="00427AB5" w:rsidRDefault="00E04AF6" w:rsidP="00E04AF6">
      <w:pPr>
        <w:keepNext/>
        <w:tabs>
          <w:tab w:val="center" w:pos="3817"/>
          <w:tab w:val="right" w:pos="7634"/>
        </w:tabs>
        <w:spacing w:after="0"/>
        <w:jc w:val="center"/>
        <w:outlineLvl w:val="2"/>
        <w:rPr>
          <w:rFonts w:ascii="Times New Roman" w:eastAsia="Times New Roman" w:hAnsi="Times New Roman" w:cs="Aharoni"/>
          <w:bCs/>
          <w:sz w:val="28"/>
          <w:szCs w:val="28"/>
          <w:lang w:val="ro-MO" w:eastAsia="ru-RU"/>
        </w:rPr>
      </w:pPr>
      <w:r w:rsidRPr="00427AB5">
        <w:rPr>
          <w:rFonts w:ascii="Times New Roman" w:eastAsia="Times New Roman" w:hAnsi="Times New Roman" w:cs="Aharoni"/>
          <w:bCs/>
          <w:noProof/>
          <w:sz w:val="28"/>
          <w:szCs w:val="28"/>
          <w:lang w:val="ro-MO"/>
        </w:rPr>
        <w:drawing>
          <wp:anchor distT="0" distB="0" distL="114300" distR="114300" simplePos="0" relativeHeight="251660288" behindDoc="0" locked="0" layoutInCell="1" allowOverlap="1" wp14:anchorId="145D431F" wp14:editId="58E4B701">
            <wp:simplePos x="0" y="0"/>
            <wp:positionH relativeFrom="column">
              <wp:posOffset>5473700</wp:posOffset>
            </wp:positionH>
            <wp:positionV relativeFrom="paragraph">
              <wp:posOffset>-45720</wp:posOffset>
            </wp:positionV>
            <wp:extent cx="485051" cy="720000"/>
            <wp:effectExtent l="0" t="0" r="0" b="4445"/>
            <wp:wrapSquare wrapText="bothSides"/>
            <wp:docPr id="37" name="Imagine 2" descr="aaa Flagge-Chisinau-01-11_(Flag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a Flagge-Chisinau-01-11_(Flagge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AB5">
        <w:rPr>
          <w:rFonts w:ascii="Times New Roman" w:eastAsia="Times New Roman" w:hAnsi="Times New Roman" w:cs="Aharoni"/>
          <w:bCs/>
          <w:sz w:val="28"/>
          <w:szCs w:val="28"/>
          <w:lang w:val="ro-MO" w:eastAsia="ru-RU"/>
        </w:rPr>
        <w:t>REPUBLICA MOLDOVA</w:t>
      </w:r>
    </w:p>
    <w:p w14:paraId="5C917CCC" w14:textId="77777777" w:rsidR="00E04AF6" w:rsidRPr="00427AB5" w:rsidRDefault="00E04AF6" w:rsidP="00E04AF6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4"/>
          <w:szCs w:val="4"/>
          <w:lang w:val="ro-MO" w:eastAsia="ru-RU"/>
        </w:rPr>
      </w:pPr>
    </w:p>
    <w:p w14:paraId="546D95C5" w14:textId="77777777" w:rsidR="00E04AF6" w:rsidRPr="00427AB5" w:rsidRDefault="00E04AF6" w:rsidP="00E04AF6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o-MO" w:eastAsia="ru-RU"/>
        </w:rPr>
      </w:pPr>
      <w:r w:rsidRPr="00427AB5">
        <w:rPr>
          <w:rFonts w:ascii="Times New Roman" w:eastAsia="Times New Roman" w:hAnsi="Times New Roman" w:cs="Times New Roman"/>
          <w:bCs/>
          <w:sz w:val="28"/>
          <w:szCs w:val="28"/>
          <w:lang w:val="ro-MO" w:eastAsia="ru-RU"/>
        </w:rPr>
        <w:t>CONSILIUL MUNICIPAL CHIȘINĂU</w:t>
      </w:r>
    </w:p>
    <w:p w14:paraId="0B178EF2" w14:textId="77777777" w:rsidR="00E04AF6" w:rsidRPr="00427AB5" w:rsidRDefault="00E04AF6" w:rsidP="00E04AF6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Cs/>
          <w:sz w:val="4"/>
          <w:szCs w:val="4"/>
          <w:lang w:val="ro-MO" w:eastAsia="ru-RU"/>
        </w:rPr>
      </w:pPr>
      <w:r w:rsidRPr="00427AB5">
        <w:rPr>
          <w:rFonts w:ascii="Times New Roman" w:eastAsia="Times New Roman" w:hAnsi="Times New Roman" w:cs="Times New Roman"/>
          <w:bCs/>
          <w:sz w:val="4"/>
          <w:szCs w:val="4"/>
          <w:lang w:val="ro-MO" w:eastAsia="ru-RU"/>
        </w:rPr>
        <w:t xml:space="preserve"> </w:t>
      </w:r>
    </w:p>
    <w:p w14:paraId="21D38E5E" w14:textId="77777777" w:rsidR="00E04AF6" w:rsidRPr="00427AB5" w:rsidRDefault="00E04AF6" w:rsidP="00E04AF6">
      <w:pPr>
        <w:keepNext/>
        <w:tabs>
          <w:tab w:val="center" w:pos="3817"/>
          <w:tab w:val="right" w:pos="7634"/>
        </w:tabs>
        <w:spacing w:after="0"/>
        <w:jc w:val="center"/>
        <w:outlineLvl w:val="2"/>
        <w:rPr>
          <w:rFonts w:ascii="Times New Roman" w:eastAsia="Times New Roman" w:hAnsi="Times New Roman" w:cs="Aharoni"/>
          <w:bCs/>
          <w:sz w:val="28"/>
          <w:szCs w:val="28"/>
          <w:lang w:val="ro-MO" w:eastAsia="ru-RU"/>
        </w:rPr>
      </w:pPr>
      <w:r w:rsidRPr="00427AB5">
        <w:rPr>
          <w:rFonts w:ascii="Times New Roman" w:eastAsia="Times New Roman" w:hAnsi="Times New Roman" w:cs="Aharoni"/>
          <w:bCs/>
          <w:sz w:val="28"/>
          <w:szCs w:val="28"/>
          <w:lang w:val="ro-MO" w:eastAsia="ru-RU"/>
        </w:rPr>
        <w:t>PRIMARUL GENERAL AL MUNICIPIULUI CHIȘINĂU</w:t>
      </w:r>
    </w:p>
    <w:p w14:paraId="4C096551" w14:textId="77777777" w:rsidR="00E04AF6" w:rsidRPr="00427AB5" w:rsidRDefault="00E04AF6" w:rsidP="00E04AF6">
      <w:pPr>
        <w:keepNext/>
        <w:tabs>
          <w:tab w:val="center" w:pos="3817"/>
          <w:tab w:val="right" w:pos="7634"/>
        </w:tabs>
        <w:spacing w:after="0"/>
        <w:jc w:val="center"/>
        <w:outlineLvl w:val="2"/>
        <w:rPr>
          <w:rFonts w:ascii="Times New Roman" w:eastAsia="Times New Roman" w:hAnsi="Times New Roman" w:cs="Aharoni"/>
          <w:b/>
          <w:bCs/>
          <w:sz w:val="10"/>
          <w:szCs w:val="10"/>
          <w:lang w:val="ro-MO" w:eastAsia="ru-RU"/>
        </w:rPr>
      </w:pPr>
      <w:r w:rsidRPr="00427AB5">
        <w:rPr>
          <w:rFonts w:ascii="Times New Roman" w:eastAsia="Times New Roman" w:hAnsi="Times New Roman" w:cs="Times New Roman"/>
          <w:b/>
          <w:bCs/>
          <w:noProof/>
          <w:sz w:val="6"/>
          <w:szCs w:val="6"/>
          <w:lang w:val="ro-MO"/>
        </w:rPr>
        <w:drawing>
          <wp:anchor distT="0" distB="0" distL="114300" distR="114300" simplePos="0" relativeHeight="251659264" behindDoc="0" locked="1" layoutInCell="1" allowOverlap="1" wp14:anchorId="594D8AC9" wp14:editId="0ED230AA">
            <wp:simplePos x="0" y="0"/>
            <wp:positionH relativeFrom="column">
              <wp:posOffset>168275</wp:posOffset>
            </wp:positionH>
            <wp:positionV relativeFrom="paragraph">
              <wp:posOffset>-721360</wp:posOffset>
            </wp:positionV>
            <wp:extent cx="594391" cy="792000"/>
            <wp:effectExtent l="0" t="0" r="0" b="8255"/>
            <wp:wrapSquare wrapText="bothSides"/>
            <wp:docPr id="38" name="Imagine 2" descr="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0C4F8" w14:textId="77777777" w:rsidR="00E04AF6" w:rsidRPr="00427AB5" w:rsidRDefault="00E04AF6" w:rsidP="00E04AF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noProof/>
          <w:sz w:val="28"/>
          <w:szCs w:val="28"/>
          <w:lang w:val="ro-MO"/>
        </w:rPr>
        <w:t>Î. M. „PIAȚA CENTRALĂ”</w:t>
      </w:r>
    </w:p>
    <w:p w14:paraId="2A113131" w14:textId="77777777" w:rsidR="00E04AF6" w:rsidRPr="00427AB5" w:rsidRDefault="00E04AF6" w:rsidP="00E04AF6">
      <w:pPr>
        <w:spacing w:after="0"/>
        <w:jc w:val="center"/>
        <w:rPr>
          <w:rFonts w:ascii="Times New Roman" w:hAnsi="Times New Roman" w:cs="Times New Roman"/>
          <w:b/>
          <w:noProof/>
          <w:sz w:val="6"/>
          <w:szCs w:val="6"/>
          <w:lang w:val="ro-MO"/>
        </w:rPr>
      </w:pPr>
    </w:p>
    <w:tbl>
      <w:tblPr>
        <w:tblStyle w:val="TableGrid"/>
        <w:tblpPr w:leftFromText="180" w:rightFromText="180" w:vertAnchor="text" w:horzAnchor="margin" w:tblpXSpec="right" w:tblpY="-44"/>
        <w:tblW w:w="0" w:type="auto"/>
        <w:tblLook w:val="04A0" w:firstRow="1" w:lastRow="0" w:firstColumn="1" w:lastColumn="0" w:noHBand="0" w:noVBand="1"/>
      </w:tblPr>
      <w:tblGrid>
        <w:gridCol w:w="870"/>
      </w:tblGrid>
      <w:tr w:rsidR="00E04AF6" w:rsidRPr="00427AB5" w14:paraId="3534B05E" w14:textId="77777777" w:rsidTr="00470D35">
        <w:trPr>
          <w:trHeight w:val="141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098E922" w14:textId="77777777" w:rsidR="00E04AF6" w:rsidRPr="00427AB5" w:rsidRDefault="00E04AF6" w:rsidP="00470D35">
            <w:pPr>
              <w:jc w:val="center"/>
              <w:rPr>
                <w:sz w:val="14"/>
                <w:szCs w:val="14"/>
                <w:lang w:val="ro-MO"/>
              </w:rPr>
            </w:pPr>
            <w:r w:rsidRPr="00427AB5">
              <w:rPr>
                <w:rFonts w:ascii="Times New Roman" w:hAnsi="Times New Roman" w:cs="Times New Roman"/>
                <w:sz w:val="14"/>
                <w:szCs w:val="14"/>
                <w:lang w:val="ro-MO"/>
              </w:rPr>
              <w:t>01587970</w:t>
            </w:r>
          </w:p>
        </w:tc>
      </w:tr>
    </w:tbl>
    <w:p w14:paraId="415ED918" w14:textId="77777777" w:rsidR="00E04AF6" w:rsidRPr="00427AB5" w:rsidRDefault="00E04AF6" w:rsidP="00E04AF6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val="ro-MO"/>
        </w:rPr>
      </w:pPr>
      <w:r w:rsidRPr="00427AB5">
        <w:rPr>
          <w:rFonts w:ascii="Times New Roman" w:hAnsi="Times New Roman" w:cs="Times New Roman"/>
          <w:sz w:val="20"/>
          <w:szCs w:val="20"/>
          <w:lang w:val="ro-MO"/>
        </w:rPr>
        <w:t xml:space="preserve">                      str. Mitropolit Varlaam, 63, municipiul Chişinău, Republica Moldova, MD-2001;</w:t>
      </w:r>
      <w:r w:rsidRPr="00427AB5">
        <w:rPr>
          <w:rFonts w:ascii="Times New Roman" w:hAnsi="Times New Roman" w:cs="Times New Roman"/>
          <w:noProof/>
          <w:sz w:val="20"/>
          <w:szCs w:val="20"/>
          <w:lang w:val="ro-MO"/>
        </w:rPr>
        <w:t xml:space="preserve"> </w:t>
      </w:r>
    </w:p>
    <w:p w14:paraId="6EBB4A7A" w14:textId="77777777" w:rsidR="00E04AF6" w:rsidRPr="00427AB5" w:rsidRDefault="00E04AF6" w:rsidP="00E04AF6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o-MO"/>
        </w:rPr>
      </w:pPr>
      <w:r w:rsidRPr="00427AB5">
        <w:rPr>
          <w:rFonts w:ascii="Times New Roman" w:hAnsi="Times New Roman" w:cs="Times New Roman"/>
          <w:sz w:val="20"/>
          <w:szCs w:val="20"/>
          <w:lang w:val="ro-MO"/>
        </w:rPr>
        <w:t xml:space="preserve">tel.: (022) 277-848, e-mail: </w:t>
      </w:r>
      <w:hyperlink r:id="rId11" w:history="1">
        <w:r w:rsidRPr="00427AB5">
          <w:rPr>
            <w:rStyle w:val="Hyperlink"/>
            <w:rFonts w:ascii="Times New Roman" w:hAnsi="Times New Roman" w:cs="Times New Roman"/>
            <w:sz w:val="20"/>
            <w:szCs w:val="20"/>
            <w:lang w:val="ro-MO"/>
          </w:rPr>
          <w:t>piatacentrala@gmail.com</w:t>
        </w:r>
      </w:hyperlink>
      <w:r w:rsidRPr="00427AB5">
        <w:rPr>
          <w:rFonts w:ascii="Times New Roman" w:hAnsi="Times New Roman" w:cs="Times New Roman"/>
          <w:b/>
          <w:i/>
          <w:sz w:val="20"/>
          <w:szCs w:val="20"/>
          <w:lang w:val="ro-MO"/>
        </w:rPr>
        <w:t xml:space="preserve">  </w:t>
      </w:r>
    </w:p>
    <w:p w14:paraId="22252594" w14:textId="77777777" w:rsidR="00E04AF6" w:rsidRPr="00427AB5" w:rsidRDefault="00E04AF6" w:rsidP="00E04AF6">
      <w:pPr>
        <w:spacing w:after="0"/>
        <w:jc w:val="center"/>
        <w:rPr>
          <w:rFonts w:ascii="Times New Roman" w:hAnsi="Times New Roman" w:cs="Times New Roman"/>
          <w:b/>
          <w:i/>
          <w:noProof/>
          <w:sz w:val="20"/>
          <w:szCs w:val="20"/>
          <w:lang w:val="ro-MO"/>
        </w:rPr>
      </w:pPr>
    </w:p>
    <w:p w14:paraId="061F70F7" w14:textId="77777777" w:rsidR="00E04AF6" w:rsidRPr="00427AB5" w:rsidRDefault="00E04AF6" w:rsidP="00E04AF6">
      <w:pPr>
        <w:jc w:val="center"/>
        <w:rPr>
          <w:rFonts w:ascii="Times New Roman" w:hAnsi="Times New Roman" w:cs="Times New Roman"/>
          <w:sz w:val="20"/>
          <w:szCs w:val="20"/>
          <w:lang w:val="ro-MO"/>
        </w:rPr>
      </w:pPr>
      <w:r w:rsidRPr="00427AB5">
        <w:rPr>
          <w:noProof/>
          <w:lang w:val="ro-MO"/>
        </w:rPr>
        <w:drawing>
          <wp:inline distT="0" distB="0" distL="0" distR="0" wp14:anchorId="30A1B5F6" wp14:editId="46CE6DCB">
            <wp:extent cx="6120000" cy="148509"/>
            <wp:effectExtent l="0" t="0" r="0" b="0"/>
            <wp:docPr id="39" name="Imagine 3" descr="Flag_of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_of_Roma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AB5">
        <w:rPr>
          <w:rFonts w:ascii="Times New Roman" w:hAnsi="Times New Roman" w:cs="Times New Roman"/>
          <w:sz w:val="20"/>
          <w:szCs w:val="20"/>
          <w:lang w:val="ro-MO"/>
        </w:rPr>
        <w:t xml:space="preserve">                                    </w:t>
      </w:r>
    </w:p>
    <w:p w14:paraId="7F3D712B" w14:textId="77777777" w:rsidR="00E04AF6" w:rsidRPr="00427AB5" w:rsidRDefault="00E04AF6" w:rsidP="00E04AF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</w:p>
    <w:p w14:paraId="732B7CB9" w14:textId="77777777" w:rsidR="00C436F4" w:rsidRPr="00427AB5" w:rsidRDefault="00C436F4" w:rsidP="00470D35">
      <w:pPr>
        <w:pStyle w:val="NoSpacing"/>
        <w:rPr>
          <w:rFonts w:ascii="Times New Roman" w:hAnsi="Times New Roman" w:cs="Times New Roman"/>
          <w:b/>
          <w:sz w:val="28"/>
          <w:szCs w:val="26"/>
          <w:lang w:val="ro-MO"/>
        </w:rPr>
      </w:pPr>
    </w:p>
    <w:p w14:paraId="665CBA05" w14:textId="77777777" w:rsidR="00C436F4" w:rsidRPr="00427AB5" w:rsidRDefault="00C436F4" w:rsidP="00633DB2">
      <w:pPr>
        <w:pStyle w:val="NoSpacing"/>
        <w:jc w:val="center"/>
        <w:rPr>
          <w:rFonts w:ascii="Times New Roman" w:hAnsi="Times New Roman" w:cs="Times New Roman"/>
          <w:b/>
          <w:sz w:val="28"/>
          <w:szCs w:val="26"/>
          <w:lang w:val="ro-MO"/>
        </w:rPr>
      </w:pPr>
    </w:p>
    <w:p w14:paraId="0E59328D" w14:textId="77777777" w:rsidR="00E04AF6" w:rsidRPr="00427AB5" w:rsidRDefault="00470D35" w:rsidP="00633DB2">
      <w:pPr>
        <w:pStyle w:val="NoSpacing"/>
        <w:jc w:val="center"/>
        <w:rPr>
          <w:rFonts w:ascii="Times New Roman" w:hAnsi="Times New Roman" w:cs="Times New Roman"/>
          <w:b/>
          <w:sz w:val="28"/>
          <w:szCs w:val="26"/>
          <w:lang w:val="ro-MO"/>
        </w:rPr>
      </w:pPr>
      <w:r w:rsidRPr="00427AB5">
        <w:rPr>
          <w:rFonts w:ascii="Times New Roman" w:hAnsi="Times New Roman" w:cs="Times New Roman"/>
          <w:b/>
          <w:sz w:val="28"/>
          <w:szCs w:val="26"/>
          <w:lang w:val="ro-MO"/>
        </w:rPr>
        <w:t>SITUAȚIA CURENTĂ A Î.M. «PIAȚA CENTRALĂ»</w:t>
      </w:r>
    </w:p>
    <w:p w14:paraId="0EF511CF" w14:textId="77777777" w:rsidR="00C436F4" w:rsidRPr="00427AB5" w:rsidRDefault="00633DB2" w:rsidP="00633DB2">
      <w:pPr>
        <w:pStyle w:val="NoSpacing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      </w:t>
      </w:r>
    </w:p>
    <w:p w14:paraId="6AB8E9B8" w14:textId="77777777" w:rsidR="00470D35" w:rsidRPr="00427AB5" w:rsidRDefault="00470D35" w:rsidP="00567E9A">
      <w:pPr>
        <w:pStyle w:val="NoSpacing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52EB2889" w14:textId="77777777" w:rsidR="00BA1B4B" w:rsidRPr="00427AB5" w:rsidRDefault="00470D35" w:rsidP="00BA1B4B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În prezent, Î.M. «Piața Centrală» re</w:t>
      </w:r>
      <w:r w:rsidR="009E7516" w:rsidRPr="00427AB5">
        <w:rPr>
          <w:rFonts w:ascii="Times New Roman" w:hAnsi="Times New Roman" w:cs="Times New Roman"/>
          <w:sz w:val="26"/>
          <w:szCs w:val="26"/>
          <w:lang w:val="ro-MO"/>
        </w:rPr>
        <w:t>prezintă un segment</w:t>
      </w:r>
      <w:r w:rsidR="0031182E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important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</w:t>
      </w:r>
      <w:r w:rsidR="0031182E" w:rsidRPr="00427AB5">
        <w:rPr>
          <w:rFonts w:ascii="Times New Roman" w:hAnsi="Times New Roman" w:cs="Times New Roman"/>
          <w:sz w:val="26"/>
          <w:szCs w:val="26"/>
          <w:lang w:val="ro-MO"/>
        </w:rPr>
        <w:t>l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societății noastre și </w:t>
      </w:r>
      <w:r w:rsidR="0031182E" w:rsidRPr="00427AB5">
        <w:rPr>
          <w:rFonts w:ascii="Times New Roman" w:hAnsi="Times New Roman" w:cs="Times New Roman"/>
          <w:sz w:val="26"/>
          <w:szCs w:val="26"/>
          <w:lang w:val="ro-MO"/>
        </w:rPr>
        <w:t>constituie centrul social-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cultural </w:t>
      </w:r>
      <w:r w:rsidR="0031182E" w:rsidRPr="00427AB5">
        <w:rPr>
          <w:rFonts w:ascii="Times New Roman" w:hAnsi="Times New Roman" w:cs="Times New Roman"/>
          <w:sz w:val="26"/>
          <w:szCs w:val="26"/>
          <w:lang w:val="ro-MO"/>
        </w:rPr>
        <w:t>și comercial din c</w:t>
      </w:r>
      <w:r w:rsidR="009E751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apitală. Întreprinderea este teritorial amplasată în partea centrală a orașului, cuprinsă între străzile: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Tighina, Ar</w:t>
      </w:r>
      <w:r w:rsidR="009E7516" w:rsidRPr="00427AB5">
        <w:rPr>
          <w:rFonts w:ascii="Times New Roman" w:hAnsi="Times New Roman" w:cs="Times New Roman"/>
          <w:sz w:val="26"/>
          <w:szCs w:val="26"/>
          <w:lang w:val="ro-MO"/>
        </w:rPr>
        <w:t>menească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, M</w:t>
      </w:r>
      <w:r w:rsidR="009E7516" w:rsidRPr="00427AB5">
        <w:rPr>
          <w:rFonts w:ascii="Times New Roman" w:hAnsi="Times New Roman" w:cs="Times New Roman"/>
          <w:sz w:val="26"/>
          <w:szCs w:val="26"/>
          <w:lang w:val="ro-MO"/>
        </w:rPr>
        <w:t>itr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.</w:t>
      </w:r>
      <w:r w:rsidR="009E751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Vaarlam și bulevardul Ștefan cel Mare, </w:t>
      </w:r>
      <w:r w:rsidR="009E751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și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acoperă o suprafață de </w:t>
      </w:r>
      <w:r w:rsidRPr="00427AB5">
        <w:rPr>
          <w:rFonts w:ascii="Times New Roman" w:hAnsi="Times New Roman" w:cs="Times New Roman"/>
          <w:b/>
          <w:sz w:val="26"/>
          <w:szCs w:val="26"/>
          <w:lang w:val="ro-MO"/>
        </w:rPr>
        <w:t>5,5 hectare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, din</w:t>
      </w:r>
      <w:r w:rsidR="009E7516" w:rsidRPr="00427AB5">
        <w:rPr>
          <w:rFonts w:ascii="Times New Roman" w:hAnsi="Times New Roman" w:cs="Times New Roman"/>
          <w:sz w:val="26"/>
          <w:szCs w:val="26"/>
          <w:lang w:val="ro-MO"/>
        </w:rPr>
        <w:t>tre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care </w:t>
      </w:r>
      <w:r w:rsidRPr="00427AB5">
        <w:rPr>
          <w:rFonts w:ascii="Times New Roman" w:hAnsi="Times New Roman" w:cs="Times New Roman"/>
          <w:b/>
          <w:sz w:val="26"/>
          <w:szCs w:val="26"/>
          <w:lang w:val="ro-MO"/>
        </w:rPr>
        <w:t>3,6 hectare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BA1B4B" w:rsidRPr="00427AB5">
        <w:rPr>
          <w:rFonts w:ascii="Times New Roman" w:hAnsi="Times New Roman" w:cs="Times New Roman"/>
          <w:sz w:val="26"/>
          <w:szCs w:val="26"/>
          <w:lang w:val="ro-MO"/>
        </w:rPr>
        <w:t>este proprietate municipală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iar </w:t>
      </w:r>
      <w:r w:rsidR="00BA1B4B" w:rsidRPr="00427AB5">
        <w:rPr>
          <w:rFonts w:ascii="Times New Roman" w:hAnsi="Times New Roman" w:cs="Times New Roman"/>
          <w:sz w:val="26"/>
          <w:szCs w:val="26"/>
          <w:lang w:val="ro-MO"/>
        </w:rPr>
        <w:t>partea rămasă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BA1B4B" w:rsidRPr="00427AB5">
        <w:rPr>
          <w:rFonts w:ascii="Times New Roman" w:hAnsi="Times New Roman" w:cs="Times New Roman"/>
          <w:sz w:val="26"/>
          <w:szCs w:val="26"/>
          <w:lang w:val="ro-MO"/>
        </w:rPr>
        <w:t>aparține sectorului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privat.</w:t>
      </w:r>
    </w:p>
    <w:p w14:paraId="227EF0CE" w14:textId="77777777" w:rsidR="00BA1B4B" w:rsidRPr="00427AB5" w:rsidRDefault="00BA1B4B" w:rsidP="00BA1B4B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0DC5EE20" w14:textId="2A8F624D" w:rsidR="00161565" w:rsidRPr="00427AB5" w:rsidRDefault="00BA1B4B" w:rsidP="00161565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Pe suprafața teritorială a pieții sunt amplasate </w:t>
      </w:r>
      <w:r w:rsidR="00633DB2" w:rsidRPr="00427AB5">
        <w:rPr>
          <w:rFonts w:ascii="Times New Roman" w:hAnsi="Times New Roman" w:cs="Times New Roman"/>
          <w:sz w:val="26"/>
          <w:szCs w:val="26"/>
          <w:u w:val="single"/>
          <w:lang w:val="ro-MO"/>
        </w:rPr>
        <w:t>711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gherete și amenajate</w:t>
      </w:r>
      <w:r w:rsidR="00633DB2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633DB2" w:rsidRPr="00427AB5">
        <w:rPr>
          <w:rFonts w:ascii="Times New Roman" w:hAnsi="Times New Roman" w:cs="Times New Roman"/>
          <w:sz w:val="26"/>
          <w:szCs w:val="26"/>
          <w:u w:val="single"/>
          <w:lang w:val="ro-MO"/>
        </w:rPr>
        <w:t>4000</w:t>
      </w:r>
      <w:r w:rsidR="00E3314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loc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>uri de vânzare, care sunt oferi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te în locațiune agenților econ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omici.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Datele pe sectoare: «Legume» </w:t>
      </w:r>
      <w:r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>numărul locurilor de vânzare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</w:t>
      </w:r>
      <w:r w:rsidR="00481701" w:rsidRPr="00427AB5">
        <w:rPr>
          <w:rFonts w:ascii="Times New Roman" w:hAnsi="Times New Roman" w:cs="Times New Roman"/>
          <w:b/>
          <w:i/>
          <w:sz w:val="26"/>
          <w:szCs w:val="26"/>
          <w:u w:val="single"/>
          <w:lang w:val="ro-MO"/>
        </w:rPr>
        <w:t>864</w:t>
      </w:r>
      <w:r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, de facto </w:t>
      </w:r>
      <w:r w:rsidRPr="00427AB5">
        <w:rPr>
          <w:rFonts w:ascii="Times New Roman" w:hAnsi="Times New Roman" w:cs="Times New Roman"/>
          <w:b/>
          <w:i/>
          <w:sz w:val="26"/>
          <w:szCs w:val="26"/>
          <w:u w:val="single"/>
          <w:lang w:val="ro-MO"/>
        </w:rPr>
        <w:t>260</w:t>
      </w:r>
      <w:r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agenți economici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>, «Fructe</w:t>
      </w:r>
      <w:r w:rsidR="00481701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» 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>numărul locurilor de vânzare</w:t>
      </w:r>
      <w:r w:rsidR="00481701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</w:t>
      </w:r>
      <w:r w:rsidR="00481701" w:rsidRPr="00427AB5">
        <w:rPr>
          <w:rFonts w:ascii="Times New Roman" w:hAnsi="Times New Roman" w:cs="Times New Roman"/>
          <w:b/>
          <w:i/>
          <w:sz w:val="26"/>
          <w:szCs w:val="26"/>
          <w:u w:val="single"/>
          <w:lang w:val="ro-MO"/>
        </w:rPr>
        <w:t>652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, de facto </w:t>
      </w:r>
      <w:r w:rsidR="00481701" w:rsidRPr="00427AB5">
        <w:rPr>
          <w:rFonts w:ascii="Times New Roman" w:hAnsi="Times New Roman" w:cs="Times New Roman"/>
          <w:b/>
          <w:i/>
          <w:sz w:val="26"/>
          <w:szCs w:val="26"/>
          <w:u w:val="single"/>
          <w:lang w:val="ro-MO"/>
        </w:rPr>
        <w:t>220</w:t>
      </w:r>
      <w:r w:rsidR="00481701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>agenți economici</w:t>
      </w:r>
      <w:r w:rsidR="00481701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, </w:t>
      </w:r>
      <w:r w:rsidR="00481701" w:rsidRPr="00427AB5">
        <w:rPr>
          <w:rFonts w:ascii="Times New Roman" w:hAnsi="Times New Roman" w:cs="Times New Roman"/>
          <w:sz w:val="26"/>
          <w:szCs w:val="26"/>
          <w:lang w:val="ro-MO"/>
        </w:rPr>
        <w:t>«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>Angro</w:t>
      </w:r>
      <w:r w:rsidR="00481701" w:rsidRPr="00427AB5">
        <w:rPr>
          <w:rFonts w:ascii="Times New Roman" w:hAnsi="Times New Roman" w:cs="Times New Roman"/>
          <w:sz w:val="26"/>
          <w:szCs w:val="26"/>
          <w:lang w:val="ro-MO"/>
        </w:rPr>
        <w:t>»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numărul locurilor de vânzare </w:t>
      </w:r>
      <w:r w:rsidR="00481701" w:rsidRPr="00427AB5">
        <w:rPr>
          <w:rFonts w:ascii="Times New Roman" w:hAnsi="Times New Roman" w:cs="Times New Roman"/>
          <w:b/>
          <w:i/>
          <w:sz w:val="26"/>
          <w:szCs w:val="26"/>
          <w:u w:val="single"/>
          <w:lang w:val="ro-MO"/>
        </w:rPr>
        <w:t>1275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>, de facto</w:t>
      </w:r>
      <w:r w:rsidR="00B1288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</w:t>
      </w:r>
      <w:r w:rsidR="00B12880" w:rsidRPr="00427AB5">
        <w:rPr>
          <w:rFonts w:ascii="Times New Roman" w:hAnsi="Times New Roman" w:cs="Times New Roman"/>
          <w:b/>
          <w:i/>
          <w:sz w:val="26"/>
          <w:szCs w:val="26"/>
          <w:u w:val="single"/>
          <w:lang w:val="ro-MO"/>
        </w:rPr>
        <w:t>560</w:t>
      </w:r>
      <w:r w:rsidR="00B1288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>agenți economici</w:t>
      </w:r>
      <w:r w:rsidR="00B1288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, </w:t>
      </w:r>
      <w:r w:rsidR="00B12880" w:rsidRPr="00427AB5">
        <w:rPr>
          <w:rFonts w:ascii="Times New Roman" w:hAnsi="Times New Roman" w:cs="Times New Roman"/>
          <w:sz w:val="26"/>
          <w:szCs w:val="26"/>
          <w:lang w:val="ro-MO"/>
        </w:rPr>
        <w:t>«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Meșteșugăresc» 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numărul locurilor de vânzare </w:t>
      </w:r>
      <w:r w:rsidR="00B12880" w:rsidRPr="00427AB5">
        <w:rPr>
          <w:rFonts w:ascii="Times New Roman" w:hAnsi="Times New Roman" w:cs="Times New Roman"/>
          <w:b/>
          <w:i/>
          <w:sz w:val="26"/>
          <w:szCs w:val="26"/>
          <w:u w:val="single"/>
          <w:lang w:val="ro-MO"/>
        </w:rPr>
        <w:t>972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>, de facto</w:t>
      </w:r>
      <w:r w:rsidR="00B1288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</w:t>
      </w:r>
      <w:r w:rsidR="00B12880" w:rsidRPr="00427AB5">
        <w:rPr>
          <w:rFonts w:ascii="Times New Roman" w:hAnsi="Times New Roman" w:cs="Times New Roman"/>
          <w:b/>
          <w:i/>
          <w:sz w:val="26"/>
          <w:szCs w:val="26"/>
          <w:u w:val="single"/>
          <w:lang w:val="ro-MO"/>
        </w:rPr>
        <w:t>520</w:t>
      </w:r>
      <w:r w:rsidR="00A41B2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 xml:space="preserve"> agenți economici</w:t>
      </w:r>
      <w:r w:rsidR="00B12880" w:rsidRPr="00427AB5">
        <w:rPr>
          <w:rFonts w:ascii="Times New Roman" w:hAnsi="Times New Roman" w:cs="Times New Roman"/>
          <w:i/>
          <w:sz w:val="26"/>
          <w:szCs w:val="26"/>
          <w:u w:val="single"/>
          <w:lang w:val="ro-MO"/>
        </w:rPr>
        <w:t>.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427AB5">
        <w:rPr>
          <w:rFonts w:ascii="Times New Roman" w:hAnsi="Times New Roman" w:cs="Times New Roman"/>
          <w:sz w:val="26"/>
          <w:szCs w:val="26"/>
          <w:lang w:val="ro-MO"/>
        </w:rPr>
        <w:t>Ace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>st raport se datorează faptului că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>,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la locațiunea </w:t>
      </w:r>
      <w:r w:rsidR="00863B50" w:rsidRPr="00427AB5">
        <w:rPr>
          <w:rFonts w:ascii="Times New Roman" w:hAnsi="Times New Roman" w:cs="Times New Roman"/>
          <w:b/>
          <w:sz w:val="26"/>
          <w:szCs w:val="26"/>
          <w:lang w:val="ro-MO"/>
        </w:rPr>
        <w:t>1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(unui) loc comercial, 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>agenții economici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>,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nu dispun de suficient spațiu de vânzare 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și 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drept rezultat 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ocupă </w:t>
      </w:r>
      <w:r w:rsidR="00A41B20" w:rsidRPr="00427AB5">
        <w:rPr>
          <w:rFonts w:ascii="Times New Roman" w:hAnsi="Times New Roman" w:cs="Times New Roman"/>
          <w:b/>
          <w:sz w:val="26"/>
          <w:szCs w:val="26"/>
          <w:lang w:val="ro-MO"/>
        </w:rPr>
        <w:t xml:space="preserve">2-3 sau </w:t>
      </w:r>
      <w:r w:rsidR="00863B50" w:rsidRPr="00427AB5">
        <w:rPr>
          <w:rFonts w:ascii="Times New Roman" w:hAnsi="Times New Roman" w:cs="Times New Roman"/>
          <w:b/>
          <w:sz w:val="26"/>
          <w:szCs w:val="26"/>
          <w:lang w:val="ro-MO"/>
        </w:rPr>
        <w:t xml:space="preserve">chiar </w:t>
      </w:r>
      <w:r w:rsidR="00A41B20" w:rsidRPr="00427AB5">
        <w:rPr>
          <w:rFonts w:ascii="Times New Roman" w:hAnsi="Times New Roman" w:cs="Times New Roman"/>
          <w:b/>
          <w:sz w:val="26"/>
          <w:szCs w:val="26"/>
          <w:lang w:val="ro-MO"/>
        </w:rPr>
        <w:t>mai multe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locuri 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>comerciale,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în 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>dependență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de gr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upul de mărfuri. Încasările </w:t>
      </w:r>
      <w:r w:rsidR="00680171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întreprinderii 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pentru anul trecut au constituit ≈ 30 000 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000,00 lei. </w:t>
      </w:r>
      <w:r w:rsidR="00680171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De remarcat, că 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>pe parcursul unei zile de a</w:t>
      </w:r>
      <w:r w:rsidR="00680171" w:rsidRPr="00427AB5">
        <w:rPr>
          <w:rFonts w:ascii="Times New Roman" w:hAnsi="Times New Roman" w:cs="Times New Roman"/>
          <w:sz w:val="26"/>
          <w:szCs w:val="26"/>
          <w:lang w:val="ro-MO"/>
        </w:rPr>
        <w:t>ctivitate Piața Centrală este vizitată în mediu,</w:t>
      </w:r>
      <w:r w:rsidR="00863B5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de 10 000 - 15 000 de persoane 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>(</w:t>
      </w:r>
      <w:r w:rsidR="00863B50" w:rsidRPr="00427AB5">
        <w:rPr>
          <w:rFonts w:ascii="Times New Roman" w:hAnsi="Times New Roman" w:cs="Times New Roman"/>
          <w:i/>
          <w:sz w:val="26"/>
          <w:szCs w:val="26"/>
          <w:lang w:val="ro-MO"/>
        </w:rPr>
        <w:t>în perioada de referință</w:t>
      </w:r>
      <w:r w:rsidR="00A41B20" w:rsidRPr="00427AB5">
        <w:rPr>
          <w:rFonts w:ascii="Times New Roman" w:hAnsi="Times New Roman" w:cs="Times New Roman"/>
          <w:i/>
          <w:sz w:val="26"/>
          <w:szCs w:val="26"/>
          <w:lang w:val="ro-MO"/>
        </w:rPr>
        <w:t xml:space="preserve"> 2010-2020</w:t>
      </w:r>
      <w:r w:rsidR="00680171" w:rsidRPr="00427AB5">
        <w:rPr>
          <w:rFonts w:ascii="Times New Roman" w:hAnsi="Times New Roman" w:cs="Times New Roman"/>
          <w:i/>
          <w:sz w:val="26"/>
          <w:szCs w:val="26"/>
          <w:lang w:val="ro-MO"/>
        </w:rPr>
        <w:t xml:space="preserve">, această cifră </w:t>
      </w:r>
      <w:r w:rsidR="00A41B20" w:rsidRPr="00427AB5">
        <w:rPr>
          <w:rFonts w:ascii="Times New Roman" w:hAnsi="Times New Roman" w:cs="Times New Roman"/>
          <w:i/>
          <w:sz w:val="26"/>
          <w:szCs w:val="26"/>
          <w:lang w:val="ro-MO"/>
        </w:rPr>
        <w:t>a</w:t>
      </w:r>
      <w:r w:rsidR="00680171" w:rsidRPr="00427AB5">
        <w:rPr>
          <w:rFonts w:ascii="Times New Roman" w:hAnsi="Times New Roman" w:cs="Times New Roman"/>
          <w:i/>
          <w:sz w:val="26"/>
          <w:szCs w:val="26"/>
          <w:lang w:val="ro-MO"/>
        </w:rPr>
        <w:t>tingea numărul de 40 000 de persoane/</w:t>
      </w:r>
      <w:r w:rsidR="00A41B20" w:rsidRPr="00427AB5">
        <w:rPr>
          <w:rFonts w:ascii="Times New Roman" w:hAnsi="Times New Roman" w:cs="Times New Roman"/>
          <w:i/>
          <w:sz w:val="26"/>
          <w:szCs w:val="26"/>
          <w:lang w:val="ro-MO"/>
        </w:rPr>
        <w:t>pe zi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) - aceștia sunt, </w:t>
      </w:r>
      <w:r w:rsidR="00680171" w:rsidRPr="00427AB5">
        <w:rPr>
          <w:rFonts w:ascii="Times New Roman" w:hAnsi="Times New Roman" w:cs="Times New Roman"/>
          <w:sz w:val="26"/>
          <w:szCs w:val="26"/>
          <w:lang w:val="ro-MO"/>
        </w:rPr>
        <w:t>atît locuitori ai orașului Chișinău, rezidenți din suburbii, precum și oaspeți ai c</w:t>
      </w:r>
      <w:r w:rsidR="00A41B20" w:rsidRPr="00427AB5">
        <w:rPr>
          <w:rFonts w:ascii="Times New Roman" w:hAnsi="Times New Roman" w:cs="Times New Roman"/>
          <w:sz w:val="26"/>
          <w:szCs w:val="26"/>
          <w:lang w:val="ro-MO"/>
        </w:rPr>
        <w:t>apitalei.</w:t>
      </w:r>
    </w:p>
    <w:p w14:paraId="0C8076D4" w14:textId="77777777" w:rsidR="00161565" w:rsidRPr="00427AB5" w:rsidRDefault="00161565" w:rsidP="00161565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0F6BCCA9" w14:textId="658961AF" w:rsidR="00AE2C5D" w:rsidRPr="00427AB5" w:rsidRDefault="00875EAB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În prezent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>starea tehnică a gheretelor și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>locuri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>lor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>comerciale, nu corespunde standardelor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>, ceri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nțelor sanitaro-igienice, precum și atît necesităților 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>vânzătorilor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>,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cît 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>ș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>i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cumpărătorilor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Pieții Centrale, având în vedere durata de exploatare de peste 20-30 ani a acestora.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E91C3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Rețelele inginerești 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>(canalizare, alimentare cu apă, ape pluviale)</w:t>
      </w:r>
      <w:r w:rsidR="00E91C3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sunt într-o stare deplorabilă și depășită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infrastructura </w:t>
      </w:r>
      <w:r w:rsidR="00E91C30" w:rsidRPr="00427AB5">
        <w:rPr>
          <w:rFonts w:ascii="Times New Roman" w:hAnsi="Times New Roman" w:cs="Times New Roman"/>
          <w:sz w:val="26"/>
          <w:szCs w:val="26"/>
          <w:lang w:val="ro-MO"/>
        </w:rPr>
        <w:t>având o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vechime </w:t>
      </w:r>
      <w:r w:rsidR="00161565" w:rsidRPr="00427AB5">
        <w:rPr>
          <w:rFonts w:ascii="Times New Roman" w:hAnsi="Times New Roman" w:cs="Times New Roman"/>
          <w:b/>
          <w:sz w:val="26"/>
          <w:szCs w:val="26"/>
          <w:lang w:val="ro-MO"/>
        </w:rPr>
        <w:t>de peste 70 de ani</w:t>
      </w:r>
      <w:r w:rsidR="00E91C3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. Pavajul asfaltat, </w:t>
      </w:r>
      <w:r w:rsidR="00085726" w:rsidRPr="00427AB5">
        <w:rPr>
          <w:rFonts w:ascii="Times New Roman" w:hAnsi="Times New Roman" w:cs="Times New Roman"/>
          <w:sz w:val="26"/>
          <w:szCs w:val="26"/>
          <w:lang w:val="ro-MO"/>
        </w:rPr>
        <w:t>nu corespunde normelor</w:t>
      </w:r>
      <w:r w:rsidR="00E91C3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de calitate în proporție de circa 80 %</w:t>
      </w:r>
      <w:r w:rsidR="00D76A26" w:rsidRPr="00427AB5">
        <w:rPr>
          <w:rFonts w:ascii="Times New Roman" w:hAnsi="Times New Roman" w:cs="Times New Roman"/>
          <w:sz w:val="26"/>
          <w:szCs w:val="26"/>
          <w:lang w:val="ro-MO"/>
        </w:rPr>
        <w:t>. T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oate cele 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>enumerate mai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sus 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>afectează</w:t>
      </w:r>
      <w:r w:rsidR="00154A3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calitatea serviciilor, având un impact negativ asupra activități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>i și im</w:t>
      </w:r>
      <w:r w:rsidR="00D76A26" w:rsidRPr="00427AB5">
        <w:rPr>
          <w:rFonts w:ascii="Times New Roman" w:hAnsi="Times New Roman" w:cs="Times New Roman"/>
          <w:sz w:val="26"/>
          <w:szCs w:val="26"/>
          <w:lang w:val="ro-MO"/>
        </w:rPr>
        <w:t>aginii «Pieții Centrale». Drept urmare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>,</w:t>
      </w:r>
      <w:r w:rsidR="00854BF7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scăderea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f</w:t>
      </w:r>
      <w:r w:rsidR="00154A39" w:rsidRPr="00427AB5">
        <w:rPr>
          <w:rFonts w:ascii="Times New Roman" w:hAnsi="Times New Roman" w:cs="Times New Roman"/>
          <w:sz w:val="26"/>
          <w:szCs w:val="26"/>
          <w:lang w:val="ro-MO"/>
        </w:rPr>
        <w:t>luxul</w:t>
      </w:r>
      <w:r w:rsidR="00854BF7" w:rsidRPr="00427AB5">
        <w:rPr>
          <w:rFonts w:ascii="Times New Roman" w:hAnsi="Times New Roman" w:cs="Times New Roman"/>
          <w:sz w:val="26"/>
          <w:szCs w:val="26"/>
          <w:lang w:val="ro-MO"/>
        </w:rPr>
        <w:t>ui de cumpărători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>,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854BF7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produce 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>efecte defavorabile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>atît asupra agenților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154A3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economici, cât și </w:t>
      </w:r>
      <w:r w:rsidR="0073176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 </w:t>
      </w:r>
      <w:r w:rsidR="00154A3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întreprinderii </w:t>
      </w:r>
      <w:r w:rsidR="00161565" w:rsidRPr="00427AB5">
        <w:rPr>
          <w:rFonts w:ascii="Times New Roman" w:hAnsi="Times New Roman" w:cs="Times New Roman"/>
          <w:sz w:val="26"/>
          <w:szCs w:val="26"/>
          <w:lang w:val="ro-MO"/>
        </w:rPr>
        <w:t>în ansamblu.</w:t>
      </w:r>
    </w:p>
    <w:p w14:paraId="009208AA" w14:textId="77777777" w:rsidR="00AE2C5D" w:rsidRPr="00427AB5" w:rsidRDefault="00AE2C5D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7D631228" w14:textId="77777777" w:rsidR="00AE2C5D" w:rsidRPr="00427AB5" w:rsidRDefault="00AE2C5D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5CBC95C5" w14:textId="77777777" w:rsidR="00AE2C5D" w:rsidRPr="00427AB5" w:rsidRDefault="00AE2C5D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2CE66E23" w14:textId="77777777" w:rsidR="00AE2C5D" w:rsidRPr="00427AB5" w:rsidRDefault="00AE2C5D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1F1BF023" w14:textId="77777777" w:rsidR="00AE2C5D" w:rsidRPr="00427AB5" w:rsidRDefault="00AE2C5D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491B420D" w14:textId="71FEE8BC" w:rsidR="00AE2C5D" w:rsidRPr="00427AB5" w:rsidRDefault="00AE2C5D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Următorul factor negativ este lipsa unei parcări amenajate în zona Pieții Centrale. Acest fapt reduce semnificativ </w:t>
      </w:r>
      <w:r w:rsidR="001E6BDB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numărul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vizita</w:t>
      </w:r>
      <w:r w:rsidR="001E6BDB" w:rsidRPr="00427AB5">
        <w:rPr>
          <w:rFonts w:ascii="Times New Roman" w:hAnsi="Times New Roman" w:cs="Times New Roman"/>
          <w:sz w:val="26"/>
          <w:szCs w:val="26"/>
          <w:lang w:val="ro-MO"/>
        </w:rPr>
        <w:t>torilor pieții, preponderent din rîndul locuitorilor orașului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redirecționând fluxul de </w:t>
      </w:r>
      <w:r w:rsidR="001E6BDB" w:rsidRPr="00427AB5">
        <w:rPr>
          <w:rFonts w:ascii="Times New Roman" w:hAnsi="Times New Roman" w:cs="Times New Roman"/>
          <w:sz w:val="26"/>
          <w:szCs w:val="26"/>
          <w:lang w:val="ro-MO"/>
        </w:rPr>
        <w:t>cumpărători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către supermarketuri, magazine </w:t>
      </w:r>
      <w:r w:rsidR="001E6BDB" w:rsidRPr="00427AB5">
        <w:rPr>
          <w:rFonts w:ascii="Times New Roman" w:hAnsi="Times New Roman" w:cs="Times New Roman"/>
          <w:sz w:val="26"/>
          <w:szCs w:val="26"/>
          <w:lang w:val="ro-MO"/>
        </w:rPr>
        <w:t>aplasate convenabil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și piețe periferice. Acest aspect s-a făcut resimțit</w:t>
      </w:r>
      <w:r w:rsidR="001E6BDB" w:rsidRPr="00427AB5">
        <w:rPr>
          <w:rFonts w:ascii="Times New Roman" w:hAnsi="Times New Roman" w:cs="Times New Roman"/>
          <w:sz w:val="26"/>
          <w:szCs w:val="26"/>
          <w:lang w:val="ro-MO"/>
        </w:rPr>
        <w:t>,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mai ales în ultimii 5 ani.</w:t>
      </w:r>
    </w:p>
    <w:p w14:paraId="2F4F89BE" w14:textId="77777777" w:rsidR="00AE2C5D" w:rsidRPr="00427AB5" w:rsidRDefault="00AE2C5D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1964037C" w14:textId="77777777" w:rsidR="00AE2C5D" w:rsidRPr="00427AB5" w:rsidRDefault="00AE2C5D" w:rsidP="00AE2C5D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1300FE26" w14:textId="77777777" w:rsidR="001E155F" w:rsidRPr="00427AB5" w:rsidRDefault="001E6BDB" w:rsidP="001E155F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Un alt factor negativ care afectează modernizarea pieții îl reprezintă comerțul stradal (efectuat direct în zona de asfalt), precum și gheretele instalate ilegal în perimetrul Pieții Centrale (</w:t>
      </w:r>
      <w:r w:rsidRPr="00427AB5">
        <w:rPr>
          <w:rFonts w:ascii="Times New Roman" w:hAnsi="Times New Roman" w:cs="Times New Roman"/>
          <w:i/>
          <w:sz w:val="26"/>
          <w:szCs w:val="26"/>
          <w:lang w:val="ro-MO"/>
        </w:rPr>
        <w:t>există mai mult de 50 de unități</w:t>
      </w:r>
      <w:r w:rsidR="00662A8D" w:rsidRPr="00427AB5">
        <w:rPr>
          <w:rFonts w:ascii="Times New Roman" w:hAnsi="Times New Roman" w:cs="Times New Roman"/>
          <w:sz w:val="26"/>
          <w:szCs w:val="26"/>
          <w:lang w:val="ro-MO"/>
        </w:rPr>
        <w:t>). CONDIȚIILE ANTISANITARE, LIPSA DOCUMENTELOR AFERENTE MĂRFII, CERTIFICATELOR DE CALITATE, APARATELOR DE CASĂ</w:t>
      </w:r>
      <w:r w:rsidR="00E2045F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permit agenților economici de rea-credin</w:t>
      </w:r>
      <w:r w:rsidR="00662A8D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ță </w:t>
      </w:r>
      <w:r w:rsidR="00F020A0" w:rsidRPr="00427AB5">
        <w:rPr>
          <w:rFonts w:ascii="Times New Roman" w:hAnsi="Times New Roman" w:cs="Times New Roman"/>
          <w:sz w:val="26"/>
          <w:szCs w:val="26"/>
          <w:lang w:val="ro-MO"/>
        </w:rPr>
        <w:t>să desfăș</w:t>
      </w:r>
      <w:r w:rsidR="00E2045F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oare activități comerciale cu scopul de a obține un venit mai mare. </w:t>
      </w:r>
      <w:r w:rsidR="00F020A0" w:rsidRPr="00427AB5">
        <w:rPr>
          <w:rFonts w:ascii="Times New Roman" w:hAnsi="Times New Roman" w:cs="Times New Roman"/>
          <w:sz w:val="26"/>
          <w:szCs w:val="26"/>
          <w:lang w:val="ro-MO"/>
        </w:rPr>
        <w:t>Circumstanță</w:t>
      </w:r>
      <w:r w:rsidR="00E2045F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ce</w:t>
      </w:r>
      <w:r w:rsidR="00F020A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duce la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o scădere a calității serviciilor,</w:t>
      </w:r>
      <w:r w:rsidR="00E2045F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precum și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 cali</w:t>
      </w:r>
      <w:r w:rsidR="00E2045F" w:rsidRPr="00427AB5">
        <w:rPr>
          <w:rFonts w:ascii="Times New Roman" w:hAnsi="Times New Roman" w:cs="Times New Roman"/>
          <w:sz w:val="26"/>
          <w:szCs w:val="26"/>
          <w:lang w:val="ro-MO"/>
        </w:rPr>
        <w:t>tății bunurilor în sine, care adesea pot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pune în </w:t>
      </w:r>
      <w:r w:rsidR="00E2045F" w:rsidRPr="00427AB5">
        <w:rPr>
          <w:rFonts w:ascii="Times New Roman" w:hAnsi="Times New Roman" w:cs="Times New Roman"/>
          <w:sz w:val="26"/>
          <w:szCs w:val="26"/>
          <w:lang w:val="ro-MO"/>
        </w:rPr>
        <w:t>pericol securitatea sănătății. Această situație se crează, î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n </w:t>
      </w:r>
      <w:r w:rsidR="00662A8D" w:rsidRPr="00427AB5">
        <w:rPr>
          <w:rFonts w:ascii="Times New Roman" w:hAnsi="Times New Roman" w:cs="Times New Roman"/>
          <w:sz w:val="26"/>
          <w:szCs w:val="26"/>
          <w:lang w:val="ro-MO"/>
        </w:rPr>
        <w:t>pofida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faptului că </w:t>
      </w:r>
      <w:r w:rsidR="00E2045F" w:rsidRPr="00427AB5">
        <w:rPr>
          <w:rFonts w:ascii="Times New Roman" w:hAnsi="Times New Roman" w:cs="Times New Roman"/>
          <w:sz w:val="26"/>
          <w:szCs w:val="26"/>
          <w:lang w:val="ro-MO"/>
        </w:rPr>
        <w:t>suprafața teritorială a Pieți</w:t>
      </w:r>
      <w:r w:rsidR="00662A8D" w:rsidRPr="00427AB5">
        <w:rPr>
          <w:rFonts w:ascii="Times New Roman" w:hAnsi="Times New Roman" w:cs="Times New Roman"/>
          <w:sz w:val="26"/>
          <w:szCs w:val="26"/>
          <w:lang w:val="ro-MO"/>
        </w:rPr>
        <w:t>i C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entrale </w:t>
      </w:r>
      <w:r w:rsidR="00662A8D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dispune de locuri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de comerț și </w:t>
      </w:r>
      <w:r w:rsidR="00662A8D" w:rsidRPr="00427AB5">
        <w:rPr>
          <w:rFonts w:ascii="Times New Roman" w:hAnsi="Times New Roman" w:cs="Times New Roman"/>
          <w:sz w:val="26"/>
          <w:szCs w:val="26"/>
          <w:lang w:val="ro-MO"/>
        </w:rPr>
        <w:t>gherete libere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!</w:t>
      </w:r>
    </w:p>
    <w:p w14:paraId="5739A1FF" w14:textId="77777777" w:rsidR="001E155F" w:rsidRPr="00427AB5" w:rsidRDefault="001E155F" w:rsidP="001E155F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59089B69" w14:textId="77777777" w:rsidR="001E155F" w:rsidRPr="00427AB5" w:rsidRDefault="001E155F" w:rsidP="001E155F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3A3EFAF0" w14:textId="77777777" w:rsidR="001E155F" w:rsidRPr="00427AB5" w:rsidRDefault="001E155F" w:rsidP="001E155F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42AEA430" w14:textId="77777777" w:rsidR="00260F87" w:rsidRPr="00427AB5" w:rsidRDefault="001E155F" w:rsidP="00260F87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Un alt factor extrem de important care afectează atât indicatorii economici, cât și imaginea și calitatea serviciilor prestate de întreprindere îl reprezintă </w:t>
      </w:r>
      <w:r w:rsidRPr="00427AB5">
        <w:rPr>
          <w:rFonts w:ascii="Times New Roman" w:hAnsi="Times New Roman" w:cs="Times New Roman"/>
          <w:b/>
          <w:sz w:val="26"/>
          <w:szCs w:val="26"/>
          <w:lang w:val="ro-MO"/>
        </w:rPr>
        <w:t>corupția internă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. 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>Aici facem referire</w:t>
      </w:r>
      <w:r w:rsidR="00DE1E1B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la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l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ipsa 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>oportunităților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pentru conducerea întreprinderii 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>de a asigura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un management o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>perațional de înaltă calitate, precum și l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ipsa 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posibilităților efectuării controlului și monitorizării încasărilor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și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disponibilității locurilor comerciale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din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sectoarelor neautorizate (și nu numai) în 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>regim</w:t>
      </w:r>
      <w:r w:rsidR="002C3032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On-Line. Aceasta oferă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posibilitatea </w:t>
      </w:r>
      <w:r w:rsidR="007840B9" w:rsidRPr="00427AB5">
        <w:rPr>
          <w:rFonts w:ascii="Times New Roman" w:hAnsi="Times New Roman" w:cs="Times New Roman"/>
          <w:sz w:val="26"/>
          <w:szCs w:val="26"/>
          <w:lang w:val="ro-MO"/>
        </w:rPr>
        <w:t>controlorilor</w:t>
      </w:r>
      <w:r w:rsidR="00DE1E1B" w:rsidRPr="00427AB5">
        <w:rPr>
          <w:rFonts w:ascii="Times New Roman" w:hAnsi="Times New Roman" w:cs="Times New Roman"/>
          <w:sz w:val="26"/>
          <w:szCs w:val="26"/>
          <w:lang w:val="ro-MO"/>
        </w:rPr>
        <w:t>, inspe</w:t>
      </w:r>
      <w:r w:rsidR="005414FD" w:rsidRPr="00427AB5">
        <w:rPr>
          <w:rFonts w:ascii="Times New Roman" w:hAnsi="Times New Roman" w:cs="Times New Roman"/>
          <w:sz w:val="26"/>
          <w:szCs w:val="26"/>
          <w:lang w:val="ro-MO"/>
        </w:rPr>
        <w:t>ctorilor (și nu numai) de a săvâ</w:t>
      </w:r>
      <w:r w:rsidR="00DE1E1B" w:rsidRPr="00427AB5">
        <w:rPr>
          <w:rFonts w:ascii="Times New Roman" w:hAnsi="Times New Roman" w:cs="Times New Roman"/>
          <w:sz w:val="26"/>
          <w:szCs w:val="26"/>
          <w:lang w:val="ro-MO"/>
        </w:rPr>
        <w:t>rș</w:t>
      </w:r>
      <w:r w:rsidR="002C3032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i abuzuri </w:t>
      </w:r>
      <w:r w:rsidR="00DE1E1B" w:rsidRPr="00427AB5">
        <w:rPr>
          <w:rFonts w:ascii="Times New Roman" w:hAnsi="Times New Roman" w:cs="Times New Roman"/>
          <w:sz w:val="26"/>
          <w:szCs w:val="26"/>
          <w:lang w:val="ro-MO"/>
        </w:rPr>
        <w:t>în exercitarea atribuțiilor</w:t>
      </w:r>
      <w:r w:rsidR="005414FD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de serviciu</w:t>
      </w:r>
      <w:r w:rsidR="006E636E" w:rsidRPr="00427AB5">
        <w:rPr>
          <w:rFonts w:ascii="Times New Roman" w:hAnsi="Times New Roman" w:cs="Times New Roman"/>
          <w:sz w:val="26"/>
          <w:szCs w:val="26"/>
          <w:lang w:val="ro-MO"/>
        </w:rPr>
        <w:t>, o altă cauză a pierderilor financiare (considerabile)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6E636E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din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bugetul </w:t>
      </w:r>
      <w:r w:rsidR="00DE1E1B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Pieții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Centrale (≈10-15% din cifra de afaceri a </w:t>
      </w:r>
      <w:r w:rsidR="00DE1E1B" w:rsidRPr="00427AB5">
        <w:rPr>
          <w:rFonts w:ascii="Times New Roman" w:hAnsi="Times New Roman" w:cs="Times New Roman"/>
          <w:sz w:val="26"/>
          <w:szCs w:val="26"/>
          <w:lang w:val="ro-MO"/>
        </w:rPr>
        <w:t>întreprinderii)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. (Distribuirea locurilor de top, rezervarea locurilor pentru un agent economic specific, depozitarea pe termen scurt a mărfurilor</w:t>
      </w:r>
      <w:r w:rsidR="00DE1E1B" w:rsidRPr="00427AB5">
        <w:rPr>
          <w:rFonts w:ascii="Times New Roman" w:hAnsi="Times New Roman" w:cs="Times New Roman"/>
          <w:sz w:val="26"/>
          <w:szCs w:val="26"/>
          <w:lang w:val="ro-MO"/>
        </w:rPr>
        <w:t>,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etc.)</w:t>
      </w:r>
    </w:p>
    <w:p w14:paraId="10A47EEF" w14:textId="77777777" w:rsidR="00260F87" w:rsidRPr="00427AB5" w:rsidRDefault="00260F87" w:rsidP="00260F87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11A65817" w14:textId="77777777" w:rsidR="00260F87" w:rsidRPr="00427AB5" w:rsidRDefault="00260F87" w:rsidP="00260F87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5E784BBF" w14:textId="29D90F33" w:rsidR="00260F87" w:rsidRPr="00427AB5" w:rsidRDefault="009B1711" w:rsidP="00260F87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În definitiv această situație</w:t>
      </w:r>
      <w:r w:rsidR="00C16201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afectează negativ formarea</w:t>
      </w:r>
      <w:r w:rsidR="00260F87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prețului produsului final !!! </w:t>
      </w:r>
      <w:r w:rsidR="00C16201" w:rsidRPr="00427AB5">
        <w:rPr>
          <w:rFonts w:ascii="Times New Roman" w:hAnsi="Times New Roman" w:cs="Times New Roman"/>
          <w:sz w:val="26"/>
          <w:szCs w:val="26"/>
          <w:lang w:val="ro-MO"/>
        </w:rPr>
        <w:t>Astfel, are loc</w:t>
      </w:r>
      <w:r w:rsidR="00260F87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monopolizarea anumitor sectoare </w:t>
      </w:r>
      <w:r w:rsidR="00C16201" w:rsidRPr="00427AB5">
        <w:rPr>
          <w:rFonts w:ascii="Times New Roman" w:hAnsi="Times New Roman" w:cs="Times New Roman"/>
          <w:sz w:val="26"/>
          <w:szCs w:val="26"/>
          <w:lang w:val="ro-MO"/>
        </w:rPr>
        <w:t>ale pieții</w:t>
      </w:r>
      <w:r w:rsidR="00260F87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și impunerea politicii de</w:t>
      </w:r>
      <w:r w:rsidR="00C16201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stabilire a prețurilor!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Cele enunțate </w:t>
      </w:r>
      <w:r w:rsidR="00260F87" w:rsidRPr="00427AB5">
        <w:rPr>
          <w:rFonts w:ascii="Times New Roman" w:hAnsi="Times New Roman" w:cs="Times New Roman"/>
          <w:sz w:val="26"/>
          <w:szCs w:val="26"/>
          <w:lang w:val="ro-MO"/>
        </w:rPr>
        <w:t>du</w:t>
      </w:r>
      <w:r w:rsidR="00C16201" w:rsidRPr="00427AB5">
        <w:rPr>
          <w:rFonts w:ascii="Times New Roman" w:hAnsi="Times New Roman" w:cs="Times New Roman"/>
          <w:sz w:val="26"/>
          <w:szCs w:val="26"/>
          <w:lang w:val="ro-MO"/>
        </w:rPr>
        <w:t>c la pierderea cumpărătorului, iar</w:t>
      </w:r>
      <w:r w:rsidR="00260F87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în consecință, la pierde</w:t>
      </w:r>
      <w:r w:rsidR="00C16201" w:rsidRPr="00427AB5">
        <w:rPr>
          <w:rFonts w:ascii="Times New Roman" w:hAnsi="Times New Roman" w:cs="Times New Roman"/>
          <w:sz w:val="26"/>
          <w:szCs w:val="26"/>
          <w:lang w:val="ro-MO"/>
        </w:rPr>
        <w:t>rea profitului întreprinderii! Per ansamblu aceasta are un efect direct asupra reputației și credibilității Întreprinderii</w:t>
      </w:r>
      <w:r w:rsidR="00260F87" w:rsidRPr="00427AB5">
        <w:rPr>
          <w:rFonts w:ascii="Times New Roman" w:hAnsi="Times New Roman" w:cs="Times New Roman"/>
          <w:sz w:val="26"/>
          <w:szCs w:val="26"/>
          <w:lang w:val="ro-MO"/>
        </w:rPr>
        <w:t>.</w:t>
      </w:r>
    </w:p>
    <w:p w14:paraId="69B56113" w14:textId="77777777" w:rsidR="00260F87" w:rsidRPr="00427AB5" w:rsidRDefault="00260F87" w:rsidP="009B1711">
      <w:pPr>
        <w:pStyle w:val="NoSpacing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6E59F62F" w14:textId="77777777" w:rsidR="00260F87" w:rsidRPr="00427AB5" w:rsidRDefault="00260F87" w:rsidP="00260F87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35BAB3D6" w14:textId="59BAEFB9" w:rsidR="0046234A" w:rsidRPr="00427AB5" w:rsidRDefault="009B1711" w:rsidP="00186C70">
      <w:pPr>
        <w:pStyle w:val="NoSpacing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Un alt factor este politica de personal! </w:t>
      </w:r>
      <w:r w:rsidR="00131588" w:rsidRPr="00427AB5">
        <w:rPr>
          <w:rFonts w:ascii="Times New Roman" w:hAnsi="Times New Roman" w:cs="Times New Roman"/>
          <w:sz w:val="26"/>
          <w:szCs w:val="26"/>
          <w:lang w:val="ro-MO"/>
        </w:rPr>
        <w:t>Înlocuirea angaj</w:t>
      </w:r>
      <w:bookmarkStart w:id="0" w:name="_GoBack"/>
      <w:bookmarkEnd w:id="0"/>
      <w:r w:rsidR="00131588" w:rsidRPr="00427AB5">
        <w:rPr>
          <w:rFonts w:ascii="Times New Roman" w:hAnsi="Times New Roman" w:cs="Times New Roman"/>
          <w:sz w:val="26"/>
          <w:szCs w:val="26"/>
          <w:lang w:val="ro-MO"/>
        </w:rPr>
        <w:t>ațor de rea-credință, care dau dovadă de un comportament incorect (urmăresc interese materiale proprii), cu specialiști calificați, energici</w:t>
      </w:r>
      <w:r w:rsidR="00EB4C3D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ș</w:t>
      </w:r>
      <w:r w:rsidR="00EB4C3D" w:rsidRPr="00427AB5">
        <w:rPr>
          <w:rFonts w:ascii="Times New Roman" w:hAnsi="Times New Roman" w:cs="Times New Roman"/>
          <w:sz w:val="26"/>
          <w:szCs w:val="26"/>
          <w:lang w:val="ro-MO"/>
        </w:rPr>
        <w:t>i ambițioși, dornici de schimbări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EB4C3D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și motivați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să </w:t>
      </w:r>
      <w:r w:rsidR="00EB4C3D" w:rsidRPr="00427AB5">
        <w:rPr>
          <w:rFonts w:ascii="Times New Roman" w:hAnsi="Times New Roman" w:cs="Times New Roman"/>
          <w:sz w:val="26"/>
          <w:szCs w:val="26"/>
          <w:lang w:val="ro-MO"/>
        </w:rPr>
        <w:t>participe în procesul de implementare 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proiectul</w:t>
      </w:r>
      <w:r w:rsidR="00EB4C3D" w:rsidRPr="00427AB5">
        <w:rPr>
          <w:rFonts w:ascii="Times New Roman" w:hAnsi="Times New Roman" w:cs="Times New Roman"/>
          <w:sz w:val="26"/>
          <w:szCs w:val="26"/>
          <w:lang w:val="ro-MO"/>
        </w:rPr>
        <w:t>ui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de dezvoltare a întreprinderii, precum și </w:t>
      </w:r>
      <w:r w:rsidR="00EB4C3D" w:rsidRPr="00427AB5">
        <w:rPr>
          <w:rFonts w:ascii="Times New Roman" w:hAnsi="Times New Roman" w:cs="Times New Roman"/>
          <w:sz w:val="26"/>
          <w:szCs w:val="26"/>
          <w:lang w:val="ro-MO"/>
        </w:rPr>
        <w:t>dezvoltarea profesională a angajaților onești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în conformitate cu competențele </w:t>
      </w:r>
      <w:r w:rsidR="00EB4C3D" w:rsidRPr="00427AB5">
        <w:rPr>
          <w:rFonts w:ascii="Times New Roman" w:hAnsi="Times New Roman" w:cs="Times New Roman"/>
          <w:sz w:val="26"/>
          <w:szCs w:val="26"/>
          <w:lang w:val="ro-MO"/>
        </w:rPr>
        <w:t>postului</w:t>
      </w:r>
      <w:r w:rsidR="00186C7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deținut. Aceasta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va </w:t>
      </w:r>
      <w:r w:rsidR="00EB4C3D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avea un impact pozitiv </w:t>
      </w:r>
      <w:r w:rsidR="00186C70" w:rsidRPr="00427AB5">
        <w:rPr>
          <w:rFonts w:ascii="Times New Roman" w:hAnsi="Times New Roman" w:cs="Times New Roman"/>
          <w:sz w:val="26"/>
          <w:szCs w:val="26"/>
          <w:lang w:val="ro-MO"/>
        </w:rPr>
        <w:t>în consolidarea spiritului de echipă, contribuind la crearea unei atmosfere de lucru plăcute,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186C70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iar echipa va fi motivată de a lucra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mai productiv </w:t>
      </w:r>
      <w:r w:rsidR="00186C70" w:rsidRPr="00427AB5">
        <w:rPr>
          <w:rFonts w:ascii="Times New Roman" w:hAnsi="Times New Roman" w:cs="Times New Roman"/>
          <w:sz w:val="26"/>
          <w:szCs w:val="26"/>
          <w:lang w:val="ro-MO"/>
        </w:rPr>
        <w:t>în vederea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atinge</w:t>
      </w:r>
      <w:r w:rsidR="00186C70" w:rsidRPr="00427AB5">
        <w:rPr>
          <w:rFonts w:ascii="Times New Roman" w:hAnsi="Times New Roman" w:cs="Times New Roman"/>
          <w:sz w:val="26"/>
          <w:szCs w:val="26"/>
          <w:lang w:val="ro-MO"/>
        </w:rPr>
        <w:t>rii obiectivelor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.</w:t>
      </w:r>
    </w:p>
    <w:p w14:paraId="5691E7CA" w14:textId="77777777" w:rsidR="00BF2AB8" w:rsidRPr="00427AB5" w:rsidRDefault="00BF2AB8" w:rsidP="00567E9A">
      <w:pPr>
        <w:pStyle w:val="NoSpacing"/>
        <w:spacing w:before="240"/>
        <w:jc w:val="both"/>
        <w:rPr>
          <w:rFonts w:ascii="Times New Roman" w:hAnsi="Times New Roman" w:cs="Times New Roman"/>
          <w:b/>
          <w:sz w:val="26"/>
          <w:szCs w:val="26"/>
          <w:lang w:val="ro-MO"/>
        </w:rPr>
      </w:pPr>
    </w:p>
    <w:p w14:paraId="3676226D" w14:textId="7DF95571" w:rsidR="0046234A" w:rsidRPr="00427AB5" w:rsidRDefault="00F67CD6" w:rsidP="00567E9A">
      <w:pPr>
        <w:pStyle w:val="NoSpacing"/>
        <w:spacing w:before="240"/>
        <w:jc w:val="center"/>
        <w:rPr>
          <w:rFonts w:ascii="Times New Roman" w:hAnsi="Times New Roman" w:cs="Times New Roman"/>
          <w:b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b/>
          <w:sz w:val="26"/>
          <w:szCs w:val="26"/>
          <w:lang w:val="ro-MO"/>
        </w:rPr>
        <w:lastRenderedPageBreak/>
        <w:t>Măsuri</w:t>
      </w:r>
      <w:r w:rsidR="00873EDC" w:rsidRPr="00427AB5">
        <w:rPr>
          <w:rFonts w:ascii="Times New Roman" w:hAnsi="Times New Roman" w:cs="Times New Roman"/>
          <w:b/>
          <w:sz w:val="26"/>
          <w:szCs w:val="26"/>
          <w:lang w:val="ro-MO"/>
        </w:rPr>
        <w:t xml:space="preserve"> Prioritare/Priorități</w:t>
      </w:r>
    </w:p>
    <w:p w14:paraId="1E6D4350" w14:textId="26E64CEC" w:rsidR="00E77570" w:rsidRPr="00427AB5" w:rsidRDefault="001D5C63" w:rsidP="00D17786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Împreună cu Pretura sectorului Centru, de a efectua demontarea și evacuarea gheretelor neautorizate de pe str. Armenească și str. Tighina. Aceasta va permite organizarea în această zonă a unei parcăr</w:t>
      </w:r>
      <w:r w:rsidR="003829C4" w:rsidRPr="00427AB5">
        <w:rPr>
          <w:rFonts w:ascii="Times New Roman" w:hAnsi="Times New Roman" w:cs="Times New Roman"/>
          <w:sz w:val="26"/>
          <w:szCs w:val="26"/>
          <w:lang w:val="ro-MO"/>
        </w:rPr>
        <w:t>i publice, care va fluidiza traficul, precum și va crea un aspect estetic zonal în proximitatea Pieții</w:t>
      </w:r>
      <w:r w:rsidR="0046234A" w:rsidRPr="00427AB5">
        <w:rPr>
          <w:rFonts w:ascii="Times New Roman" w:hAnsi="Times New Roman" w:cs="Times New Roman"/>
          <w:sz w:val="26"/>
          <w:szCs w:val="26"/>
          <w:lang w:val="ro-MO"/>
        </w:rPr>
        <w:t>.</w:t>
      </w:r>
      <w:r w:rsidR="003829C4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De asemenea, fluxul de cumpărători va fi redirecționat în proporție de 99% prin zona Pieții Centrale.</w:t>
      </w:r>
      <w:r w:rsidR="0046234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</w:p>
    <w:p w14:paraId="6A979C46" w14:textId="0C4C2048" w:rsidR="003829C4" w:rsidRPr="00427AB5" w:rsidRDefault="003829C4" w:rsidP="003829C4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Împreună cu Primăria mun. Chișinău și Pretura sectorului Centru, cu implicarea Chișinău-Proiect, de a considera posibilitatea proiectării și organizării unei parcări </w:t>
      </w:r>
      <w:r w:rsidR="00427AB5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automate cu plată pe str. Mitr. Vaarlam, </w:t>
      </w:r>
      <w:r w:rsidR="00D072E2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zona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între str. Bulgară și </w:t>
      </w:r>
      <w:r w:rsidR="00D072E2" w:rsidRPr="00427AB5">
        <w:rPr>
          <w:rFonts w:ascii="Times New Roman" w:hAnsi="Times New Roman" w:cs="Times New Roman"/>
          <w:sz w:val="26"/>
          <w:szCs w:val="26"/>
          <w:lang w:val="ro-MO"/>
        </w:rPr>
        <w:t>str. Armenească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, pentru</w:t>
      </w:r>
      <w:r w:rsidR="00D072E2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un număr de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≈ 50-60 de mașini. </w:t>
      </w:r>
      <w:r w:rsidR="00D072E2" w:rsidRPr="00427AB5">
        <w:rPr>
          <w:rFonts w:ascii="Times New Roman" w:hAnsi="Times New Roman" w:cs="Times New Roman"/>
          <w:sz w:val="26"/>
          <w:szCs w:val="26"/>
          <w:lang w:val="ro-MO"/>
        </w:rPr>
        <w:t>Aceasta va asigura un venit anual în bugetul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orașului </w:t>
      </w:r>
      <w:r w:rsidR="00D072E2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de aproximativ 2 000 000,00 lei/an, totodată zona Pieții Centrale va deveni mai atractivă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pentru rezidenții </w:t>
      </w:r>
      <w:r w:rsidR="00D072E2" w:rsidRPr="00427AB5">
        <w:rPr>
          <w:rFonts w:ascii="Times New Roman" w:hAnsi="Times New Roman" w:cs="Times New Roman"/>
          <w:sz w:val="26"/>
          <w:szCs w:val="26"/>
          <w:lang w:val="ro-MO"/>
        </w:rPr>
        <w:t>orașului Chișinău.</w:t>
      </w:r>
    </w:p>
    <w:p w14:paraId="6F479D02" w14:textId="58ABB980" w:rsidR="00E16464" w:rsidRPr="00427AB5" w:rsidRDefault="00E16464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Dezvoltarea și implementarea unei baze de </w:t>
      </w:r>
      <w:r w:rsidR="005B02DE" w:rsidRPr="00427AB5">
        <w:rPr>
          <w:rFonts w:ascii="Times New Roman" w:hAnsi="Times New Roman" w:cs="Times New Roman"/>
          <w:sz w:val="26"/>
          <w:szCs w:val="26"/>
          <w:lang w:val="ro-MO"/>
        </w:rPr>
        <w:t>date oficiale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pentru</w:t>
      </w:r>
      <w:r w:rsidR="005B02DE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achiziționarea abonamentelor prin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sistemul On-Line (site-ul web, te</w:t>
      </w:r>
      <w:r w:rsidR="005B02DE" w:rsidRPr="00427AB5">
        <w:rPr>
          <w:rFonts w:ascii="Times New Roman" w:hAnsi="Times New Roman" w:cs="Times New Roman"/>
          <w:sz w:val="26"/>
          <w:szCs w:val="26"/>
          <w:lang w:val="ro-MO"/>
        </w:rPr>
        <w:t>rminale, smartphone-uri) pentru toți agenți</w:t>
      </w:r>
      <w:r w:rsidR="002D6CEA" w:rsidRPr="00427AB5">
        <w:rPr>
          <w:rFonts w:ascii="Times New Roman" w:hAnsi="Times New Roman" w:cs="Times New Roman"/>
          <w:sz w:val="26"/>
          <w:szCs w:val="26"/>
          <w:lang w:val="ro-MO"/>
        </w:rPr>
        <w:t>i</w:t>
      </w:r>
      <w:r w:rsidR="005B02DE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economici. D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e asemenea,</w:t>
      </w:r>
      <w:r w:rsidR="005B02DE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la intrarea în Piața Centrală instalarea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panouri</w:t>
      </w:r>
      <w:r w:rsidR="005B02DE" w:rsidRPr="00427AB5">
        <w:rPr>
          <w:rFonts w:ascii="Times New Roman" w:hAnsi="Times New Roman" w:cs="Times New Roman"/>
          <w:sz w:val="26"/>
          <w:szCs w:val="26"/>
          <w:lang w:val="ro-MO"/>
        </w:rPr>
        <w:t>lor</w:t>
      </w:r>
      <w:r w:rsidR="002D6CE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informativ-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interactive</w:t>
      </w:r>
      <w:r w:rsidR="005B02DE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unde vor fi plasate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informații actualizate </w:t>
      </w:r>
      <w:r w:rsidR="005B02DE" w:rsidRPr="00427AB5">
        <w:rPr>
          <w:rFonts w:ascii="Times New Roman" w:hAnsi="Times New Roman" w:cs="Times New Roman"/>
          <w:sz w:val="26"/>
          <w:szCs w:val="26"/>
          <w:lang w:val="ro-MO"/>
        </w:rPr>
        <w:t>privind locurile comerciale disponibile, costul locațiunii</w:t>
      </w:r>
      <w:r w:rsidR="002D6CE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și</w:t>
      </w:r>
      <w:r w:rsidR="002D6CE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localizarea acestora. Măsură menită să asigure o cooperare transparență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și </w:t>
      </w:r>
      <w:r w:rsidR="002D6CE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eficientă între Î.M. «Piața Centrală»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și agenții economici.</w:t>
      </w:r>
    </w:p>
    <w:p w14:paraId="3380DE85" w14:textId="43813D98" w:rsidR="008B5A59" w:rsidRPr="00427AB5" w:rsidRDefault="008B5A59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Revizuirea și aprobarea metodologiei de stabilire a tarifelor pentru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oferirea în  locațiune 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unităților comerciale, deoarece 95% din principalele venituri ale întreprinderii o constituie</w:t>
      </w:r>
      <w:r w:rsidR="0022416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anume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>închirierea spațiilor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>comerciale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. Aprobarea acestei metodologii va permite 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>Întreprinderii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să 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>stabilească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și să aplice în mod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întemeiat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>tarife rezonabile,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astfel încât, în </w:t>
      </w:r>
      <w:r w:rsidR="00224169" w:rsidRPr="00427AB5">
        <w:rPr>
          <w:rFonts w:ascii="Times New Roman" w:hAnsi="Times New Roman" w:cs="Times New Roman"/>
          <w:sz w:val="26"/>
          <w:szCs w:val="26"/>
          <w:lang w:val="ro-MO"/>
        </w:rPr>
        <w:t>cazul unor verificări ul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>t</w:t>
      </w:r>
      <w:r w:rsidR="00224169" w:rsidRPr="00427AB5">
        <w:rPr>
          <w:rFonts w:ascii="Times New Roman" w:hAnsi="Times New Roman" w:cs="Times New Roman"/>
          <w:sz w:val="26"/>
          <w:szCs w:val="26"/>
          <w:lang w:val="ro-MO"/>
        </w:rPr>
        <w:t>er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>ioare din partea organelor de control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să </w:t>
      </w:r>
      <w:r w:rsidR="00224169" w:rsidRPr="00427AB5">
        <w:rPr>
          <w:rFonts w:ascii="Times New Roman" w:hAnsi="Times New Roman" w:cs="Times New Roman"/>
          <w:sz w:val="26"/>
          <w:szCs w:val="26"/>
          <w:lang w:val="ro-MO"/>
        </w:rPr>
        <w:t>fie exclus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orice temei de sancționare (</w:t>
      </w:r>
      <w:r w:rsidR="0022416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anterior 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au fost </w:t>
      </w:r>
      <w:r w:rsidR="00224169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deja aplicate amenzi substanțiale </w:t>
      </w:r>
      <w:r w:rsidR="00C77216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pe acest segment).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Această metodologie se bazează pe costurile curente de întreținere și reparație a </w:t>
      </w:r>
      <w:r w:rsidR="00415714" w:rsidRPr="00427AB5">
        <w:rPr>
          <w:rFonts w:ascii="Times New Roman" w:hAnsi="Times New Roman" w:cs="Times New Roman"/>
          <w:sz w:val="26"/>
          <w:szCs w:val="26"/>
          <w:lang w:val="ro-MO"/>
        </w:rPr>
        <w:t>unităților comerciale menționate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care nu afectează </w:t>
      </w:r>
      <w:r w:rsidR="00353536" w:rsidRPr="00427AB5">
        <w:rPr>
          <w:rFonts w:ascii="Times New Roman" w:hAnsi="Times New Roman" w:cs="Times New Roman"/>
          <w:sz w:val="26"/>
          <w:szCs w:val="26"/>
          <w:lang w:val="ro-MO"/>
        </w:rPr>
        <w:t>imaginea Pieții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, ci doar extind </w:t>
      </w:r>
      <w:r w:rsidR="00224169" w:rsidRPr="00427AB5">
        <w:rPr>
          <w:rFonts w:ascii="Times New Roman" w:hAnsi="Times New Roman" w:cs="Times New Roman"/>
          <w:sz w:val="26"/>
          <w:szCs w:val="26"/>
          <w:lang w:val="ro-MO"/>
        </w:rPr>
        <w:t>perioada lor de exploatare</w:t>
      </w:r>
      <w:r w:rsidR="00353536" w:rsidRPr="00427AB5">
        <w:rPr>
          <w:rFonts w:ascii="Times New Roman" w:hAnsi="Times New Roman" w:cs="Times New Roman"/>
          <w:sz w:val="26"/>
          <w:szCs w:val="26"/>
          <w:lang w:val="ro-MO"/>
        </w:rPr>
        <w:t>, ceea ce nu permite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415714" w:rsidRPr="00427AB5">
        <w:rPr>
          <w:rFonts w:ascii="Times New Roman" w:hAnsi="Times New Roman" w:cs="Times New Roman"/>
          <w:sz w:val="26"/>
          <w:szCs w:val="26"/>
          <w:lang w:val="ro-MO"/>
        </w:rPr>
        <w:t>maximizarea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profitului întreprinderii.</w:t>
      </w:r>
    </w:p>
    <w:p w14:paraId="6C73C9B3" w14:textId="750084B5" w:rsidR="00F867A9" w:rsidRPr="00427AB5" w:rsidRDefault="00736BC1" w:rsidP="008016BC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Împreună cu Chișinău-Proiect, de a </w:t>
      </w:r>
      <w:r w:rsidR="00AB6C7D" w:rsidRPr="00427AB5">
        <w:rPr>
          <w:rFonts w:ascii="Times New Roman" w:hAnsi="Times New Roman" w:cs="Times New Roman"/>
          <w:sz w:val="26"/>
          <w:szCs w:val="26"/>
          <w:lang w:val="ro-MO"/>
        </w:rPr>
        <w:t>dezvolta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și realiza un</w:t>
      </w:r>
      <w:r w:rsidR="00AB6C7D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concept comun de vizualizare a modernizării pe etape a Î.M. «Piața Centrală»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(parțial activitatea</w:t>
      </w:r>
      <w:r w:rsidR="008016BC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 fost inițiată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pe</w:t>
      </w:r>
      <w:r w:rsidR="008016BC" w:rsidRPr="00427AB5">
        <w:rPr>
          <w:rFonts w:ascii="Times New Roman" w:hAnsi="Times New Roman" w:cs="Times New Roman"/>
          <w:sz w:val="26"/>
          <w:szCs w:val="26"/>
          <w:lang w:val="ro-MO"/>
        </w:rPr>
        <w:t>ntru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4 sectoare), urmată de încheierea unui contract</w:t>
      </w:r>
      <w:r w:rsidR="00AB6C7D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de prestare </w:t>
      </w:r>
      <w:r w:rsidR="008016BC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 serviciilor </w:t>
      </w:r>
      <w:r w:rsidR="00AB6C7D" w:rsidRPr="00427AB5">
        <w:rPr>
          <w:rFonts w:ascii="Times New Roman" w:hAnsi="Times New Roman" w:cs="Times New Roman"/>
          <w:sz w:val="26"/>
          <w:szCs w:val="26"/>
          <w:lang w:val="ro-MO"/>
        </w:rPr>
        <w:t>de proiectarea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.</w:t>
      </w:r>
    </w:p>
    <w:p w14:paraId="0F2D2AD9" w14:textId="77777777" w:rsidR="004E7DE8" w:rsidRPr="00427AB5" w:rsidRDefault="004E7DE8" w:rsidP="004E7DE8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310DC93F" w14:textId="77777777" w:rsidR="00696906" w:rsidRPr="00427AB5" w:rsidRDefault="00696906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78EE3B0B" w14:textId="77777777" w:rsidR="00C436F4" w:rsidRPr="00427AB5" w:rsidRDefault="00C4751B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      </w:t>
      </w:r>
    </w:p>
    <w:p w14:paraId="665C07EF" w14:textId="77777777" w:rsidR="00C436F4" w:rsidRPr="00427AB5" w:rsidRDefault="00C436F4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710E2D82" w14:textId="77777777" w:rsidR="00186C70" w:rsidRPr="00427AB5" w:rsidRDefault="00186C70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1C9B2447" w14:textId="77777777" w:rsidR="00186C70" w:rsidRPr="00427AB5" w:rsidRDefault="00186C70" w:rsidP="00AB6C7D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6FACEDAF" w14:textId="77777777" w:rsidR="004E7DE8" w:rsidRPr="00427AB5" w:rsidRDefault="004E7DE8" w:rsidP="004E7DE8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58274F07" w14:textId="77777777" w:rsidR="004E7DE8" w:rsidRPr="00427AB5" w:rsidRDefault="004E7DE8" w:rsidP="004E7DE8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4C3A5ABB" w14:textId="0728E404" w:rsidR="000006FF" w:rsidRPr="00427AB5" w:rsidRDefault="000006FF" w:rsidP="004E7DE8">
      <w:pPr>
        <w:pStyle w:val="NoSpacing"/>
        <w:spacing w:before="240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Pe baza celor expuse și analizând cheltuielile Pieții Centrale pentru reparația și întreținerea bunurilor tehnico-materiale (gherete, mese, acoperișuri, infrastructură), ținând cont de cerințele agenților economici și ale persoanelor fizice care desfă</w:t>
      </w:r>
      <w:r w:rsidR="004345A8" w:rsidRPr="00427AB5">
        <w:rPr>
          <w:rFonts w:ascii="Times New Roman" w:hAnsi="Times New Roman" w:cs="Times New Roman"/>
          <w:sz w:val="26"/>
          <w:szCs w:val="26"/>
          <w:lang w:val="ro-MO"/>
        </w:rPr>
        <w:t>ș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oară activități economice pe teritoriul Pieții Centrale,</w:t>
      </w:r>
      <w:r w:rsidR="004345A8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precum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și luând în considerare posibilitățile financiare la aprobarea unei noi metodologii de calcul </w:t>
      </w:r>
      <w:r w:rsidR="004345A8" w:rsidRPr="00427AB5">
        <w:rPr>
          <w:rFonts w:ascii="Times New Roman" w:hAnsi="Times New Roman" w:cs="Times New Roman"/>
          <w:sz w:val="26"/>
          <w:szCs w:val="26"/>
          <w:lang w:val="ro-MO"/>
        </w:rPr>
        <w:t>și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stabilire a tarifelor, propunem următoarele:</w:t>
      </w:r>
    </w:p>
    <w:p w14:paraId="37131DB0" w14:textId="287E122B" w:rsidR="004345A8" w:rsidRPr="00427AB5" w:rsidRDefault="004345A8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Fără </w:t>
      </w:r>
      <w:r w:rsidR="001A41F3" w:rsidRPr="00427AB5">
        <w:rPr>
          <w:rFonts w:ascii="Times New Roman" w:hAnsi="Times New Roman" w:cs="Times New Roman"/>
          <w:sz w:val="26"/>
          <w:szCs w:val="26"/>
          <w:lang w:val="ro-MO"/>
        </w:rPr>
        <w:t>implicarea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surselor de finanțare externă, de a iniția procesul de modernizarea pe etape a Pieții Centrale pe sectoare, în ordinea următoare:</w:t>
      </w:r>
    </w:p>
    <w:p w14:paraId="385BDDA3" w14:textId="6EC4BD04" w:rsidR="00C4751B" w:rsidRPr="00427AB5" w:rsidRDefault="008736FD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1.</w:t>
      </w:r>
      <w:r w:rsidR="00567E9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2C3032" w:rsidRPr="00427AB5">
        <w:rPr>
          <w:rFonts w:ascii="Times New Roman" w:hAnsi="Times New Roman" w:cs="Times New Roman"/>
          <w:i/>
          <w:sz w:val="26"/>
          <w:szCs w:val="26"/>
          <w:lang w:val="ro-MO"/>
        </w:rPr>
        <w:t>Sectorul Legume</w:t>
      </w:r>
    </w:p>
    <w:p w14:paraId="37529A2C" w14:textId="2EA5C83A" w:rsidR="008736FD" w:rsidRPr="00427AB5" w:rsidRDefault="008736FD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2.</w:t>
      </w:r>
      <w:r w:rsidR="00567E9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2C3032" w:rsidRPr="00427AB5">
        <w:rPr>
          <w:rFonts w:ascii="Times New Roman" w:hAnsi="Times New Roman" w:cs="Times New Roman"/>
          <w:i/>
          <w:sz w:val="26"/>
          <w:szCs w:val="26"/>
          <w:lang w:val="ro-MO"/>
        </w:rPr>
        <w:t>Sectorul Fructe</w:t>
      </w:r>
    </w:p>
    <w:p w14:paraId="76F1494C" w14:textId="5FC71808" w:rsidR="008736FD" w:rsidRPr="00427AB5" w:rsidRDefault="008736FD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3.</w:t>
      </w:r>
      <w:r w:rsidR="00567E9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2C3032" w:rsidRPr="00427AB5">
        <w:rPr>
          <w:rFonts w:ascii="Times New Roman" w:hAnsi="Times New Roman" w:cs="Times New Roman"/>
          <w:i/>
          <w:sz w:val="26"/>
          <w:szCs w:val="26"/>
          <w:lang w:val="ro-MO"/>
        </w:rPr>
        <w:t>Sectorul Angro</w:t>
      </w:r>
    </w:p>
    <w:p w14:paraId="2195D51C" w14:textId="03D756BD" w:rsidR="008736FD" w:rsidRPr="00427AB5" w:rsidRDefault="008736FD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4.</w:t>
      </w:r>
      <w:r w:rsidR="00567E9A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="002C3032" w:rsidRPr="00427AB5">
        <w:rPr>
          <w:rFonts w:ascii="Times New Roman" w:hAnsi="Times New Roman" w:cs="Times New Roman"/>
          <w:i/>
          <w:sz w:val="26"/>
          <w:szCs w:val="26"/>
          <w:lang w:val="ro-MO"/>
        </w:rPr>
        <w:t>Sectorul Me</w:t>
      </w:r>
      <w:r w:rsidR="004345A8" w:rsidRPr="00427AB5">
        <w:rPr>
          <w:rFonts w:ascii="Times New Roman" w:hAnsi="Times New Roman" w:cs="Times New Roman"/>
          <w:i/>
          <w:sz w:val="26"/>
          <w:szCs w:val="26"/>
          <w:lang w:val="ro-MO"/>
        </w:rPr>
        <w:t>ș</w:t>
      </w:r>
      <w:r w:rsidR="002C3032" w:rsidRPr="00427AB5">
        <w:rPr>
          <w:rFonts w:ascii="Times New Roman" w:hAnsi="Times New Roman" w:cs="Times New Roman"/>
          <w:i/>
          <w:sz w:val="26"/>
          <w:szCs w:val="26"/>
          <w:lang w:val="ro-MO"/>
        </w:rPr>
        <w:t>te</w:t>
      </w:r>
      <w:r w:rsidR="004345A8" w:rsidRPr="00427AB5">
        <w:rPr>
          <w:rFonts w:ascii="Times New Roman" w:hAnsi="Times New Roman" w:cs="Times New Roman"/>
          <w:i/>
          <w:sz w:val="26"/>
          <w:szCs w:val="26"/>
          <w:lang w:val="ro-MO"/>
        </w:rPr>
        <w:t>ș</w:t>
      </w:r>
      <w:r w:rsidR="002C3032" w:rsidRPr="00427AB5">
        <w:rPr>
          <w:rFonts w:ascii="Times New Roman" w:hAnsi="Times New Roman" w:cs="Times New Roman"/>
          <w:i/>
          <w:sz w:val="26"/>
          <w:szCs w:val="26"/>
          <w:lang w:val="ro-MO"/>
        </w:rPr>
        <w:t>ugăresc</w:t>
      </w:r>
      <w:r w:rsidR="001038E0" w:rsidRPr="00427AB5">
        <w:rPr>
          <w:rFonts w:ascii="Times New Roman" w:hAnsi="Times New Roman" w:cs="Times New Roman"/>
          <w:i/>
          <w:sz w:val="26"/>
          <w:szCs w:val="26"/>
          <w:lang w:val="ro-MO"/>
        </w:rPr>
        <w:t>.</w:t>
      </w:r>
    </w:p>
    <w:p w14:paraId="45711286" w14:textId="540A21BC" w:rsidR="008D33BE" w:rsidRPr="00427AB5" w:rsidRDefault="008D33BE" w:rsidP="008D33BE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În același timp, împreună cu Primăria mun. Chișinău și Pretura sectorului Centru, de a efectua demontarea (evacuarea) gheretelor ilegale și </w:t>
      </w:r>
      <w:r w:rsidR="00B24E2E" w:rsidRPr="00427AB5">
        <w:rPr>
          <w:rFonts w:ascii="Times New Roman" w:hAnsi="Times New Roman" w:cs="Times New Roman"/>
          <w:sz w:val="26"/>
          <w:szCs w:val="26"/>
          <w:lang w:val="ro-MO"/>
        </w:rPr>
        <w:t>combaterea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comerțului stradal </w:t>
      </w:r>
      <w:r w:rsidR="00B24E2E" w:rsidRPr="00427AB5">
        <w:rPr>
          <w:rFonts w:ascii="Times New Roman" w:hAnsi="Times New Roman" w:cs="Times New Roman"/>
          <w:sz w:val="26"/>
          <w:szCs w:val="26"/>
          <w:lang w:val="ro-MO"/>
        </w:rPr>
        <w:t>ilic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pe perimetrului Pieții Centrale. De</w:t>
      </w:r>
      <w:r w:rsidR="00B24E2E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asemenea,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proiectarea</w:t>
      </w:r>
      <w:r w:rsidR="00B24E2E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și organizarea unei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parcare publice / plătite pe perimetrul PC.</w:t>
      </w:r>
    </w:p>
    <w:p w14:paraId="5C06E255" w14:textId="6EC1BF9E" w:rsidR="00C60869" w:rsidRPr="00427AB5" w:rsidRDefault="00B24E2E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Estimativ după modernizarea acestor</w:t>
      </w:r>
      <w:r w:rsidR="00576A22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sectoare, Întreprinderea va </w:t>
      </w:r>
      <w:r w:rsidR="00576A22" w:rsidRPr="00427AB5">
        <w:rPr>
          <w:rFonts w:ascii="Times New Roman" w:hAnsi="Times New Roman" w:cs="Times New Roman"/>
          <w:sz w:val="26"/>
          <w:szCs w:val="26"/>
          <w:lang w:val="ro-MO"/>
        </w:rPr>
        <w:t>obține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 o creștere a cifrei de af</w:t>
      </w:r>
      <w:r w:rsidR="00576A22"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aceri 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 xml:space="preserve">de </w:t>
      </w:r>
      <w:r w:rsidRPr="00427AB5">
        <w:rPr>
          <w:rFonts w:ascii="Times New Roman" w:hAnsi="Times New Roman" w:cs="Times New Roman"/>
          <w:b/>
          <w:sz w:val="26"/>
          <w:szCs w:val="26"/>
          <w:lang w:val="ro-MO"/>
        </w:rPr>
        <w:t>1 037 500,00 lei/pe lună</w:t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t>.</w:t>
      </w:r>
    </w:p>
    <w:p w14:paraId="3D4F0DDF" w14:textId="77777777" w:rsidR="0026084F" w:rsidRPr="00427AB5" w:rsidRDefault="0026084F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025E5BF1" w14:textId="6AAE672F" w:rsidR="001038E0" w:rsidRPr="00427AB5" w:rsidRDefault="0026084F" w:rsidP="00525BD9">
      <w:pPr>
        <w:pStyle w:val="NoSpacing"/>
        <w:spacing w:before="240"/>
        <w:ind w:firstLine="360"/>
        <w:jc w:val="both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sz w:val="26"/>
          <w:szCs w:val="26"/>
          <w:lang w:val="ro-MO"/>
        </w:rPr>
        <w:t>Vizualizarea planurilor privind modernizar</w:t>
      </w:r>
      <w:r w:rsidR="00525BD9" w:rsidRPr="00427AB5">
        <w:rPr>
          <w:rFonts w:ascii="Times New Roman" w:hAnsi="Times New Roman" w:cs="Times New Roman"/>
          <w:sz w:val="26"/>
          <w:szCs w:val="26"/>
          <w:lang w:val="ro-MO"/>
        </w:rPr>
        <w:t>ea pe etape a Pieții Centrale este atașată ca Anexă la prezentul document.</w:t>
      </w:r>
    </w:p>
    <w:p w14:paraId="78F9CFB0" w14:textId="77777777" w:rsidR="001038E0" w:rsidRPr="00427AB5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22A19A6A" w14:textId="77777777" w:rsidR="001038E0" w:rsidRPr="00427AB5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2CAD8849" w14:textId="77777777" w:rsidR="001038E0" w:rsidRPr="00427AB5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18521FB4" w14:textId="77777777" w:rsidR="001038E0" w:rsidRPr="00427AB5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2197054C" w14:textId="77777777" w:rsidR="001038E0" w:rsidRPr="00427AB5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39B30455" w14:textId="77777777" w:rsidR="001038E0" w:rsidRPr="00427AB5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23BA14E9" w14:textId="77777777" w:rsidR="001038E0" w:rsidRPr="00427AB5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34C0F4EE" w14:textId="77777777" w:rsidR="001038E0" w:rsidRPr="00427AB5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o-MO"/>
        </w:rPr>
      </w:pPr>
    </w:p>
    <w:p w14:paraId="1B16DE89" w14:textId="77777777" w:rsidR="00186C70" w:rsidRPr="00427AB5" w:rsidRDefault="00186C70" w:rsidP="00186C70">
      <w:pPr>
        <w:pStyle w:val="NoSpacing"/>
        <w:spacing w:before="240"/>
        <w:jc w:val="both"/>
        <w:rPr>
          <w:rFonts w:ascii="Times New Roman" w:hAnsi="Times New Roman" w:cs="Times New Roman"/>
          <w:i/>
          <w:u w:val="single"/>
          <w:lang w:val="ro-MO"/>
        </w:rPr>
      </w:pPr>
    </w:p>
    <w:p w14:paraId="3FB9590E" w14:textId="77777777" w:rsidR="00525BD9" w:rsidRPr="00427AB5" w:rsidRDefault="00525BD9" w:rsidP="00186C70">
      <w:pPr>
        <w:pStyle w:val="NoSpacing"/>
        <w:spacing w:before="240"/>
        <w:jc w:val="right"/>
        <w:rPr>
          <w:rFonts w:ascii="Times New Roman" w:hAnsi="Times New Roman" w:cs="Times New Roman"/>
          <w:i/>
          <w:u w:val="single"/>
          <w:lang w:val="ro-MO"/>
        </w:rPr>
      </w:pPr>
    </w:p>
    <w:p w14:paraId="449A45E7" w14:textId="77777777" w:rsidR="00525BD9" w:rsidRPr="00427AB5" w:rsidRDefault="00525BD9" w:rsidP="00186C70">
      <w:pPr>
        <w:pStyle w:val="NoSpacing"/>
        <w:spacing w:before="240"/>
        <w:jc w:val="right"/>
        <w:rPr>
          <w:rFonts w:ascii="Times New Roman" w:hAnsi="Times New Roman" w:cs="Times New Roman"/>
          <w:i/>
          <w:u w:val="single"/>
          <w:lang w:val="ro-MO"/>
        </w:rPr>
      </w:pPr>
    </w:p>
    <w:p w14:paraId="6D788442" w14:textId="77777777" w:rsidR="00525BD9" w:rsidRPr="00427AB5" w:rsidRDefault="00525BD9" w:rsidP="00186C70">
      <w:pPr>
        <w:pStyle w:val="NoSpacing"/>
        <w:spacing w:before="240"/>
        <w:jc w:val="right"/>
        <w:rPr>
          <w:rFonts w:ascii="Times New Roman" w:hAnsi="Times New Roman" w:cs="Times New Roman"/>
          <w:i/>
          <w:u w:val="single"/>
          <w:lang w:val="ro-MO"/>
        </w:rPr>
      </w:pPr>
    </w:p>
    <w:p w14:paraId="1DF9811A" w14:textId="489F1C8B" w:rsidR="00467A8D" w:rsidRPr="00427AB5" w:rsidRDefault="00186C70" w:rsidP="00186C70">
      <w:pPr>
        <w:pStyle w:val="NoSpacing"/>
        <w:spacing w:before="240"/>
        <w:jc w:val="right"/>
        <w:rPr>
          <w:rFonts w:ascii="Times New Roman" w:hAnsi="Times New Roman" w:cs="Times New Roman"/>
          <w:sz w:val="26"/>
          <w:szCs w:val="26"/>
          <w:lang w:val="ro-MO"/>
        </w:rPr>
      </w:pPr>
      <w:r w:rsidRPr="00427AB5">
        <w:rPr>
          <w:rFonts w:ascii="Times New Roman" w:hAnsi="Times New Roman" w:cs="Times New Roman"/>
          <w:i/>
          <w:u w:val="single"/>
          <w:lang w:val="ro-MO"/>
        </w:rPr>
        <w:lastRenderedPageBreak/>
        <w:t>Anexă</w:t>
      </w:r>
      <w:r w:rsidR="00C436F4" w:rsidRPr="00427AB5">
        <w:rPr>
          <w:rFonts w:ascii="Times New Roman" w:hAnsi="Times New Roman" w:cs="Times New Roman"/>
          <w:lang w:val="ro-MO"/>
        </w:rPr>
        <w:t xml:space="preserve"> </w:t>
      </w:r>
    </w:p>
    <w:p w14:paraId="07DA8CA1" w14:textId="2D88A247" w:rsidR="003F528D" w:rsidRPr="00427AB5" w:rsidRDefault="00186C70" w:rsidP="00472EA1">
      <w:pPr>
        <w:pStyle w:val="NoSpacing"/>
        <w:numPr>
          <w:ilvl w:val="0"/>
          <w:numId w:val="3"/>
        </w:numPr>
        <w:spacing w:before="240"/>
        <w:jc w:val="center"/>
        <w:rPr>
          <w:rFonts w:ascii="Times New Roman" w:hAnsi="Times New Roman" w:cs="Times New Roman"/>
          <w:b/>
          <w:sz w:val="44"/>
          <w:szCs w:val="44"/>
          <w:lang w:val="ro-MO"/>
        </w:rPr>
      </w:pPr>
      <w:r w:rsidRPr="00427AB5">
        <w:rPr>
          <w:rFonts w:ascii="Times New Roman" w:hAnsi="Times New Roman" w:cs="Times New Roman"/>
          <w:b/>
          <w:i/>
          <w:sz w:val="44"/>
          <w:szCs w:val="44"/>
          <w:lang w:val="ro-MO"/>
        </w:rPr>
        <w:t>Sectorul Legume</w:t>
      </w:r>
    </w:p>
    <w:p w14:paraId="6651A938" w14:textId="1771E7CE" w:rsidR="00C60869" w:rsidRPr="00427AB5" w:rsidRDefault="00CF4430" w:rsidP="003F528D">
      <w:pPr>
        <w:pStyle w:val="NoSpacing"/>
        <w:spacing w:before="240"/>
        <w:ind w:left="720"/>
        <w:jc w:val="center"/>
        <w:rPr>
          <w:rFonts w:ascii="Times New Roman" w:hAnsi="Times New Roman" w:cs="Times New Roman"/>
          <w:sz w:val="40"/>
          <w:szCs w:val="40"/>
          <w:lang w:val="ro-MO"/>
        </w:rPr>
      </w:pPr>
      <w:r w:rsidRPr="00427AB5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  <w:t>Starea</w:t>
      </w:r>
      <w:r w:rsidR="00186C70" w:rsidRPr="00427AB5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  <w:t xml:space="preserve"> </w:t>
      </w:r>
      <w:r w:rsidRPr="00427AB5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  <w:t>actuală - ilustrare</w:t>
      </w:r>
    </w:p>
    <w:p w14:paraId="65D5B40A" w14:textId="47EE45BF" w:rsidR="00472EA1" w:rsidRPr="00427AB5" w:rsidRDefault="00CA5BAE" w:rsidP="00472EA1">
      <w:pPr>
        <w:pStyle w:val="NoSpacing"/>
        <w:spacing w:before="24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</w:pPr>
      <w:r w:rsidRPr="00427AB5">
        <w:rPr>
          <w:noProof/>
          <w:lang w:val="ro-MO"/>
        </w:rPr>
        <w:drawing>
          <wp:inline distT="0" distB="0" distL="0" distR="0" wp14:anchorId="7856CCE6" wp14:editId="34FF90B0">
            <wp:extent cx="3007633" cy="3028950"/>
            <wp:effectExtent l="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087" cy="303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B5">
        <w:rPr>
          <w:noProof/>
          <w:lang w:val="ro-MO"/>
        </w:rPr>
        <w:drawing>
          <wp:anchor distT="0" distB="0" distL="114300" distR="114300" simplePos="0" relativeHeight="251661312" behindDoc="0" locked="0" layoutInCell="1" allowOverlap="1" wp14:anchorId="4B5E709A" wp14:editId="011294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3370" cy="3180080"/>
            <wp:effectExtent l="0" t="0" r="5080" b="127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27AB5">
        <w:rPr>
          <w:rFonts w:ascii="Times New Roman" w:hAnsi="Times New Roman" w:cs="Times New Roman"/>
          <w:sz w:val="26"/>
          <w:szCs w:val="26"/>
          <w:lang w:val="ro-MO"/>
        </w:rPr>
        <w:br w:type="textWrapping" w:clear="all"/>
      </w:r>
      <w:r w:rsidR="001901E6" w:rsidRPr="00427AB5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  <w:t>Indicatorii</w:t>
      </w:r>
      <w:r w:rsidR="00186C70" w:rsidRPr="00427AB5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  <w:t xml:space="preserve"> Economici</w:t>
      </w:r>
    </w:p>
    <w:p w14:paraId="5268D6A6" w14:textId="77777777" w:rsidR="00472EA1" w:rsidRPr="00427AB5" w:rsidRDefault="00472EA1" w:rsidP="00186C70">
      <w:pPr>
        <w:pStyle w:val="NoSpacing"/>
        <w:spacing w:before="240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16"/>
          <w:szCs w:val="16"/>
          <w:lang w:val="ro-MO"/>
        </w:rPr>
      </w:pPr>
    </w:p>
    <w:p w14:paraId="4694943D" w14:textId="77777777" w:rsidR="006876DB" w:rsidRPr="00427AB5" w:rsidRDefault="006876DB" w:rsidP="006876D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Suprafața sectorului Legume cu acoperiș la moment o constituie 1925 m2, ceea ce permite amplasarea eficientă a unui număr de 180 de blocuri a câte 2 mese de tip nou, cu o distanță optimă între ele, atât pentru cumpărător, cât și pentru vânzător. Astfel, un total de 360 mese.</w:t>
      </w:r>
    </w:p>
    <w:p w14:paraId="4D07BD47" w14:textId="6C585069" w:rsidR="006876DB" w:rsidRPr="00427AB5" w:rsidRDefault="006876DB" w:rsidP="006876D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De asemenea, amplasarea a 16 gherete de profil tip – U, cu deschidere din partea aleii centrale pentru a permite accesul clienților în sectorul Legume.</w:t>
      </w:r>
    </w:p>
    <w:p w14:paraId="07509E9C" w14:textId="1028748C" w:rsidR="006876DB" w:rsidRPr="00427AB5" w:rsidRDefault="006876DB" w:rsidP="006876DB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Suprafața comercială utilă a</w:t>
      </w:r>
      <w:r w:rsidR="00444783" w:rsidRPr="00427AB5">
        <w:rPr>
          <w:rFonts w:ascii="Times New Roman" w:hAnsi="Times New Roman" w:cs="Times New Roman"/>
          <w:b/>
          <w:sz w:val="28"/>
          <w:szCs w:val="28"/>
          <w:lang w:val="ro-MO"/>
        </w:rPr>
        <w:t xml:space="preserve"> noului tip de mese constituie (1,5*0,7) </w:t>
      </w: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+ (0,35*0,30*8) = 2 m2 + 1,5 m2 – spațiu pentru depozitarea temporară a produselor (pe timp de noapte). Tariful actual pentru o unitate comercială 1*0,6=0,6 m2 îl constituie 14 lei/zi.</w:t>
      </w:r>
    </w:p>
    <w:p w14:paraId="0E6A4B4D" w14:textId="77777777" w:rsidR="006876DB" w:rsidRPr="00427AB5" w:rsidRDefault="006876DB" w:rsidP="006876DB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Prin urmare 2 m2 / 0,6 m2 =  3,3, unde suprafața comercială utilă a meselor de tip nou constituie 3,3 din suprafața meselor de tip vechi.</w:t>
      </w:r>
    </w:p>
    <w:p w14:paraId="30952260" w14:textId="75E946E5" w:rsidR="006876DB" w:rsidRPr="00427AB5" w:rsidRDefault="006876DB" w:rsidP="006876DB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Conform planului tarifar aprobat, fără utilizarea coeficienților, calculele sunt următoarele:</w:t>
      </w:r>
    </w:p>
    <w:p w14:paraId="56AA4036" w14:textId="77777777" w:rsidR="00CF4430" w:rsidRPr="00427AB5" w:rsidRDefault="00CF4430" w:rsidP="00CF4430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</w:p>
    <w:p w14:paraId="19CDF72F" w14:textId="60E4B49E" w:rsidR="006876DB" w:rsidRPr="00427AB5" w:rsidRDefault="006876DB" w:rsidP="00CF443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 xml:space="preserve">Mesele : </w:t>
      </w:r>
    </w:p>
    <w:p w14:paraId="702FEECB" w14:textId="77777777" w:rsidR="00CF4430" w:rsidRPr="00427AB5" w:rsidRDefault="00CF4430" w:rsidP="00CF4430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3,3*14*25=  1155,00 lei /masă pe lună</w:t>
      </w:r>
    </w:p>
    <w:p w14:paraId="4964E2F8" w14:textId="77777777" w:rsidR="00CF4430" w:rsidRPr="00427AB5" w:rsidRDefault="00CF4430" w:rsidP="00CF4430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360* 1155=   415800,00 lei/lună (la ocuparea a 100% a meselor)</w:t>
      </w:r>
    </w:p>
    <w:p w14:paraId="243E9015" w14:textId="77777777" w:rsidR="00CF4430" w:rsidRPr="00427AB5" w:rsidRDefault="00CF4430" w:rsidP="00CF4430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</w:p>
    <w:p w14:paraId="32C3D0F8" w14:textId="048F0564" w:rsidR="00CF4430" w:rsidRPr="00427AB5" w:rsidRDefault="00484EEB" w:rsidP="00CF4430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Gheretele de profil tip-</w:t>
      </w:r>
      <w:r w:rsidR="00CF4430" w:rsidRPr="00427AB5">
        <w:rPr>
          <w:rFonts w:ascii="Times New Roman" w:hAnsi="Times New Roman" w:cs="Times New Roman"/>
          <w:b/>
          <w:sz w:val="28"/>
          <w:szCs w:val="28"/>
          <w:lang w:val="ro-MO"/>
        </w:rPr>
        <w:t>U cu utilizarea coeficientului</w:t>
      </w:r>
      <w:r w:rsidR="000E7DB2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: </w:t>
      </w:r>
    </w:p>
    <w:p w14:paraId="1DF3E956" w14:textId="2FAEC2F7" w:rsidR="00CF4430" w:rsidRPr="00427AB5" w:rsidRDefault="00CF4430" w:rsidP="00CF4430">
      <w:pPr>
        <w:spacing w:after="0"/>
        <w:contextualSpacing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    </w:t>
      </w: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4 m2*336*1,5= 2016,00 lei/lună</w:t>
      </w:r>
    </w:p>
    <w:p w14:paraId="22297944" w14:textId="22802B93" w:rsidR="00CF4430" w:rsidRPr="00427AB5" w:rsidRDefault="00CF4430" w:rsidP="00CF4430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16* 2016,00  = 32256,00 lei/lună (la ocuparea a 100% a gheretelor)</w:t>
      </w:r>
    </w:p>
    <w:p w14:paraId="786051A7" w14:textId="77777777" w:rsidR="00CF4430" w:rsidRPr="00427AB5" w:rsidRDefault="00CF4430" w:rsidP="000E7DB2">
      <w:pPr>
        <w:spacing w:after="0"/>
        <w:ind w:left="284" w:hanging="284"/>
        <w:contextualSpacing/>
        <w:jc w:val="both"/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o-MO" w:eastAsia="ru-RU"/>
        </w:rPr>
      </w:pPr>
    </w:p>
    <w:p w14:paraId="110A0E99" w14:textId="16174A90" w:rsidR="000E7DB2" w:rsidRPr="00427AB5" w:rsidRDefault="00304E93" w:rsidP="000E7DB2">
      <w:p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lastRenderedPageBreak/>
        <w:t>Suma t</w:t>
      </w:r>
      <w:r w:rsidR="00CF4430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otal</w:t>
      </w: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ă</w:t>
      </w:r>
      <w:r w:rsidR="000E7DB2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:</w:t>
      </w:r>
      <w:r w:rsidR="00CF4430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</w:t>
      </w:r>
      <w:r w:rsidR="000E7DB2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</w:t>
      </w:r>
      <w:r w:rsidR="000E7DB2" w:rsidRPr="00427AB5">
        <w:rPr>
          <w:rFonts w:ascii="Times New Roman" w:eastAsiaTheme="minorEastAsia" w:hAnsi="Times New Roman" w:cs="Times New Roman"/>
          <w:b/>
          <w:bCs/>
          <w:color w:val="FF0000"/>
          <w:spacing w:val="60"/>
          <w:kern w:val="24"/>
          <w:sz w:val="28"/>
          <w:szCs w:val="28"/>
          <w:u w:val="single"/>
          <w:lang w:val="ro-MO" w:eastAsia="ru-RU"/>
        </w:rPr>
        <w:t xml:space="preserve">448056,00 </w:t>
      </w:r>
      <w:r w:rsidR="00CF4430" w:rsidRPr="00427AB5">
        <w:rPr>
          <w:rFonts w:ascii="Times New Roman" w:eastAsiaTheme="minorEastAsia" w:hAnsi="Times New Roman" w:cs="Times New Roman"/>
          <w:b/>
          <w:bCs/>
          <w:color w:val="FF0000"/>
          <w:spacing w:val="60"/>
          <w:kern w:val="24"/>
          <w:sz w:val="28"/>
          <w:szCs w:val="28"/>
          <w:u w:val="single"/>
          <w:lang w:val="ro-MO" w:eastAsia="ru-RU"/>
        </w:rPr>
        <w:t>lei/lună</w:t>
      </w:r>
      <w:r w:rsidR="000E7DB2" w:rsidRPr="00427AB5">
        <w:rPr>
          <w:rFonts w:ascii="Times New Roman" w:eastAsiaTheme="minorEastAsia" w:hAnsi="Times New Roman" w:cs="Times New Roman"/>
          <w:b/>
          <w:bCs/>
          <w:color w:val="FF0000"/>
          <w:spacing w:val="60"/>
          <w:kern w:val="24"/>
          <w:sz w:val="28"/>
          <w:szCs w:val="28"/>
          <w:u w:val="single"/>
          <w:lang w:val="ro-MO" w:eastAsia="ru-RU"/>
        </w:rPr>
        <w:t xml:space="preserve"> </w:t>
      </w:r>
    </w:p>
    <w:p w14:paraId="49DEC8BE" w14:textId="320A3BE7" w:rsidR="00472EA1" w:rsidRPr="00427AB5" w:rsidRDefault="00CF4430" w:rsidP="000E7DB2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Încasări curente</w:t>
      </w:r>
      <w:r w:rsidR="000E7DB2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: 302400,00 </w:t>
      </w: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lei/lună</w:t>
      </w:r>
    </w:p>
    <w:p w14:paraId="02C7ED9B" w14:textId="35C945A5" w:rsidR="000E7DB2" w:rsidRPr="00427AB5" w:rsidRDefault="00CF4430" w:rsidP="000E7DB2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Diferența</w:t>
      </w:r>
      <w:r w:rsidR="000E7DB2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</w:t>
      </w:r>
      <w:r w:rsidRPr="00427AB5">
        <w:rPr>
          <w:rFonts w:ascii="Times New Roman" w:eastAsiaTheme="minorEastAsia" w:hAnsi="Times New Roman" w:cs="Times New Roman"/>
          <w:b/>
          <w:bCs/>
          <w:color w:val="FF0000"/>
          <w:spacing w:val="60"/>
          <w:kern w:val="24"/>
          <w:sz w:val="28"/>
          <w:szCs w:val="28"/>
          <w:u w:val="single"/>
          <w:lang w:val="ro-MO" w:eastAsia="ru-RU"/>
        </w:rPr>
        <w:t>: 145656,00 lei/lună</w:t>
      </w:r>
      <w:r w:rsidR="000E7DB2" w:rsidRPr="00427AB5">
        <w:rPr>
          <w:rFonts w:ascii="Times New Roman" w:eastAsiaTheme="minorEastAsia" w:hAnsi="Times New Roman" w:cs="Times New Roman"/>
          <w:b/>
          <w:bCs/>
          <w:color w:val="FF0000"/>
          <w:spacing w:val="60"/>
          <w:kern w:val="24"/>
          <w:sz w:val="28"/>
          <w:szCs w:val="28"/>
          <w:u w:val="single"/>
          <w:lang w:val="ro-MO" w:eastAsia="ru-RU"/>
        </w:rPr>
        <w:t>.</w:t>
      </w:r>
    </w:p>
    <w:p w14:paraId="2FEF78E0" w14:textId="77777777" w:rsidR="006876DB" w:rsidRPr="00427AB5" w:rsidRDefault="006876DB" w:rsidP="00CF4430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</w:p>
    <w:p w14:paraId="4AF2F8D9" w14:textId="77777777" w:rsidR="000E7DB2" w:rsidRPr="00427AB5" w:rsidRDefault="000E7DB2" w:rsidP="00C07C1E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</w:p>
    <w:p w14:paraId="664176BF" w14:textId="5E6CA142" w:rsidR="00C07C1E" w:rsidRPr="00427AB5" w:rsidRDefault="00CF4430" w:rsidP="00C07C1E">
      <w:pPr>
        <w:pStyle w:val="NoSpacing"/>
        <w:spacing w:before="24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</w:pPr>
      <w:r w:rsidRPr="00427AB5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  <w:t>VIZUALIZAREA</w:t>
      </w:r>
    </w:p>
    <w:p w14:paraId="78756D07" w14:textId="77777777" w:rsidR="000E7DB2" w:rsidRPr="00427AB5" w:rsidRDefault="00C07C1E" w:rsidP="00C07C1E">
      <w:pPr>
        <w:pStyle w:val="NoSpacing"/>
        <w:spacing w:before="240"/>
        <w:jc w:val="both"/>
        <w:rPr>
          <w:rFonts w:ascii="Times New Roman" w:hAnsi="Times New Roman" w:cs="Times New Roman"/>
          <w:b/>
          <w:sz w:val="28"/>
          <w:szCs w:val="28"/>
          <w:lang w:val="ro-MO"/>
        </w:rPr>
      </w:pPr>
      <w:r w:rsidRPr="00427AB5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88"/>
          <w:szCs w:val="88"/>
          <w:lang w:val="ro-MO"/>
        </w:rPr>
        <w:t xml:space="preserve"> </w:t>
      </w:r>
      <w:r w:rsidR="00472EA1" w:rsidRPr="00427AB5">
        <w:rPr>
          <w:noProof/>
          <w:lang w:val="ro-MO"/>
        </w:rPr>
        <w:drawing>
          <wp:inline distT="0" distB="0" distL="0" distR="0" wp14:anchorId="40D4A9DB" wp14:editId="3985205C">
            <wp:extent cx="2962275" cy="3876675"/>
            <wp:effectExtent l="0" t="0" r="9525" b="952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03" cy="387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B5">
        <w:rPr>
          <w:noProof/>
          <w:lang w:val="ro-MO"/>
        </w:rPr>
        <w:drawing>
          <wp:inline distT="0" distB="0" distL="0" distR="0" wp14:anchorId="43373AA5" wp14:editId="38D1A1E3">
            <wp:extent cx="2800350" cy="3881077"/>
            <wp:effectExtent l="0" t="0" r="0" b="5715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9624" cy="38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B5">
        <w:rPr>
          <w:noProof/>
          <w:lang w:val="ro-MO" w:eastAsia="ru-RU"/>
        </w:rPr>
        <w:t xml:space="preserve"> </w:t>
      </w:r>
    </w:p>
    <w:p w14:paraId="4BE4981C" w14:textId="77777777" w:rsidR="00BE1BF7" w:rsidRPr="00427AB5" w:rsidRDefault="00BE1BF7" w:rsidP="00BE1BF7">
      <w:pPr>
        <w:pStyle w:val="NoSpacing"/>
        <w:spacing w:before="120"/>
        <w:jc w:val="center"/>
        <w:rPr>
          <w:rFonts w:ascii="Times New Roman" w:hAnsi="Times New Roman" w:cs="Times New Roman"/>
          <w:b/>
          <w:sz w:val="26"/>
          <w:szCs w:val="26"/>
          <w:lang w:val="ro-MO"/>
        </w:rPr>
      </w:pPr>
    </w:p>
    <w:p w14:paraId="1BAC39AC" w14:textId="48E3473E" w:rsidR="00C436F4" w:rsidRPr="00427AB5" w:rsidRDefault="00CF4430" w:rsidP="00BE1BF7">
      <w:pPr>
        <w:pStyle w:val="NoSpacing"/>
        <w:numPr>
          <w:ilvl w:val="0"/>
          <w:numId w:val="3"/>
        </w:numPr>
        <w:spacing w:before="120"/>
        <w:jc w:val="center"/>
        <w:rPr>
          <w:rFonts w:ascii="Times New Roman" w:hAnsi="Times New Roman" w:cs="Times New Roman"/>
          <w:b/>
          <w:i/>
          <w:sz w:val="44"/>
          <w:szCs w:val="44"/>
          <w:lang w:val="ro-MO"/>
        </w:rPr>
      </w:pPr>
      <w:r w:rsidRPr="00427AB5">
        <w:rPr>
          <w:rFonts w:ascii="Times New Roman" w:hAnsi="Times New Roman" w:cs="Times New Roman"/>
          <w:b/>
          <w:i/>
          <w:sz w:val="44"/>
          <w:szCs w:val="44"/>
          <w:lang w:val="ro-MO"/>
        </w:rPr>
        <w:t>Sectorul Fructe</w:t>
      </w:r>
    </w:p>
    <w:p w14:paraId="392D4A9C" w14:textId="4A13BD6D" w:rsidR="00BE1BF7" w:rsidRPr="00427AB5" w:rsidRDefault="00CF4430" w:rsidP="00BE1BF7">
      <w:pPr>
        <w:pStyle w:val="NoSpacing"/>
        <w:spacing w:before="120"/>
        <w:ind w:left="720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</w:pPr>
      <w:r w:rsidRPr="00427AB5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  <w:t>Starea actuală - ilustrare</w:t>
      </w:r>
    </w:p>
    <w:p w14:paraId="19941552" w14:textId="77777777" w:rsidR="00BE1BF7" w:rsidRPr="00427AB5" w:rsidRDefault="00BE1BF7" w:rsidP="00BE1BF7">
      <w:pPr>
        <w:pStyle w:val="NoSpacing"/>
        <w:spacing w:before="240"/>
        <w:ind w:left="142"/>
        <w:jc w:val="both"/>
        <w:rPr>
          <w:noProof/>
          <w:lang w:val="ro-MO" w:eastAsia="ru-RU"/>
        </w:rPr>
      </w:pPr>
      <w:r w:rsidRPr="00427AB5">
        <w:rPr>
          <w:noProof/>
          <w:lang w:val="ro-MO"/>
        </w:rPr>
        <w:drawing>
          <wp:inline distT="0" distB="0" distL="0" distR="0" wp14:anchorId="5D3C420D" wp14:editId="6BBEDC97">
            <wp:extent cx="2933700" cy="2981325"/>
            <wp:effectExtent l="0" t="0" r="0" b="9525"/>
            <wp:docPr id="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18C" w:rsidRPr="00427AB5">
        <w:rPr>
          <w:noProof/>
          <w:lang w:val="ro-MO" w:eastAsia="ru-RU"/>
        </w:rPr>
        <w:t xml:space="preserve"> </w:t>
      </w:r>
      <w:r w:rsidR="006B618C" w:rsidRPr="00427AB5">
        <w:rPr>
          <w:noProof/>
          <w:lang w:val="ro-MO"/>
        </w:rPr>
        <w:drawing>
          <wp:inline distT="0" distB="0" distL="0" distR="0" wp14:anchorId="14216DF7" wp14:editId="61845FCA">
            <wp:extent cx="2819400" cy="2990849"/>
            <wp:effectExtent l="0" t="0" r="0" b="635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33" cy="29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ABAD" w14:textId="37FFD813" w:rsidR="006B618C" w:rsidRPr="00427AB5" w:rsidRDefault="001901E6" w:rsidP="000E508E">
      <w:pPr>
        <w:pStyle w:val="NoSpacing"/>
        <w:spacing w:before="240"/>
        <w:ind w:left="142"/>
        <w:jc w:val="center"/>
        <w:rPr>
          <w:rFonts w:ascii="Times New Roman" w:eastAsiaTheme="majorEastAsia" w:hAnsi="Times New Roman" w:cs="Times New Roman"/>
          <w:b/>
          <w:i/>
          <w:color w:val="000000" w:themeColor="text1"/>
          <w:kern w:val="24"/>
          <w:sz w:val="44"/>
          <w:szCs w:val="44"/>
          <w:lang w:val="ro-MO"/>
        </w:rPr>
      </w:pPr>
      <w:r w:rsidRPr="00427AB5">
        <w:rPr>
          <w:rFonts w:ascii="Times New Roman" w:eastAsiaTheme="majorEastAsia" w:hAnsi="Times New Roman" w:cs="Times New Roman"/>
          <w:b/>
          <w:i/>
          <w:color w:val="000000" w:themeColor="text1"/>
          <w:kern w:val="24"/>
          <w:sz w:val="44"/>
          <w:szCs w:val="44"/>
          <w:lang w:val="ro-MO"/>
        </w:rPr>
        <w:lastRenderedPageBreak/>
        <w:t>Indicatorii</w:t>
      </w:r>
      <w:r w:rsidR="00CF4430" w:rsidRPr="00427AB5">
        <w:rPr>
          <w:rFonts w:ascii="Times New Roman" w:eastAsiaTheme="majorEastAsia" w:hAnsi="Times New Roman" w:cs="Times New Roman"/>
          <w:b/>
          <w:i/>
          <w:color w:val="000000" w:themeColor="text1"/>
          <w:kern w:val="24"/>
          <w:sz w:val="44"/>
          <w:szCs w:val="44"/>
          <w:lang w:val="ro-MO"/>
        </w:rPr>
        <w:t xml:space="preserve"> Economici</w:t>
      </w:r>
    </w:p>
    <w:p w14:paraId="3E80F13A" w14:textId="77777777" w:rsidR="000E508E" w:rsidRPr="00427AB5" w:rsidRDefault="000E508E" w:rsidP="000E508E">
      <w:pPr>
        <w:pStyle w:val="NoSpacing"/>
        <w:spacing w:before="240"/>
        <w:ind w:left="142"/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  <w:lang w:val="ro-MO"/>
        </w:rPr>
      </w:pPr>
    </w:p>
    <w:p w14:paraId="73B30EB1" w14:textId="44BBE2ED" w:rsidR="000E508E" w:rsidRPr="00427AB5" w:rsidRDefault="000F4266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Calculul încasărilor</w:t>
      </w:r>
      <w:r w:rsidR="000E508E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:</w:t>
      </w:r>
    </w:p>
    <w:p w14:paraId="37478739" w14:textId="77777777" w:rsidR="000E508E" w:rsidRPr="00427AB5" w:rsidRDefault="000E508E" w:rsidP="00327790">
      <w:pPr>
        <w:tabs>
          <w:tab w:val="left" w:pos="2025"/>
        </w:tabs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 </w:t>
      </w:r>
      <w:r w:rsidR="00327790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ab/>
      </w:r>
    </w:p>
    <w:p w14:paraId="4E1B7757" w14:textId="21DF406D" w:rsidR="000E508E" w:rsidRPr="00427AB5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50*210*25= 256 500,00 </w:t>
      </w:r>
      <w:r w:rsidR="000F4266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lei/pe lună</w:t>
      </w:r>
    </w:p>
    <w:p w14:paraId="0EBE1216" w14:textId="6E6FB017" w:rsidR="000E508E" w:rsidRPr="00427AB5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30*20*25  =15 000, 00 </w:t>
      </w:r>
      <w:r w:rsidR="000F4266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lei/pe lună </w:t>
      </w:r>
    </w:p>
    <w:p w14:paraId="73DDA973" w14:textId="77777777" w:rsidR="000F4266" w:rsidRPr="00427AB5" w:rsidRDefault="000F4266" w:rsidP="000F4266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</w:p>
    <w:p w14:paraId="2CC8826D" w14:textId="2E856D17" w:rsidR="000E508E" w:rsidRPr="00427AB5" w:rsidRDefault="000F4266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Vitrinele frigorifice zona «Murături»</w:t>
      </w:r>
      <w:r w:rsidR="000E508E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 </w:t>
      </w:r>
    </w:p>
    <w:p w14:paraId="23405E6D" w14:textId="50875BE8" w:rsidR="000E508E" w:rsidRPr="00427AB5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24 *1800 = 43 200, 00 </w:t>
      </w:r>
      <w:r w:rsidR="000F4266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(conform tarifului actual)</w:t>
      </w: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. </w:t>
      </w:r>
    </w:p>
    <w:p w14:paraId="7773325E" w14:textId="7CC60331" w:rsidR="000E508E" w:rsidRPr="00427AB5" w:rsidRDefault="00304E93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>Suma totală</w:t>
      </w:r>
      <w:r w:rsidR="000E508E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: 476 400,00 </w:t>
      </w:r>
      <w:r w:rsidR="000F4266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>lei/ pe lună (conform tarifelor aprobate)</w:t>
      </w:r>
      <w:r w:rsidR="000E508E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 </w:t>
      </w:r>
    </w:p>
    <w:p w14:paraId="196037E3" w14:textId="6910CC71" w:rsidR="000E508E" w:rsidRPr="00427AB5" w:rsidRDefault="000F4266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>Diferența</w:t>
      </w:r>
      <w:r w:rsidR="000E508E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 476400</w:t>
      </w:r>
      <w:r w:rsidR="001901E6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 </w:t>
      </w:r>
      <w:r w:rsidR="000E508E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>-</w:t>
      </w:r>
      <w:r w:rsidR="001901E6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 </w:t>
      </w:r>
      <w:r w:rsidR="000E508E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228000  =  </w:t>
      </w:r>
      <w:r w:rsidR="000E508E" w:rsidRPr="00427AB5">
        <w:rPr>
          <w:rFonts w:ascii="Times New Roman" w:eastAsiaTheme="minorEastAsia" w:hAnsi="Times New Roman" w:cs="Times New Roman"/>
          <w:b/>
          <w:bCs/>
          <w:i/>
          <w:iCs/>
          <w:color w:val="FF0000"/>
          <w:kern w:val="24"/>
          <w:sz w:val="28"/>
          <w:szCs w:val="28"/>
          <w:u w:val="single"/>
          <w:lang w:val="ro-MO" w:eastAsia="ru-RU"/>
        </w:rPr>
        <w:t xml:space="preserve">248 400,00 </w:t>
      </w:r>
      <w:r w:rsidRPr="00427AB5">
        <w:rPr>
          <w:rFonts w:ascii="Times New Roman" w:eastAsiaTheme="minorEastAsia" w:hAnsi="Times New Roman" w:cs="Times New Roman"/>
          <w:b/>
          <w:bCs/>
          <w:i/>
          <w:iCs/>
          <w:color w:val="FF0000"/>
          <w:kern w:val="24"/>
          <w:sz w:val="28"/>
          <w:szCs w:val="28"/>
          <w:u w:val="single"/>
          <w:lang w:val="ro-MO" w:eastAsia="ru-RU"/>
        </w:rPr>
        <w:t>lei/pe lună</w:t>
      </w:r>
    </w:p>
    <w:p w14:paraId="1B4CBD22" w14:textId="77777777" w:rsidR="000E508E" w:rsidRPr="00427AB5" w:rsidRDefault="000E508E" w:rsidP="000E508E">
      <w:pPr>
        <w:spacing w:after="0"/>
        <w:ind w:left="1267"/>
        <w:contextualSpacing/>
        <w:jc w:val="both"/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o-MO" w:eastAsia="ru-RU"/>
        </w:rPr>
      </w:pPr>
    </w:p>
    <w:p w14:paraId="6A0087A2" w14:textId="24CA90DF" w:rsidR="000E508E" w:rsidRPr="00427AB5" w:rsidRDefault="000F4266" w:rsidP="000E508E">
      <w:pPr>
        <w:pStyle w:val="NoSpacing"/>
        <w:spacing w:before="24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</w:pPr>
      <w:r w:rsidRPr="00427AB5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  <w:t>VIZUALIZAREA</w:t>
      </w:r>
    </w:p>
    <w:p w14:paraId="31603A3A" w14:textId="77777777" w:rsidR="000E508E" w:rsidRPr="00427AB5" w:rsidRDefault="000E508E" w:rsidP="000E508E">
      <w:pPr>
        <w:pStyle w:val="NoSpacing"/>
        <w:spacing w:before="240"/>
        <w:jc w:val="both"/>
        <w:rPr>
          <w:rFonts w:asciiTheme="majorHAnsi" w:eastAsiaTheme="majorEastAsia" w:hAnsi="Calibri" w:cstheme="majorBidi"/>
          <w:bCs/>
          <w:iCs/>
          <w:color w:val="000000" w:themeColor="text1"/>
          <w:kern w:val="24"/>
          <w:sz w:val="28"/>
          <w:szCs w:val="28"/>
          <w:lang w:val="ro-MO"/>
        </w:rPr>
      </w:pPr>
      <w:r w:rsidRPr="00427AB5">
        <w:rPr>
          <w:noProof/>
          <w:lang w:val="ro-MO"/>
        </w:rPr>
        <w:drawing>
          <wp:inline distT="0" distB="0" distL="0" distR="0" wp14:anchorId="2E5BB807" wp14:editId="0FAFB0C0">
            <wp:extent cx="5931637" cy="2800350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9DE2" w14:textId="77777777" w:rsidR="000E508E" w:rsidRPr="00427AB5" w:rsidRDefault="000E508E" w:rsidP="000E508E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</w:p>
    <w:p w14:paraId="3A03C6A3" w14:textId="77777777" w:rsidR="000E508E" w:rsidRPr="00427AB5" w:rsidRDefault="000E508E" w:rsidP="000E508E">
      <w:pPr>
        <w:pStyle w:val="NoSpacing"/>
        <w:spacing w:before="240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427AB5">
        <w:rPr>
          <w:noProof/>
          <w:lang w:val="ro-MO"/>
        </w:rPr>
        <w:drawing>
          <wp:inline distT="0" distB="0" distL="0" distR="0" wp14:anchorId="621C5ECF" wp14:editId="756E19B7">
            <wp:extent cx="5934075" cy="3093097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09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AB3F" w14:textId="11931A37" w:rsidR="001901E6" w:rsidRPr="00427AB5" w:rsidRDefault="001901E6" w:rsidP="00444783">
      <w:pPr>
        <w:pStyle w:val="NoSpacing"/>
        <w:numPr>
          <w:ilvl w:val="0"/>
          <w:numId w:val="3"/>
        </w:numPr>
        <w:spacing w:before="120"/>
        <w:jc w:val="center"/>
        <w:rPr>
          <w:rFonts w:ascii="Times New Roman" w:hAnsi="Times New Roman" w:cs="Times New Roman"/>
          <w:b/>
          <w:i/>
          <w:sz w:val="44"/>
          <w:szCs w:val="44"/>
          <w:lang w:val="ro-MO"/>
        </w:rPr>
      </w:pPr>
      <w:r w:rsidRPr="00427AB5">
        <w:rPr>
          <w:rFonts w:ascii="Times New Roman" w:hAnsi="Times New Roman" w:cs="Times New Roman"/>
          <w:b/>
          <w:i/>
          <w:sz w:val="44"/>
          <w:szCs w:val="44"/>
          <w:lang w:val="ro-MO"/>
        </w:rPr>
        <w:lastRenderedPageBreak/>
        <w:t>Sectorul Angro</w:t>
      </w:r>
    </w:p>
    <w:p w14:paraId="76657F4D" w14:textId="77777777" w:rsidR="001901E6" w:rsidRPr="00427AB5" w:rsidRDefault="001901E6" w:rsidP="001901E6">
      <w:pPr>
        <w:pStyle w:val="NoSpacing"/>
        <w:spacing w:before="120"/>
        <w:ind w:left="720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</w:pPr>
      <w:r w:rsidRPr="00427AB5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  <w:t>Starea actuală - ilustrare</w:t>
      </w:r>
    </w:p>
    <w:p w14:paraId="344717B8" w14:textId="77777777" w:rsidR="00984A05" w:rsidRPr="00427AB5" w:rsidRDefault="00984A05" w:rsidP="00984A05">
      <w:pPr>
        <w:pStyle w:val="NoSpacing"/>
        <w:spacing w:before="120"/>
        <w:jc w:val="both"/>
        <w:rPr>
          <w:noProof/>
          <w:lang w:val="ro-MO" w:eastAsia="ru-RU"/>
        </w:rPr>
      </w:pPr>
      <w:r w:rsidRPr="00427AB5">
        <w:rPr>
          <w:noProof/>
          <w:lang w:val="ro-MO"/>
        </w:rPr>
        <w:drawing>
          <wp:inline distT="0" distB="0" distL="0" distR="0" wp14:anchorId="1BDD7E9D" wp14:editId="1B4F0DB3">
            <wp:extent cx="3067050" cy="3457575"/>
            <wp:effectExtent l="0" t="0" r="0" b="9525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812" cy="345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B5">
        <w:rPr>
          <w:noProof/>
          <w:lang w:val="ro-MO" w:eastAsia="ru-RU"/>
        </w:rPr>
        <w:t xml:space="preserve"> </w:t>
      </w:r>
      <w:r w:rsidRPr="00427AB5">
        <w:rPr>
          <w:noProof/>
          <w:lang w:val="ro-MO"/>
        </w:rPr>
        <w:drawing>
          <wp:inline distT="0" distB="0" distL="0" distR="0" wp14:anchorId="42CD5C80" wp14:editId="5B62777C">
            <wp:extent cx="2809875" cy="3486150"/>
            <wp:effectExtent l="0" t="0" r="9525" b="0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89" cy="348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BA7F" w14:textId="77777777" w:rsidR="00327790" w:rsidRPr="00427AB5" w:rsidRDefault="00327790" w:rsidP="00327790">
      <w:pPr>
        <w:pStyle w:val="NoSpacing"/>
        <w:spacing w:before="120"/>
        <w:jc w:val="center"/>
        <w:rPr>
          <w:noProof/>
          <w:lang w:val="ro-MO" w:eastAsia="ru-RU"/>
        </w:rPr>
      </w:pPr>
    </w:p>
    <w:p w14:paraId="39BF39E9" w14:textId="1D26A2F3" w:rsidR="00444783" w:rsidRPr="00427AB5" w:rsidRDefault="00444783" w:rsidP="00931AFD">
      <w:pPr>
        <w:spacing w:after="0"/>
        <w:ind w:left="284"/>
        <w:contextualSpacing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</w:pPr>
      <w:r w:rsidRPr="00427AB5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  <w:t>Indicatorii Economici</w:t>
      </w:r>
    </w:p>
    <w:p w14:paraId="6E460F21" w14:textId="77777777" w:rsidR="00931AFD" w:rsidRPr="00427AB5" w:rsidRDefault="00931AFD" w:rsidP="00931AFD">
      <w:pPr>
        <w:spacing w:after="0"/>
        <w:ind w:left="284"/>
        <w:contextualSpacing/>
        <w:jc w:val="center"/>
        <w:rPr>
          <w:rFonts w:ascii="Times New Roman" w:eastAsia="Times New Roman" w:hAnsi="Times New Roman" w:cs="Times New Roman"/>
          <w:sz w:val="8"/>
          <w:szCs w:val="8"/>
          <w:lang w:val="ro-MO" w:eastAsia="ru-RU"/>
        </w:rPr>
      </w:pPr>
    </w:p>
    <w:p w14:paraId="06C2B013" w14:textId="380E9C35" w:rsidR="00931AFD" w:rsidRPr="00427AB5" w:rsidRDefault="00931AFD" w:rsidP="00931AFD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>Suprafața terenului permite amplasarea a 210 gherete</w:t>
      </w: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 xml:space="preserve"> modulare</w:t>
      </w: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și a 270 de mese-safeu cu 2 locuri. Aceasta acoperă pe deplin cererea la zi, întrucât un agent economic ocupă de la 2 până la 4 locuri pe mesele existente în acest sector. </w:t>
      </w:r>
    </w:p>
    <w:p w14:paraId="19F38B4D" w14:textId="3B5E3828" w:rsidR="00931AFD" w:rsidRPr="00427AB5" w:rsidRDefault="00931AFD" w:rsidP="00931AFD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Costul gheretelor:</w:t>
      </w:r>
    </w:p>
    <w:p w14:paraId="2F33CE48" w14:textId="7DF4D2F7" w:rsidR="00931AFD" w:rsidRPr="00427AB5" w:rsidRDefault="00931AFD" w:rsidP="00931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4,2*420*1,5= 2646,00 lei/pe lună</w:t>
      </w:r>
    </w:p>
    <w:p w14:paraId="717D7AAB" w14:textId="77777777" w:rsidR="00931AFD" w:rsidRPr="00427AB5" w:rsidRDefault="00931AFD" w:rsidP="00931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Unde 4,2 este suprafața comercială utilă în modul </w:t>
      </w:r>
    </w:p>
    <w:p w14:paraId="75D7DC24" w14:textId="411699A0" w:rsidR="00931AFD" w:rsidRPr="00427AB5" w:rsidRDefault="00931AFD" w:rsidP="00EA05C0">
      <w:pPr>
        <w:autoSpaceDE w:val="0"/>
        <w:autoSpaceDN w:val="0"/>
        <w:adjustRightInd w:val="0"/>
        <w:spacing w:after="0"/>
        <w:ind w:right="-95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  420 lei/metru - tariful a</w:t>
      </w:r>
      <w:r w:rsidR="00EA05C0"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probat pentru metrul de produse </w:t>
      </w: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>nealimentare</w:t>
      </w:r>
    </w:p>
    <w:p w14:paraId="3C32F4A3" w14:textId="09DFDE78" w:rsidR="00EA05C0" w:rsidRPr="00427AB5" w:rsidRDefault="00931AFD" w:rsidP="00931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  1,5 coeficientul stabilit pentru locurile cu prioritate și de top.</w:t>
      </w:r>
    </w:p>
    <w:p w14:paraId="5855A8FF" w14:textId="2685085F" w:rsidR="00931AFD" w:rsidRPr="00427AB5" w:rsidRDefault="00EA05C0" w:rsidP="00EA05C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</w:t>
      </w:r>
      <w:r w:rsidR="00931AFD"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>210*2646,00= 555</w:t>
      </w: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</w:t>
      </w:r>
      <w:r w:rsidR="00931AFD"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660,00 lei    </w:t>
      </w:r>
    </w:p>
    <w:p w14:paraId="2A933340" w14:textId="43F1B647" w:rsidR="00931AFD" w:rsidRPr="00427AB5" w:rsidRDefault="00931AFD" w:rsidP="00931AFD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Costul </w:t>
      </w: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meselor</w:t>
      </w: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>:</w:t>
      </w:r>
    </w:p>
    <w:p w14:paraId="6C21F251" w14:textId="4C2F23D7" w:rsidR="00931AFD" w:rsidRPr="00427AB5" w:rsidRDefault="00EA05C0" w:rsidP="00EA05C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</w:t>
      </w:r>
      <w:r w:rsidR="00931AFD"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2*420*1,5= 1260,00 lei pe lună</w:t>
      </w:r>
    </w:p>
    <w:p w14:paraId="6D5A05FC" w14:textId="2212CC3D" w:rsidR="00931AFD" w:rsidRPr="00427AB5" w:rsidRDefault="00EA05C0" w:rsidP="00EA05C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</w:t>
      </w:r>
      <w:r w:rsidR="00931AFD"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Unde 2 este suprafața comercială utilă a mesei</w:t>
      </w:r>
    </w:p>
    <w:p w14:paraId="31A4786D" w14:textId="3C565A2C" w:rsidR="00931AFD" w:rsidRPr="00427AB5" w:rsidRDefault="00EA05C0" w:rsidP="00EA05C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   </w:t>
      </w:r>
      <w:r w:rsidR="00931AFD"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>420 lei/metru tariful aprobat pentru metrul de produse nealimentare</w:t>
      </w:r>
    </w:p>
    <w:p w14:paraId="41A7DE5A" w14:textId="77777777" w:rsidR="00EA05C0" w:rsidRPr="00427AB5" w:rsidRDefault="00EA05C0" w:rsidP="00EA05C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   </w:t>
      </w:r>
      <w:r w:rsidR="00931AFD"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>1,5 coeficientul stabilit pentru locurile cu prioritate și de top.</w:t>
      </w:r>
    </w:p>
    <w:p w14:paraId="537CE91A" w14:textId="71C17A7D" w:rsidR="00EA05C0" w:rsidRPr="00427AB5" w:rsidRDefault="00EA05C0" w:rsidP="00EA05C0">
      <w:pPr>
        <w:pStyle w:val="ListParagraph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Cs/>
          <w:sz w:val="28"/>
          <w:szCs w:val="28"/>
          <w:lang w:val="ro-MO"/>
        </w:rPr>
        <w:t>270*1260,00= 340 200,00 lei</w:t>
      </w:r>
    </w:p>
    <w:p w14:paraId="3B1B3592" w14:textId="3150AD28" w:rsidR="00327790" w:rsidRPr="00427AB5" w:rsidRDefault="00EA05C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Suma totală</w:t>
      </w:r>
      <w:r w:rsidR="00327790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: </w:t>
      </w:r>
      <w:r w:rsidR="00327790" w:rsidRPr="00427AB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u w:val="single"/>
          <w:lang w:val="ro-MO" w:eastAsia="ru-RU"/>
        </w:rPr>
        <w:t>895 860,00</w:t>
      </w:r>
      <w:r w:rsidRPr="00427AB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 lei/pe lună</w:t>
      </w:r>
      <w:r w:rsidR="00327790" w:rsidRPr="00427AB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 </w:t>
      </w:r>
      <w:r w:rsidRPr="00427AB5">
        <w:rPr>
          <w:rFonts w:ascii="Times New Roman" w:hAnsi="Times New Roman" w:cs="Times New Roman"/>
          <w:sz w:val="28"/>
          <w:szCs w:val="28"/>
          <w:lang w:val="ro-MO"/>
        </w:rPr>
        <w:t>(la ocuparea a 100% a unităților comerciale)</w:t>
      </w:r>
    </w:p>
    <w:p w14:paraId="1DE2F9DC" w14:textId="422DFDDC" w:rsidR="00327790" w:rsidRPr="00427AB5" w:rsidRDefault="00EA05C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u w:val="single"/>
          <w:lang w:val="ro-MO" w:eastAsia="ru-RU"/>
        </w:rPr>
        <w:t>Încasări curente:</w:t>
      </w:r>
      <w:r w:rsidR="00327790" w:rsidRPr="00427AB5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 542 000,00 </w:t>
      </w:r>
      <w:r w:rsidRPr="00427AB5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u w:val="single"/>
          <w:lang w:val="ro-MO" w:eastAsia="ru-RU"/>
        </w:rPr>
        <w:t>lei/pe lună</w:t>
      </w:r>
    </w:p>
    <w:p w14:paraId="27981BE7" w14:textId="7B058CA5" w:rsidR="00C641EF" w:rsidRPr="00427AB5" w:rsidRDefault="00EA05C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28"/>
          <w:szCs w:val="28"/>
          <w:u w:val="single"/>
          <w:lang w:val="ro-MO" w:eastAsia="ru-RU"/>
        </w:rPr>
        <w:t>Diferența:</w:t>
      </w:r>
      <w:r w:rsidR="00327790" w:rsidRPr="00427AB5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28"/>
          <w:szCs w:val="28"/>
          <w:u w:val="single"/>
          <w:lang w:val="ro-MO" w:eastAsia="ru-RU"/>
        </w:rPr>
        <w:t xml:space="preserve"> 353 680,00</w:t>
      </w:r>
      <w:r w:rsidR="00CE6DAB" w:rsidRPr="00427AB5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28"/>
          <w:szCs w:val="28"/>
          <w:u w:val="single"/>
          <w:lang w:val="ro-MO" w:eastAsia="ru-RU"/>
        </w:rPr>
        <w:t xml:space="preserve"> lei</w:t>
      </w:r>
      <w:r w:rsidR="00327790" w:rsidRPr="00427AB5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28"/>
          <w:szCs w:val="28"/>
          <w:u w:val="single"/>
          <w:lang w:val="ro-MO" w:eastAsia="ru-RU"/>
        </w:rPr>
        <w:t xml:space="preserve">  </w:t>
      </w:r>
      <w:r w:rsidR="00CE6DAB" w:rsidRPr="00427AB5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28"/>
          <w:szCs w:val="28"/>
          <w:u w:val="single"/>
          <w:lang w:val="ro-MO" w:eastAsia="ru-RU"/>
        </w:rPr>
        <w:t>evoluția cifrei de afaceri</w:t>
      </w:r>
      <w:r w:rsidR="00327790" w:rsidRPr="00427AB5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28"/>
          <w:szCs w:val="28"/>
          <w:u w:val="single"/>
          <w:lang w:val="ro-MO" w:eastAsia="ru-RU"/>
        </w:rPr>
        <w:t xml:space="preserve"> </w:t>
      </w:r>
      <w:r w:rsidR="00CE6DAB" w:rsidRPr="00427AB5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28"/>
          <w:szCs w:val="28"/>
          <w:u w:val="single"/>
          <w:lang w:val="ro-MO" w:eastAsia="ru-RU"/>
        </w:rPr>
        <w:t>(valoarea brută)</w:t>
      </w:r>
    </w:p>
    <w:p w14:paraId="75A74178" w14:textId="48D6B1CE" w:rsidR="00EA05C0" w:rsidRPr="00427AB5" w:rsidRDefault="00EA05C0" w:rsidP="00EA05C0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</w:p>
    <w:p w14:paraId="1173427D" w14:textId="77777777" w:rsidR="00C641EF" w:rsidRPr="00427AB5" w:rsidRDefault="00C641EF" w:rsidP="00C641EF">
      <w:pPr>
        <w:spacing w:after="0"/>
        <w:ind w:left="284"/>
        <w:contextualSpacing/>
        <w:jc w:val="both"/>
        <w:rPr>
          <w:rFonts w:eastAsiaTheme="minorEastAsia" w:hAnsi="Calibri"/>
          <w:b/>
          <w:bCs/>
          <w:i/>
          <w:iCs/>
          <w:color w:val="FF0000"/>
          <w:kern w:val="24"/>
          <w:sz w:val="28"/>
          <w:szCs w:val="28"/>
          <w:u w:val="single"/>
          <w:lang w:val="ro-MO" w:eastAsia="ru-RU"/>
        </w:rPr>
      </w:pPr>
    </w:p>
    <w:p w14:paraId="50FC5A26" w14:textId="77777777" w:rsidR="00EA05C0" w:rsidRPr="00427AB5" w:rsidRDefault="00EA05C0" w:rsidP="00EA05C0">
      <w:pPr>
        <w:pStyle w:val="NoSpacing"/>
        <w:spacing w:before="24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</w:pPr>
      <w:r w:rsidRPr="00427AB5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  <w:lastRenderedPageBreak/>
        <w:t>VIZUALIZAREA</w:t>
      </w:r>
    </w:p>
    <w:p w14:paraId="2BA4C16E" w14:textId="77777777" w:rsidR="00832AE8" w:rsidRPr="00427AB5" w:rsidRDefault="00832AE8" w:rsidP="00C641EF">
      <w:pPr>
        <w:pStyle w:val="NoSpacing"/>
        <w:spacing w:before="240"/>
        <w:jc w:val="both"/>
        <w:rPr>
          <w:rFonts w:asciiTheme="majorHAnsi" w:eastAsiaTheme="majorEastAsia" w:hAnsi="Calibri" w:cstheme="majorBidi"/>
          <w:bCs/>
          <w:iCs/>
          <w:color w:val="000000" w:themeColor="text1"/>
          <w:kern w:val="24"/>
          <w:sz w:val="28"/>
          <w:szCs w:val="28"/>
          <w:lang w:val="ro-MO"/>
        </w:rPr>
      </w:pPr>
      <w:r w:rsidRPr="00427AB5">
        <w:rPr>
          <w:noProof/>
          <w:lang w:val="ro-MO"/>
        </w:rPr>
        <w:drawing>
          <wp:inline distT="0" distB="0" distL="0" distR="0" wp14:anchorId="6B8EB9D8" wp14:editId="5D7C7F97">
            <wp:extent cx="2943225" cy="2752725"/>
            <wp:effectExtent l="0" t="0" r="9525" b="9525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53" cy="27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B5">
        <w:rPr>
          <w:noProof/>
          <w:lang w:val="ro-MO"/>
        </w:rPr>
        <w:drawing>
          <wp:inline distT="0" distB="0" distL="0" distR="0" wp14:anchorId="0C37A1E5" wp14:editId="4D4A8018">
            <wp:extent cx="2819400" cy="2781300"/>
            <wp:effectExtent l="0" t="0" r="0" b="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7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51D4" w14:textId="77777777" w:rsidR="00327790" w:rsidRPr="00427AB5" w:rsidRDefault="00327790" w:rsidP="00C641EF">
      <w:pPr>
        <w:spacing w:after="0"/>
        <w:ind w:left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o-MO" w:eastAsia="ru-RU"/>
        </w:rPr>
      </w:pPr>
    </w:p>
    <w:p w14:paraId="21F8B8CD" w14:textId="3B916445" w:rsidR="00474863" w:rsidRPr="00427AB5" w:rsidRDefault="00474863" w:rsidP="00474863">
      <w:pPr>
        <w:pStyle w:val="NoSpacing"/>
        <w:numPr>
          <w:ilvl w:val="0"/>
          <w:numId w:val="3"/>
        </w:numPr>
        <w:spacing w:before="120"/>
        <w:jc w:val="center"/>
        <w:rPr>
          <w:rFonts w:ascii="Times New Roman" w:hAnsi="Times New Roman" w:cs="Times New Roman"/>
          <w:b/>
          <w:i/>
          <w:sz w:val="44"/>
          <w:szCs w:val="44"/>
          <w:lang w:val="ro-MO"/>
        </w:rPr>
      </w:pPr>
      <w:r w:rsidRPr="00427AB5">
        <w:rPr>
          <w:rFonts w:ascii="Times New Roman" w:hAnsi="Times New Roman" w:cs="Times New Roman"/>
          <w:b/>
          <w:i/>
          <w:sz w:val="44"/>
          <w:szCs w:val="44"/>
          <w:lang w:val="ro-MO"/>
        </w:rPr>
        <w:t xml:space="preserve">Sectorul </w:t>
      </w:r>
      <w:r w:rsidRPr="00427AB5">
        <w:rPr>
          <w:rFonts w:ascii="Times New Roman" w:hAnsi="Times New Roman" w:cs="Times New Roman"/>
          <w:b/>
          <w:bCs/>
          <w:i/>
          <w:sz w:val="44"/>
          <w:szCs w:val="44"/>
          <w:lang w:val="ro-MO"/>
        </w:rPr>
        <w:t>Me</w:t>
      </w:r>
      <w:r w:rsidRPr="00427AB5">
        <w:rPr>
          <w:rFonts w:ascii="Times New Roman" w:hAnsi="Times New Roman" w:cs="Times New Roman"/>
          <w:b/>
          <w:i/>
          <w:sz w:val="44"/>
          <w:szCs w:val="44"/>
          <w:lang w:val="ro-MO"/>
        </w:rPr>
        <w:t>ș</w:t>
      </w:r>
      <w:r w:rsidRPr="00427AB5">
        <w:rPr>
          <w:rFonts w:ascii="Times New Roman" w:hAnsi="Times New Roman" w:cs="Times New Roman"/>
          <w:b/>
          <w:bCs/>
          <w:i/>
          <w:sz w:val="44"/>
          <w:szCs w:val="44"/>
          <w:lang w:val="ro-MO"/>
        </w:rPr>
        <w:t>te</w:t>
      </w:r>
      <w:r w:rsidRPr="00427AB5">
        <w:rPr>
          <w:rFonts w:ascii="Times New Roman" w:hAnsi="Times New Roman" w:cs="Times New Roman"/>
          <w:b/>
          <w:i/>
          <w:sz w:val="44"/>
          <w:szCs w:val="44"/>
          <w:lang w:val="ro-MO"/>
        </w:rPr>
        <w:t>ș</w:t>
      </w:r>
      <w:r w:rsidRPr="00427AB5">
        <w:rPr>
          <w:rFonts w:ascii="Times New Roman" w:hAnsi="Times New Roman" w:cs="Times New Roman"/>
          <w:b/>
          <w:bCs/>
          <w:i/>
          <w:sz w:val="44"/>
          <w:szCs w:val="44"/>
          <w:lang w:val="ro-MO"/>
        </w:rPr>
        <w:t>ugăresc</w:t>
      </w:r>
      <w:r w:rsidRPr="00427AB5">
        <w:rPr>
          <w:rFonts w:ascii="Times New Roman" w:hAnsi="Times New Roman" w:cs="Times New Roman"/>
          <w:b/>
          <w:i/>
          <w:sz w:val="44"/>
          <w:szCs w:val="44"/>
          <w:lang w:val="ro-MO"/>
        </w:rPr>
        <w:t xml:space="preserve"> </w:t>
      </w:r>
    </w:p>
    <w:p w14:paraId="5DD643F2" w14:textId="77777777" w:rsidR="00474863" w:rsidRPr="00427AB5" w:rsidRDefault="00474863" w:rsidP="00474863">
      <w:pPr>
        <w:pStyle w:val="NoSpacing"/>
        <w:spacing w:before="120"/>
        <w:ind w:left="720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</w:pPr>
      <w:r w:rsidRPr="00427AB5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  <w:lang w:val="ro-MO"/>
        </w:rPr>
        <w:t>Starea actuală - ilustrare</w:t>
      </w:r>
    </w:p>
    <w:p w14:paraId="7CBDC862" w14:textId="77777777" w:rsidR="00B15973" w:rsidRPr="00427AB5" w:rsidRDefault="007579BA" w:rsidP="007579BA">
      <w:pPr>
        <w:pStyle w:val="NoSpacing"/>
        <w:rPr>
          <w:rFonts w:cs="Times New Roman"/>
          <w:sz w:val="20"/>
          <w:szCs w:val="20"/>
          <w:lang w:val="ro-MO"/>
        </w:rPr>
      </w:pPr>
      <w:r w:rsidRPr="00427AB5">
        <w:rPr>
          <w:noProof/>
          <w:lang w:val="ro-MO"/>
        </w:rPr>
        <w:drawing>
          <wp:inline distT="0" distB="0" distL="0" distR="0" wp14:anchorId="3E20F182" wp14:editId="10DDEB6F">
            <wp:extent cx="5933977" cy="2705100"/>
            <wp:effectExtent l="0" t="0" r="0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BA6E" w14:textId="77777777" w:rsidR="00474863" w:rsidRPr="00427AB5" w:rsidRDefault="00474863" w:rsidP="00474863">
      <w:pPr>
        <w:pStyle w:val="NoSpacing"/>
        <w:spacing w:before="240"/>
        <w:ind w:left="720"/>
        <w:jc w:val="center"/>
        <w:rPr>
          <w:rFonts w:ascii="Times New Roman" w:eastAsiaTheme="majorEastAsia" w:hAnsi="Times New Roman" w:cs="Times New Roman"/>
          <w:b/>
          <w:i/>
          <w:color w:val="000000" w:themeColor="text1"/>
          <w:kern w:val="24"/>
          <w:sz w:val="44"/>
          <w:szCs w:val="44"/>
          <w:lang w:val="ro-MO"/>
        </w:rPr>
      </w:pPr>
      <w:r w:rsidRPr="00427AB5">
        <w:rPr>
          <w:rFonts w:ascii="Times New Roman" w:eastAsiaTheme="majorEastAsia" w:hAnsi="Times New Roman" w:cs="Times New Roman"/>
          <w:b/>
          <w:i/>
          <w:color w:val="000000" w:themeColor="text1"/>
          <w:kern w:val="24"/>
          <w:sz w:val="44"/>
          <w:szCs w:val="44"/>
          <w:lang w:val="ro-MO"/>
        </w:rPr>
        <w:t>Indicatorii Economici</w:t>
      </w:r>
    </w:p>
    <w:p w14:paraId="5600CA08" w14:textId="46722D3A" w:rsidR="001D42B1" w:rsidRPr="00427AB5" w:rsidRDefault="00304E93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Costul gheretelor</w:t>
      </w:r>
      <w:r w:rsidR="001D42B1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:</w:t>
      </w:r>
    </w:p>
    <w:p w14:paraId="373B7A77" w14:textId="15F39977" w:rsidR="00304E93" w:rsidRPr="00427AB5" w:rsidRDefault="001D42B1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</w:t>
      </w:r>
      <w:r w:rsidR="00304E93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          </w:t>
      </w:r>
      <w:r w:rsidR="00304E93"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>4,2*420*1,5= 2646,00 lei pe lună</w:t>
      </w:r>
    </w:p>
    <w:p w14:paraId="7FD5FA06" w14:textId="77777777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Unde 4,2 este suprafața comercială utilă în modul </w:t>
      </w:r>
    </w:p>
    <w:p w14:paraId="4EE5AD5E" w14:textId="3D53347C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  420 lei/metru tariful aprobat pentru metrul de produse nealimentare</w:t>
      </w:r>
    </w:p>
    <w:p w14:paraId="5C38CC48" w14:textId="3C11531C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  1,5 coeficientul stabilit pentru locurile cu prioritate și de top.</w:t>
      </w:r>
    </w:p>
    <w:p w14:paraId="04AA57B6" w14:textId="614C1718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192*2646,00= 508 032,00 lei    </w:t>
      </w:r>
    </w:p>
    <w:p w14:paraId="1A70D1CE" w14:textId="5AD075C6" w:rsidR="00304E93" w:rsidRPr="00427AB5" w:rsidRDefault="00304E93" w:rsidP="00304E93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Costul </w:t>
      </w: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meselor</w:t>
      </w: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>:</w:t>
      </w:r>
    </w:p>
    <w:p w14:paraId="752D914B" w14:textId="4800C9D7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2*420*1,5= 1260,00 lei/pe lună</w:t>
      </w:r>
    </w:p>
    <w:p w14:paraId="702BD2B2" w14:textId="77777777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Unde 2 este suprafața comercială utilă a mesei</w:t>
      </w:r>
    </w:p>
    <w:p w14:paraId="5C3ED898" w14:textId="77777777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 420 lei/metru tariful aprobat pentru metrul de produse nealimentare</w:t>
      </w:r>
    </w:p>
    <w:p w14:paraId="3E0C0B39" w14:textId="66404641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             1,5 coeficientul stabilit pentru locurile cu prioritate și de top.</w:t>
      </w:r>
    </w:p>
    <w:p w14:paraId="115912F0" w14:textId="08D2DD1F" w:rsidR="00304E93" w:rsidRPr="00427AB5" w:rsidRDefault="00304E93" w:rsidP="00304E9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ro-MO"/>
        </w:rPr>
      </w:pP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lastRenderedPageBreak/>
        <w:t xml:space="preserve">             200*1260,00= 252 000,00 lei</w:t>
      </w:r>
    </w:p>
    <w:p w14:paraId="56B43E14" w14:textId="614B3BE0" w:rsidR="001D42B1" w:rsidRPr="00427AB5" w:rsidRDefault="00304E93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>Suma totală</w:t>
      </w:r>
      <w:r w:rsidR="001D42B1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: </w:t>
      </w:r>
      <w:r w:rsidR="001D42B1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>760 032,00</w:t>
      </w:r>
      <w:r w:rsidR="001D42B1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ro-MO" w:eastAsia="ru-RU"/>
        </w:rPr>
        <w:t xml:space="preserve"> </w:t>
      </w:r>
      <w:r w:rsidRPr="00427AB5">
        <w:rPr>
          <w:rFonts w:ascii="Times New Roman" w:hAnsi="Times New Roman" w:cs="Times New Roman"/>
          <w:b/>
          <w:bCs/>
          <w:sz w:val="28"/>
          <w:szCs w:val="28"/>
          <w:lang w:val="ro-MO"/>
        </w:rPr>
        <w:t xml:space="preserve">lei/lună </w:t>
      </w:r>
      <w:r w:rsidRPr="00427AB5">
        <w:rPr>
          <w:rFonts w:ascii="Times New Roman" w:hAnsi="Times New Roman" w:cs="Times New Roman"/>
          <w:b/>
          <w:sz w:val="28"/>
          <w:szCs w:val="28"/>
          <w:lang w:val="ro-MO"/>
        </w:rPr>
        <w:t>(la ocuparea a 100% a unităților comerciale)</w:t>
      </w:r>
    </w:p>
    <w:p w14:paraId="5BBE5FB4" w14:textId="6263BBD8" w:rsidR="001D42B1" w:rsidRPr="00427AB5" w:rsidRDefault="00304E93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>Încasări curente:</w:t>
      </w:r>
      <w:r w:rsidR="00080ED7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 470 000</w:t>
      </w:r>
      <w:r w:rsidR="001D42B1"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 xml:space="preserve">,00 </w:t>
      </w:r>
      <w:r w:rsidRPr="00427AB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val="ro-MO" w:eastAsia="ru-RU"/>
        </w:rPr>
        <w:t>lei</w:t>
      </w:r>
    </w:p>
    <w:p w14:paraId="316A5F72" w14:textId="25EBC01A" w:rsidR="001D42B1" w:rsidRPr="00427AB5" w:rsidRDefault="00304E93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MO" w:eastAsia="ru-RU"/>
        </w:rPr>
      </w:pPr>
      <w:r w:rsidRPr="00427AB5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u w:val="single"/>
          <w:lang w:val="ro-MO" w:eastAsia="ru-RU"/>
        </w:rPr>
        <w:t>Diferența:</w:t>
      </w:r>
      <w:r w:rsidR="001D42B1" w:rsidRPr="00427AB5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u w:val="single"/>
          <w:lang w:val="ro-MO" w:eastAsia="ru-RU"/>
        </w:rPr>
        <w:t xml:space="preserve"> 290 032,00</w:t>
      </w:r>
      <w:r w:rsidRPr="00427AB5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u w:val="single"/>
          <w:lang w:val="ro-MO" w:eastAsia="ru-RU"/>
        </w:rPr>
        <w:t xml:space="preserve"> </w:t>
      </w:r>
      <w:r w:rsidRPr="00427AB5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28"/>
          <w:szCs w:val="28"/>
          <w:u w:val="single"/>
          <w:lang w:val="ro-MO" w:eastAsia="ru-RU"/>
        </w:rPr>
        <w:t>lei  evoluția cifrei de afaceri (valoarea brută)</w:t>
      </w:r>
    </w:p>
    <w:p w14:paraId="58DC7732" w14:textId="77777777" w:rsidR="001D42B1" w:rsidRPr="00427AB5" w:rsidRDefault="001D42B1" w:rsidP="00085E49">
      <w:pPr>
        <w:spacing w:after="0"/>
        <w:ind w:left="709"/>
        <w:contextualSpacing/>
        <w:jc w:val="both"/>
        <w:rPr>
          <w:rFonts w:eastAsiaTheme="minorEastAsia" w:hAnsi="Calibri"/>
          <w:b/>
          <w:bCs/>
          <w:color w:val="FF0000"/>
          <w:kern w:val="24"/>
          <w:sz w:val="28"/>
          <w:szCs w:val="28"/>
          <w:lang w:val="ro-MO" w:eastAsia="ru-RU"/>
        </w:rPr>
      </w:pPr>
    </w:p>
    <w:p w14:paraId="05DF444C" w14:textId="77777777" w:rsidR="00474863" w:rsidRPr="00427AB5" w:rsidRDefault="00474863" w:rsidP="00474863">
      <w:pPr>
        <w:pStyle w:val="NoSpacing"/>
        <w:spacing w:before="24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</w:pPr>
      <w:r w:rsidRPr="00427AB5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44"/>
          <w:szCs w:val="44"/>
          <w:lang w:val="ro-MO"/>
        </w:rPr>
        <w:t>VIZUALIZAREA</w:t>
      </w:r>
    </w:p>
    <w:p w14:paraId="4CEA8BB1" w14:textId="77777777" w:rsidR="00085E49" w:rsidRPr="00427AB5" w:rsidRDefault="00085E49" w:rsidP="00085E49">
      <w:pPr>
        <w:pStyle w:val="NoSpacing"/>
        <w:jc w:val="both"/>
        <w:rPr>
          <w:rFonts w:asciiTheme="majorHAnsi" w:eastAsiaTheme="majorEastAsia" w:hAnsi="Calibri" w:cstheme="majorBidi"/>
          <w:bCs/>
          <w:iCs/>
          <w:color w:val="000000" w:themeColor="text1"/>
          <w:kern w:val="24"/>
          <w:sz w:val="28"/>
          <w:szCs w:val="28"/>
          <w:lang w:val="ro-MO"/>
        </w:rPr>
      </w:pPr>
      <w:r w:rsidRPr="00427AB5">
        <w:rPr>
          <w:noProof/>
          <w:lang w:val="ro-MO"/>
        </w:rPr>
        <w:drawing>
          <wp:inline distT="0" distB="0" distL="0" distR="0" wp14:anchorId="2C9DC7AF" wp14:editId="3C024D8E">
            <wp:extent cx="2886075" cy="3467100"/>
            <wp:effectExtent l="0" t="0" r="9525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90" cy="34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B5">
        <w:rPr>
          <w:noProof/>
          <w:lang w:val="ro-MO" w:eastAsia="ru-RU"/>
        </w:rPr>
        <w:t xml:space="preserve"> </w:t>
      </w:r>
      <w:r w:rsidRPr="00427AB5">
        <w:rPr>
          <w:noProof/>
          <w:lang w:val="ro-MO"/>
        </w:rPr>
        <w:drawing>
          <wp:inline distT="0" distB="0" distL="0" distR="0" wp14:anchorId="3F661747" wp14:editId="4A97DEB3">
            <wp:extent cx="2990850" cy="3467100"/>
            <wp:effectExtent l="0" t="0" r="0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744" cy="34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EC40" w14:textId="77777777" w:rsidR="001D42B1" w:rsidRPr="00427AB5" w:rsidRDefault="00085E49" w:rsidP="00085E49">
      <w:pPr>
        <w:pStyle w:val="NoSpacing"/>
        <w:jc w:val="both"/>
        <w:rPr>
          <w:rFonts w:cs="Times New Roman"/>
          <w:sz w:val="28"/>
          <w:szCs w:val="28"/>
          <w:lang w:val="ro-MO"/>
        </w:rPr>
      </w:pPr>
      <w:r w:rsidRPr="00427AB5">
        <w:rPr>
          <w:noProof/>
          <w:lang w:val="ro-MO"/>
        </w:rPr>
        <w:drawing>
          <wp:inline distT="0" distB="0" distL="0" distR="0" wp14:anchorId="3F47660C" wp14:editId="3122BF37">
            <wp:extent cx="2886075" cy="3962400"/>
            <wp:effectExtent l="0" t="0" r="9525" b="0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15" cy="39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B5">
        <w:rPr>
          <w:noProof/>
          <w:lang w:val="ro-MO" w:eastAsia="ru-RU"/>
        </w:rPr>
        <w:t xml:space="preserve"> </w:t>
      </w:r>
      <w:r w:rsidRPr="00427AB5">
        <w:rPr>
          <w:noProof/>
          <w:lang w:val="ro-MO"/>
        </w:rPr>
        <w:drawing>
          <wp:inline distT="0" distB="0" distL="0" distR="0" wp14:anchorId="1D0E6731" wp14:editId="4C997DD8">
            <wp:extent cx="2990850" cy="3952874"/>
            <wp:effectExtent l="0" t="0" r="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9" cy="395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2B1" w:rsidRPr="00427AB5" w:rsidSect="00472EA1">
      <w:pgSz w:w="11906" w:h="16838"/>
      <w:pgMar w:top="709" w:right="850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C4006F" w14:textId="77777777" w:rsidR="006A1A6D" w:rsidRDefault="006A1A6D" w:rsidP="00472EA1">
      <w:pPr>
        <w:spacing w:after="0"/>
      </w:pPr>
      <w:r>
        <w:separator/>
      </w:r>
    </w:p>
  </w:endnote>
  <w:endnote w:type="continuationSeparator" w:id="0">
    <w:p w14:paraId="4D7C4D41" w14:textId="77777777" w:rsidR="006A1A6D" w:rsidRDefault="006A1A6D" w:rsidP="00472E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8094C" w14:textId="77777777" w:rsidR="006A1A6D" w:rsidRDefault="006A1A6D" w:rsidP="00472EA1">
      <w:pPr>
        <w:spacing w:after="0"/>
      </w:pPr>
      <w:r>
        <w:separator/>
      </w:r>
    </w:p>
  </w:footnote>
  <w:footnote w:type="continuationSeparator" w:id="0">
    <w:p w14:paraId="3EBA5A04" w14:textId="77777777" w:rsidR="006A1A6D" w:rsidRDefault="006A1A6D" w:rsidP="00472EA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628BF"/>
    <w:multiLevelType w:val="hybridMultilevel"/>
    <w:tmpl w:val="B5C6DE78"/>
    <w:lvl w:ilvl="0" w:tplc="26062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6C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8A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68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41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6E2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47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20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A9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2871EC"/>
    <w:multiLevelType w:val="hybridMultilevel"/>
    <w:tmpl w:val="D5C8D24C"/>
    <w:lvl w:ilvl="0" w:tplc="41A24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B1D69"/>
    <w:multiLevelType w:val="hybridMultilevel"/>
    <w:tmpl w:val="00586D6A"/>
    <w:lvl w:ilvl="0" w:tplc="DDB63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5CE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21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9E3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0CA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0A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F0E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E6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A6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534679E"/>
    <w:multiLevelType w:val="hybridMultilevel"/>
    <w:tmpl w:val="0D96A140"/>
    <w:lvl w:ilvl="0" w:tplc="95F8F5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13D82"/>
    <w:multiLevelType w:val="hybridMultilevel"/>
    <w:tmpl w:val="D5C8D24C"/>
    <w:lvl w:ilvl="0" w:tplc="41A24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317E2"/>
    <w:multiLevelType w:val="hybridMultilevel"/>
    <w:tmpl w:val="B8C4C6EA"/>
    <w:lvl w:ilvl="0" w:tplc="98D46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36F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E3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84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A6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44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8C4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6A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C6C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CF82BA6"/>
    <w:multiLevelType w:val="hybridMultilevel"/>
    <w:tmpl w:val="CA5E19F4"/>
    <w:lvl w:ilvl="0" w:tplc="E362E8B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93830"/>
    <w:multiLevelType w:val="hybridMultilevel"/>
    <w:tmpl w:val="B268E668"/>
    <w:lvl w:ilvl="0" w:tplc="A87E7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9C4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C4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CE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80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22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1EF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C4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E5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F954F95"/>
    <w:multiLevelType w:val="hybridMultilevel"/>
    <w:tmpl w:val="898AE3AC"/>
    <w:lvl w:ilvl="0" w:tplc="C8B68D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CA436F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612E9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48B2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2D8645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EC4F4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258D4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0F27E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75CD42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7FF82487"/>
    <w:multiLevelType w:val="hybridMultilevel"/>
    <w:tmpl w:val="D5C8D24C"/>
    <w:lvl w:ilvl="0" w:tplc="41A24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AF6"/>
    <w:rsid w:val="000006FF"/>
    <w:rsid w:val="00030D2D"/>
    <w:rsid w:val="00060CB4"/>
    <w:rsid w:val="00067E86"/>
    <w:rsid w:val="00080ED7"/>
    <w:rsid w:val="00085726"/>
    <w:rsid w:val="00085E49"/>
    <w:rsid w:val="000E508E"/>
    <w:rsid w:val="000E7DB2"/>
    <w:rsid w:val="000F2F38"/>
    <w:rsid w:val="000F4266"/>
    <w:rsid w:val="001038E0"/>
    <w:rsid w:val="00114918"/>
    <w:rsid w:val="00130F72"/>
    <w:rsid w:val="00131588"/>
    <w:rsid w:val="00154A39"/>
    <w:rsid w:val="00161565"/>
    <w:rsid w:val="0016508A"/>
    <w:rsid w:val="00186C70"/>
    <w:rsid w:val="001901E6"/>
    <w:rsid w:val="001A41F3"/>
    <w:rsid w:val="001D42B1"/>
    <w:rsid w:val="001D5C63"/>
    <w:rsid w:val="001E155F"/>
    <w:rsid w:val="001E6BDB"/>
    <w:rsid w:val="00220347"/>
    <w:rsid w:val="00224169"/>
    <w:rsid w:val="00230CD0"/>
    <w:rsid w:val="0026084F"/>
    <w:rsid w:val="00260F87"/>
    <w:rsid w:val="0026789B"/>
    <w:rsid w:val="002C3032"/>
    <w:rsid w:val="002D1547"/>
    <w:rsid w:val="002D6CEA"/>
    <w:rsid w:val="00304E93"/>
    <w:rsid w:val="0031182E"/>
    <w:rsid w:val="00327790"/>
    <w:rsid w:val="00344E61"/>
    <w:rsid w:val="00353536"/>
    <w:rsid w:val="003829C4"/>
    <w:rsid w:val="00382A12"/>
    <w:rsid w:val="00397FCB"/>
    <w:rsid w:val="003C126D"/>
    <w:rsid w:val="003E0A2B"/>
    <w:rsid w:val="003E12F4"/>
    <w:rsid w:val="003E6A6A"/>
    <w:rsid w:val="003F528D"/>
    <w:rsid w:val="004102C3"/>
    <w:rsid w:val="0041468E"/>
    <w:rsid w:val="00415714"/>
    <w:rsid w:val="00416FA5"/>
    <w:rsid w:val="00427AB5"/>
    <w:rsid w:val="004345A8"/>
    <w:rsid w:val="00444783"/>
    <w:rsid w:val="0045080A"/>
    <w:rsid w:val="0046234A"/>
    <w:rsid w:val="00467A8D"/>
    <w:rsid w:val="00470D35"/>
    <w:rsid w:val="00472EA1"/>
    <w:rsid w:val="00474863"/>
    <w:rsid w:val="00481701"/>
    <w:rsid w:val="00484EEB"/>
    <w:rsid w:val="004C1704"/>
    <w:rsid w:val="004E7DE8"/>
    <w:rsid w:val="004F5824"/>
    <w:rsid w:val="00500DB0"/>
    <w:rsid w:val="00525BD9"/>
    <w:rsid w:val="005414FD"/>
    <w:rsid w:val="00567E9A"/>
    <w:rsid w:val="00572822"/>
    <w:rsid w:val="00576A22"/>
    <w:rsid w:val="005B02DE"/>
    <w:rsid w:val="005F5149"/>
    <w:rsid w:val="00633DB2"/>
    <w:rsid w:val="00662A8D"/>
    <w:rsid w:val="00680171"/>
    <w:rsid w:val="006876DB"/>
    <w:rsid w:val="00696906"/>
    <w:rsid w:val="006A1A6D"/>
    <w:rsid w:val="006B618C"/>
    <w:rsid w:val="006E4A65"/>
    <w:rsid w:val="006E636E"/>
    <w:rsid w:val="00731765"/>
    <w:rsid w:val="00735DBD"/>
    <w:rsid w:val="00736BC1"/>
    <w:rsid w:val="007579BA"/>
    <w:rsid w:val="007764AF"/>
    <w:rsid w:val="007840B9"/>
    <w:rsid w:val="00797C9E"/>
    <w:rsid w:val="007B0810"/>
    <w:rsid w:val="008016BC"/>
    <w:rsid w:val="00832AE8"/>
    <w:rsid w:val="0084045F"/>
    <w:rsid w:val="00854BF7"/>
    <w:rsid w:val="00863B50"/>
    <w:rsid w:val="008736FD"/>
    <w:rsid w:val="00873EDC"/>
    <w:rsid w:val="00875EAB"/>
    <w:rsid w:val="008B5A59"/>
    <w:rsid w:val="008D33BE"/>
    <w:rsid w:val="00931AFD"/>
    <w:rsid w:val="00943E79"/>
    <w:rsid w:val="00984A05"/>
    <w:rsid w:val="0099203E"/>
    <w:rsid w:val="009B1711"/>
    <w:rsid w:val="009E2CC0"/>
    <w:rsid w:val="009E7516"/>
    <w:rsid w:val="009F6662"/>
    <w:rsid w:val="00A41B20"/>
    <w:rsid w:val="00A43B42"/>
    <w:rsid w:val="00A543BC"/>
    <w:rsid w:val="00AB6C7D"/>
    <w:rsid w:val="00AE2C5D"/>
    <w:rsid w:val="00AF2A5A"/>
    <w:rsid w:val="00B0342B"/>
    <w:rsid w:val="00B12880"/>
    <w:rsid w:val="00B15973"/>
    <w:rsid w:val="00B24E2E"/>
    <w:rsid w:val="00BA1B4B"/>
    <w:rsid w:val="00BA7621"/>
    <w:rsid w:val="00BB6C9A"/>
    <w:rsid w:val="00BE1BF7"/>
    <w:rsid w:val="00BF2AB8"/>
    <w:rsid w:val="00C07C1E"/>
    <w:rsid w:val="00C16201"/>
    <w:rsid w:val="00C436F4"/>
    <w:rsid w:val="00C4751B"/>
    <w:rsid w:val="00C60869"/>
    <w:rsid w:val="00C641EF"/>
    <w:rsid w:val="00C76CFA"/>
    <w:rsid w:val="00C77216"/>
    <w:rsid w:val="00C857B4"/>
    <w:rsid w:val="00CA50DF"/>
    <w:rsid w:val="00CA5BAE"/>
    <w:rsid w:val="00CC4B3C"/>
    <w:rsid w:val="00CE6DAB"/>
    <w:rsid w:val="00CF4430"/>
    <w:rsid w:val="00D072E2"/>
    <w:rsid w:val="00D17786"/>
    <w:rsid w:val="00D466AC"/>
    <w:rsid w:val="00D76A26"/>
    <w:rsid w:val="00D846AB"/>
    <w:rsid w:val="00DE1E1B"/>
    <w:rsid w:val="00E04AF6"/>
    <w:rsid w:val="00E16464"/>
    <w:rsid w:val="00E17E12"/>
    <w:rsid w:val="00E2045F"/>
    <w:rsid w:val="00E33145"/>
    <w:rsid w:val="00E71143"/>
    <w:rsid w:val="00E77570"/>
    <w:rsid w:val="00E91C30"/>
    <w:rsid w:val="00EA05C0"/>
    <w:rsid w:val="00EB4C3D"/>
    <w:rsid w:val="00F020A0"/>
    <w:rsid w:val="00F45ED8"/>
    <w:rsid w:val="00F67CD6"/>
    <w:rsid w:val="00F7434E"/>
    <w:rsid w:val="00F867A9"/>
    <w:rsid w:val="00F916D3"/>
    <w:rsid w:val="00F9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6214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AF6"/>
    <w:pPr>
      <w:spacing w:after="8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4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4AF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E04AF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04A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04A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4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4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72EA1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72EA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2EA1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72EA1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AF6"/>
    <w:pPr>
      <w:spacing w:after="8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4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4AF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E04AF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04A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04A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4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4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72EA1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72EA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2EA1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72EA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6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5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24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4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8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7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9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89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91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71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4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68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07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7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4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3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0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8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8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92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4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56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6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55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4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32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8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98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80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214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005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42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4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83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843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3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78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31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8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4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63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5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3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8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51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36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8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3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71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57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3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iatacentrala@gmail.com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A96CE-C77B-4BB8-9E6D-1F13D68E9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Vasile Chirilescu</cp:lastModifiedBy>
  <cp:revision>3</cp:revision>
  <cp:lastPrinted>2020-05-07T10:11:00Z</cp:lastPrinted>
  <dcterms:created xsi:type="dcterms:W3CDTF">2020-05-09T18:54:00Z</dcterms:created>
  <dcterms:modified xsi:type="dcterms:W3CDTF">2020-05-12T06:38:00Z</dcterms:modified>
</cp:coreProperties>
</file>