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DE" w:rsidRDefault="003569DE" w:rsidP="003569DE">
      <w:pPr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                                       </w:t>
      </w:r>
    </w:p>
    <w:p w:rsidR="003569DE" w:rsidRDefault="003569DE" w:rsidP="003569DE">
      <w:pPr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3569DE" w:rsidRPr="003569DE" w:rsidRDefault="003569DE" w:rsidP="003569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                                          </w:t>
      </w:r>
      <w:r w:rsidRPr="003569D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Domnului Ruslan Codreanu,</w:t>
      </w:r>
    </w:p>
    <w:p w:rsidR="003569DE" w:rsidRPr="003569DE" w:rsidRDefault="003569DE" w:rsidP="003569DE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3569D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Primar General interimar al mun. Chișinău </w:t>
      </w:r>
    </w:p>
    <w:p w:rsidR="00CB4196" w:rsidRDefault="00CB4196" w:rsidP="00CB4196">
      <w:pPr>
        <w:tabs>
          <w:tab w:val="left" w:pos="6255"/>
        </w:tabs>
        <w:spacing w:after="0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CB4196" w:rsidRPr="003569DE" w:rsidRDefault="00CB4196" w:rsidP="003569DE">
      <w:pPr>
        <w:tabs>
          <w:tab w:val="left" w:pos="6255"/>
        </w:tabs>
        <w:spacing w:after="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          </w:t>
      </w:r>
      <w:r w:rsidR="003569DE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="00805EAA">
        <w:rPr>
          <w:rFonts w:ascii="Times New Roman" w:hAnsi="Times New Roman" w:cs="Times New Roman"/>
          <w:b/>
          <w:sz w:val="28"/>
          <w:szCs w:val="28"/>
          <w:lang w:val="ro-MO"/>
        </w:rPr>
        <w:t>Notă Informativă</w:t>
      </w:r>
    </w:p>
    <w:p w:rsidR="00CB4196" w:rsidRDefault="00CB4196" w:rsidP="00CB41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4196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Pr="00CB4196">
        <w:rPr>
          <w:rFonts w:ascii="Times New Roman" w:hAnsi="Times New Roman" w:cs="Times New Roman"/>
          <w:sz w:val="24"/>
          <w:szCs w:val="24"/>
          <w:lang w:val="ro-MO"/>
        </w:rPr>
        <w:t xml:space="preserve"> În conformitate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cu programul elaborat privind salubrizarea și amenajarea teritoriului în perioada 04.03.-07.03.2019, Pretura sectorului Centru a organizat activitatea serviciilor specializate fiind întreprinse următoarele acțiuni:</w:t>
      </w:r>
    </w:p>
    <w:p w:rsidR="00D24CCE" w:rsidRDefault="00CB4196" w:rsidP="00CB41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CB4196">
        <w:rPr>
          <w:rFonts w:ascii="Times New Roman" w:hAnsi="Times New Roman" w:cs="Times New Roman"/>
          <w:sz w:val="24"/>
          <w:szCs w:val="24"/>
          <w:lang w:val="ro-MO"/>
        </w:rPr>
        <w:t>ÎM.</w:t>
      </w:r>
      <w:r w:rsidR="00D24CCE">
        <w:rPr>
          <w:rFonts w:ascii="Times New Roman" w:hAnsi="Times New Roman" w:cs="Times New Roman"/>
          <w:sz w:val="24"/>
          <w:szCs w:val="24"/>
          <w:lang w:val="ro-MO"/>
        </w:rPr>
        <w:t xml:space="preserve"> ,,Regia Exdrupo”:</w:t>
      </w:r>
    </w:p>
    <w:p w:rsidR="00CB4196" w:rsidRDefault="00D24CCE" w:rsidP="00D24CCE">
      <w:pPr>
        <w:pStyle w:val="ListParagraph"/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CB4196">
        <w:rPr>
          <w:rFonts w:ascii="Times New Roman" w:hAnsi="Times New Roman" w:cs="Times New Roman"/>
          <w:sz w:val="24"/>
          <w:szCs w:val="24"/>
          <w:lang w:val="ro-MO"/>
        </w:rPr>
        <w:t xml:space="preserve"> salubrizare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a manuală a părții carosabilă (</w:t>
      </w:r>
      <w:r w:rsidR="00CB4196">
        <w:rPr>
          <w:rFonts w:ascii="Times New Roman" w:hAnsi="Times New Roman" w:cs="Times New Roman"/>
          <w:sz w:val="24"/>
          <w:szCs w:val="24"/>
          <w:lang w:val="ro-MO"/>
        </w:rPr>
        <w:t xml:space="preserve">evacuarea </w:t>
      </w:r>
      <w:r w:rsidR="0081421F">
        <w:rPr>
          <w:rFonts w:ascii="Times New Roman" w:hAnsi="Times New Roman" w:cs="Times New Roman"/>
          <w:sz w:val="24"/>
          <w:szCs w:val="24"/>
          <w:lang w:val="ro-MO"/>
        </w:rPr>
        <w:t>năsipului</w:t>
      </w:r>
      <w:r w:rsidR="00CB4196">
        <w:rPr>
          <w:rFonts w:ascii="Times New Roman" w:hAnsi="Times New Roman" w:cs="Times New Roman"/>
          <w:sz w:val="24"/>
          <w:szCs w:val="24"/>
          <w:lang w:val="ro-MO"/>
        </w:rPr>
        <w:t xml:space="preserve"> acumulat sub </w:t>
      </w:r>
      <w:bookmarkStart w:id="0" w:name="_GoBack"/>
      <w:bookmarkEnd w:id="0"/>
      <w:r w:rsidR="00CB4196">
        <w:rPr>
          <w:rFonts w:ascii="Times New Roman" w:hAnsi="Times New Roman" w:cs="Times New Roman"/>
          <w:sz w:val="24"/>
          <w:szCs w:val="24"/>
          <w:lang w:val="ro-MO"/>
        </w:rPr>
        <w:t>bordură) la străzile Grenoble, Miorița.</w:t>
      </w:r>
    </w:p>
    <w:p w:rsidR="00D24CCE" w:rsidRDefault="00D24CCE" w:rsidP="00D24CCE">
      <w:pPr>
        <w:pStyle w:val="ListParagraph"/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- spălarea părții carosabile  Viaduc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t</w:t>
      </w:r>
      <w:r>
        <w:rPr>
          <w:rFonts w:ascii="Times New Roman" w:hAnsi="Times New Roman" w:cs="Times New Roman"/>
          <w:sz w:val="24"/>
          <w:szCs w:val="24"/>
          <w:lang w:val="ro-MO"/>
        </w:rPr>
        <w:t>, bd. Iu. Gagarin, bd. C. Negruzzi, str. Ciuflea,</w:t>
      </w:r>
      <w:r w:rsidR="00805EAA">
        <w:rPr>
          <w:rFonts w:ascii="Times New Roman" w:hAnsi="Times New Roman" w:cs="Times New Roman"/>
          <w:sz w:val="24"/>
          <w:szCs w:val="24"/>
          <w:lang w:val="ro-MO"/>
        </w:rPr>
        <w:t xml:space="preserve"> bd. Ștefan cel Mare și Sfânt, str. Ismail, str. P. Halippa.</w:t>
      </w:r>
    </w:p>
    <w:p w:rsidR="00805EAA" w:rsidRDefault="00805EAA" w:rsidP="00D24CCE">
      <w:pPr>
        <w:pStyle w:val="ListParagraph"/>
        <w:spacing w:line="36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-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lic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hidarea situațiilor de avariere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–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str. Lacului-12 m</w:t>
      </w:r>
      <w:r w:rsidR="004269BB" w:rsidRPr="004269B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; Valea Dicescu-7 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4269BB" w:rsidRPr="004269B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>. str. Lermontov-8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m</w:t>
      </w:r>
      <w:r w:rsidR="004269BB" w:rsidRPr="004269B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; str. N Gheorghiu 14 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4269BB" w:rsidRPr="004269B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; str. Sf. Vineri-5 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4269BB" w:rsidRPr="004269BB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B4196" w:rsidRDefault="00CB4196" w:rsidP="00CB41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ÎM. ,,Asociația de gospodărire a spațiilor verzi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”- Curățarea arbuștilor</w:t>
      </w:r>
      <w:r w:rsidR="0081421F">
        <w:rPr>
          <w:rFonts w:ascii="Times New Roman" w:hAnsi="Times New Roman" w:cs="Times New Roman"/>
          <w:sz w:val="24"/>
          <w:szCs w:val="24"/>
          <w:lang w:val="ro-MO"/>
        </w:rPr>
        <w:t>, arborilor,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81421F">
        <w:rPr>
          <w:rFonts w:ascii="Times New Roman" w:hAnsi="Times New Roman" w:cs="Times New Roman"/>
          <w:sz w:val="24"/>
          <w:szCs w:val="24"/>
          <w:lang w:val="ro-MO"/>
        </w:rPr>
        <w:t>evacuarea crengilor, frunzișu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lui acumulat la str. Grenoble (</w:t>
      </w:r>
      <w:r w:rsidR="0081421F">
        <w:rPr>
          <w:rFonts w:ascii="Times New Roman" w:hAnsi="Times New Roman" w:cs="Times New Roman"/>
          <w:sz w:val="24"/>
          <w:szCs w:val="24"/>
          <w:lang w:val="ro-MO"/>
        </w:rPr>
        <w:t>parte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a impară),fiind evacuate 8 rute, panta abruptă la str. </w:t>
      </w:r>
      <w:proofErr w:type="spellStart"/>
      <w:r w:rsidR="004269BB">
        <w:rPr>
          <w:rFonts w:ascii="Times New Roman" w:hAnsi="Times New Roman" w:cs="Times New Roman"/>
          <w:sz w:val="24"/>
          <w:szCs w:val="24"/>
          <w:lang w:val="ro-MO"/>
        </w:rPr>
        <w:t>Ciocîrliei</w:t>
      </w:r>
      <w:proofErr w:type="spellEnd"/>
      <w:r w:rsidR="004269BB">
        <w:rPr>
          <w:rFonts w:ascii="Times New Roman" w:hAnsi="Times New Roman" w:cs="Times New Roman"/>
          <w:sz w:val="24"/>
          <w:szCs w:val="24"/>
          <w:lang w:val="ro-MO"/>
        </w:rPr>
        <w:t xml:space="preserve"> în perimetrul străzii Dr. Viilor și blocul locativ nr. 14/4 din str. Pietrarilor.</w:t>
      </w:r>
    </w:p>
    <w:p w:rsidR="0081421F" w:rsidRDefault="0081421F" w:rsidP="00CB41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De către gestionarii fondului locativ (ÎMGFL nr.8-12, APLP, ACC, CCL):</w:t>
      </w:r>
    </w:p>
    <w:p w:rsidR="0081421F" w:rsidRDefault="0081421F" w:rsidP="008142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Salubrizarea bordurilor str. Valea Trandafirilor, str. 31 August 1989.</w:t>
      </w:r>
    </w:p>
    <w:p w:rsidR="0081421F" w:rsidRDefault="0081421F" w:rsidP="008142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Salubrizarea curților blocurilor de pe str. Gh. Asachi </w:t>
      </w:r>
      <w:r w:rsidR="007971D9">
        <w:rPr>
          <w:rFonts w:ascii="Times New Roman" w:hAnsi="Times New Roman" w:cs="Times New Roman"/>
          <w:sz w:val="24"/>
          <w:szCs w:val="24"/>
          <w:lang w:val="ro-MO"/>
        </w:rPr>
        <w:t>,11/1, 11/2, 19 A,B;</w:t>
      </w:r>
    </w:p>
    <w:p w:rsidR="007971D9" w:rsidRDefault="007971D9" w:rsidP="007971D9">
      <w:pPr>
        <w:pStyle w:val="ListParagraph"/>
        <w:spacing w:line="360" w:lineRule="auto"/>
        <w:ind w:left="17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Șos</w:t>
      </w:r>
      <w:r w:rsidR="00D24CCE">
        <w:rPr>
          <w:rFonts w:ascii="Times New Roman" w:hAnsi="Times New Roman" w:cs="Times New Roman"/>
          <w:sz w:val="24"/>
          <w:szCs w:val="24"/>
          <w:lang w:val="ro-MO"/>
        </w:rPr>
        <w:t xml:space="preserve">. Hăncești 2, </w:t>
      </w:r>
      <w:proofErr w:type="spellStart"/>
      <w:r w:rsidR="00D24CCE">
        <w:rPr>
          <w:rFonts w:ascii="Times New Roman" w:hAnsi="Times New Roman" w:cs="Times New Roman"/>
          <w:sz w:val="24"/>
          <w:szCs w:val="24"/>
          <w:lang w:val="ro-MO"/>
        </w:rPr>
        <w:t>2</w:t>
      </w:r>
      <w:proofErr w:type="spellEnd"/>
      <w:r w:rsidR="00D24CCE">
        <w:rPr>
          <w:rFonts w:ascii="Times New Roman" w:hAnsi="Times New Roman" w:cs="Times New Roman"/>
          <w:sz w:val="24"/>
          <w:szCs w:val="24"/>
          <w:lang w:val="ro-MO"/>
        </w:rPr>
        <w:t>/1, 20, 22A, B, 32, 34, 62 A. 62/2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Str. M. Lomonosov 39, 41, 43,47;</w:t>
      </w:r>
    </w:p>
    <w:p w:rsidR="00805EAA" w:rsidRDefault="004269BB" w:rsidP="00805EAA">
      <w:pPr>
        <w:pStyle w:val="ListParagraph"/>
        <w:spacing w:line="360" w:lineRule="auto"/>
        <w:ind w:left="17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</w:t>
      </w:r>
      <w:r w:rsidR="007971D9">
        <w:rPr>
          <w:rFonts w:ascii="Times New Roman" w:hAnsi="Times New Roman" w:cs="Times New Roman"/>
          <w:sz w:val="24"/>
          <w:szCs w:val="24"/>
          <w:lang w:val="ro-MO"/>
        </w:rPr>
        <w:t xml:space="preserve">tr. Valea </w:t>
      </w:r>
      <w:proofErr w:type="spellStart"/>
      <w:r w:rsidR="007971D9">
        <w:rPr>
          <w:rFonts w:ascii="Times New Roman" w:hAnsi="Times New Roman" w:cs="Times New Roman"/>
          <w:sz w:val="24"/>
          <w:szCs w:val="24"/>
          <w:lang w:val="ro-MO"/>
        </w:rPr>
        <w:t>Dicescu</w:t>
      </w:r>
      <w:proofErr w:type="spellEnd"/>
      <w:r w:rsidR="007971D9">
        <w:rPr>
          <w:rFonts w:ascii="Times New Roman" w:hAnsi="Times New Roman" w:cs="Times New Roman"/>
          <w:sz w:val="24"/>
          <w:szCs w:val="24"/>
          <w:lang w:val="ro-MO"/>
        </w:rPr>
        <w:t xml:space="preserve"> 45, 47, 49; str. V. </w:t>
      </w:r>
      <w:proofErr w:type="spellStart"/>
      <w:r w:rsidR="007971D9">
        <w:rPr>
          <w:rFonts w:ascii="Times New Roman" w:hAnsi="Times New Roman" w:cs="Times New Roman"/>
          <w:sz w:val="24"/>
          <w:szCs w:val="24"/>
          <w:lang w:val="ro-MO"/>
        </w:rPr>
        <w:t>Korolenko</w:t>
      </w:r>
      <w:proofErr w:type="spellEnd"/>
      <w:r w:rsidR="007971D9">
        <w:rPr>
          <w:rFonts w:ascii="Times New Roman" w:hAnsi="Times New Roman" w:cs="Times New Roman"/>
          <w:sz w:val="24"/>
          <w:szCs w:val="24"/>
          <w:lang w:val="ro-MO"/>
        </w:rPr>
        <w:t>, 3, 5; str. Malina Mică colț cu C.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proofErr w:type="spellStart"/>
      <w:r w:rsidR="007971D9">
        <w:rPr>
          <w:rFonts w:ascii="Times New Roman" w:hAnsi="Times New Roman" w:cs="Times New Roman"/>
          <w:sz w:val="24"/>
          <w:szCs w:val="24"/>
          <w:lang w:val="ro-MO"/>
        </w:rPr>
        <w:t>Vîrnav</w:t>
      </w:r>
      <w:proofErr w:type="spellEnd"/>
      <w:r w:rsidR="007971D9">
        <w:rPr>
          <w:rFonts w:ascii="Times New Roman" w:hAnsi="Times New Roman" w:cs="Times New Roman"/>
          <w:sz w:val="24"/>
          <w:szCs w:val="24"/>
          <w:lang w:val="ro-MO"/>
        </w:rPr>
        <w:t xml:space="preserve">; str. Grenoble 159/3, 161/5 163/7, 163/6 ; bd. D. Cantemir 1, 3, 5; </w:t>
      </w:r>
      <w:r w:rsidR="00D24CCE">
        <w:rPr>
          <w:rFonts w:ascii="Times New Roman" w:hAnsi="Times New Roman" w:cs="Times New Roman"/>
          <w:sz w:val="24"/>
          <w:szCs w:val="24"/>
          <w:lang w:val="ro-MO"/>
        </w:rPr>
        <w:t>bd. Ștefan cel Mare și Sfânt, 62, 64, 126, în preajma Hotelului ,, Național, str. Bulgară, str. V. Pârcă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lab,15 ; str. Tighina, str. M. </w:t>
      </w:r>
      <w:proofErr w:type="spellStart"/>
      <w:r>
        <w:rPr>
          <w:rFonts w:ascii="Times New Roman" w:hAnsi="Times New Roman" w:cs="Times New Roman"/>
          <w:sz w:val="24"/>
          <w:szCs w:val="24"/>
          <w:lang w:val="ro-MO"/>
        </w:rPr>
        <w:t>K</w:t>
      </w:r>
      <w:r w:rsidR="00D24CCE">
        <w:rPr>
          <w:rFonts w:ascii="Times New Roman" w:hAnsi="Times New Roman" w:cs="Times New Roman"/>
          <w:sz w:val="24"/>
          <w:szCs w:val="24"/>
          <w:lang w:val="ro-MO"/>
        </w:rPr>
        <w:t>ogîl</w:t>
      </w:r>
      <w:r w:rsidR="00805EAA">
        <w:rPr>
          <w:rFonts w:ascii="Times New Roman" w:hAnsi="Times New Roman" w:cs="Times New Roman"/>
          <w:sz w:val="24"/>
          <w:szCs w:val="24"/>
          <w:lang w:val="ro-MO"/>
        </w:rPr>
        <w:t>niceanu</w:t>
      </w:r>
      <w:proofErr w:type="spellEnd"/>
      <w:r w:rsidR="00805EAA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CB4196" w:rsidRDefault="00805EAA" w:rsidP="00805E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Cu antren</w:t>
      </w:r>
      <w:r w:rsidR="00643A0A">
        <w:rPr>
          <w:rFonts w:ascii="Times New Roman" w:hAnsi="Times New Roman" w:cs="Times New Roman"/>
          <w:sz w:val="24"/>
          <w:szCs w:val="24"/>
          <w:lang w:val="ro-MO"/>
        </w:rPr>
        <w:t>area persoanelor condamnate la m</w:t>
      </w:r>
      <w:r>
        <w:rPr>
          <w:rFonts w:ascii="Times New Roman" w:hAnsi="Times New Roman" w:cs="Times New Roman"/>
          <w:sz w:val="24"/>
          <w:szCs w:val="24"/>
          <w:lang w:val="ro-MO"/>
        </w:rPr>
        <w:t>uncă neremunerată în folosul Comunității  au fost salubrizate  teritoriul de uz public la următoarele adrese:</w:t>
      </w:r>
      <w:r w:rsidRPr="00805EA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805EAA" w:rsidRDefault="00805EAA" w:rsidP="00805EAA">
      <w:pPr>
        <w:spacing w:after="0" w:line="360" w:lineRule="auto"/>
        <w:ind w:left="13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Șos. Hăncești î</w:t>
      </w:r>
      <w:r w:rsidR="004269BB">
        <w:rPr>
          <w:rFonts w:ascii="Times New Roman" w:hAnsi="Times New Roman" w:cs="Times New Roman"/>
          <w:sz w:val="24"/>
          <w:szCs w:val="24"/>
          <w:lang w:val="ro-MO"/>
        </w:rPr>
        <w:t>n preajma Ministerului Apărării, teritoriul adiacent ”Complexului Sportiv MotoCross” din str. Ialoveni; str. Spicului în preajma Colegiului de Poliție.</w:t>
      </w:r>
    </w:p>
    <w:p w:rsidR="004269BB" w:rsidRDefault="004269BB" w:rsidP="004269B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În conformitate cu art. 181 Cod Contravențional al RM au fost întocmite – 3 procese verbale, art. 154 – 1 proces verbal.</w:t>
      </w:r>
    </w:p>
    <w:p w:rsidR="00CB4196" w:rsidRDefault="003569DE" w:rsidP="003569D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Pavel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Rusu</w:t>
      </w:r>
      <w:proofErr w:type="spellEnd"/>
    </w:p>
    <w:p w:rsidR="002E4246" w:rsidRPr="004269BB" w:rsidRDefault="002E4246" w:rsidP="003569DE">
      <w:pPr>
        <w:tabs>
          <w:tab w:val="left" w:pos="3840"/>
          <w:tab w:val="left" w:pos="6030"/>
          <w:tab w:val="left" w:pos="867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E4246" w:rsidRPr="004269BB" w:rsidSect="004269B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02D"/>
    <w:multiLevelType w:val="hybridMultilevel"/>
    <w:tmpl w:val="DFC88E04"/>
    <w:lvl w:ilvl="0" w:tplc="509A9022">
      <w:start w:val="1"/>
      <w:numFmt w:val="decimal"/>
      <w:lvlText w:val="%1)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AB82ED0"/>
    <w:multiLevelType w:val="hybridMultilevel"/>
    <w:tmpl w:val="FFDC4C04"/>
    <w:lvl w:ilvl="0" w:tplc="DCBEE530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3"/>
    <w:rsid w:val="000A64D3"/>
    <w:rsid w:val="002E4246"/>
    <w:rsid w:val="003569DE"/>
    <w:rsid w:val="004269BB"/>
    <w:rsid w:val="005A2CE9"/>
    <w:rsid w:val="00643A0A"/>
    <w:rsid w:val="007971D9"/>
    <w:rsid w:val="00805EAA"/>
    <w:rsid w:val="0081421F"/>
    <w:rsid w:val="00CB4196"/>
    <w:rsid w:val="00D2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Golubtov I.</dc:creator>
  <cp:lastModifiedBy>Vasile Chirilescu</cp:lastModifiedBy>
  <cp:revision>2</cp:revision>
  <cp:lastPrinted>2019-03-07T12:46:00Z</cp:lastPrinted>
  <dcterms:created xsi:type="dcterms:W3CDTF">2019-03-07T14:30:00Z</dcterms:created>
  <dcterms:modified xsi:type="dcterms:W3CDTF">2019-03-07T14:30:00Z</dcterms:modified>
</cp:coreProperties>
</file>