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AA" w:rsidRDefault="004965AA" w:rsidP="004965AA">
      <w:pPr>
        <w:keepNext/>
        <w:tabs>
          <w:tab w:val="center" w:pos="3817"/>
          <w:tab w:val="right" w:pos="7634"/>
        </w:tabs>
        <w:spacing w:after="0" w:line="240" w:lineRule="auto"/>
        <w:jc w:val="center"/>
        <w:outlineLvl w:val="2"/>
        <w:rPr>
          <w:rFonts w:ascii="Times New Roman" w:eastAsia="Times New Roman" w:hAnsi="Times New Roman" w:cs="Aharoni"/>
          <w:bCs/>
          <w:sz w:val="28"/>
          <w:szCs w:val="28"/>
          <w:lang w:val="ro-RO" w:eastAsia="ru-RU"/>
        </w:rPr>
      </w:pPr>
      <w:r>
        <w:rPr>
          <w:noProof/>
        </w:rPr>
        <w:drawing>
          <wp:anchor distT="0" distB="0" distL="114300" distR="114300" simplePos="0" relativeHeight="251659264" behindDoc="0" locked="0" layoutInCell="1" allowOverlap="1">
            <wp:simplePos x="0" y="0"/>
            <wp:positionH relativeFrom="column">
              <wp:posOffset>5446395</wp:posOffset>
            </wp:positionH>
            <wp:positionV relativeFrom="paragraph">
              <wp:posOffset>-45720</wp:posOffset>
            </wp:positionV>
            <wp:extent cx="497840" cy="720090"/>
            <wp:effectExtent l="0" t="0" r="0" b="3810"/>
            <wp:wrapSquare wrapText="bothSides"/>
            <wp:docPr id="3" name="Рисунок 3"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aa Flagge-Chisinau-01-11_(Flag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40" cy="720090"/>
                    </a:xfrm>
                    <a:prstGeom prst="rect">
                      <a:avLst/>
                    </a:prstGeom>
                    <a:noFill/>
                  </pic:spPr>
                </pic:pic>
              </a:graphicData>
            </a:graphic>
          </wp:anchor>
        </w:drawing>
      </w:r>
      <w:r>
        <w:rPr>
          <w:rFonts w:ascii="Times New Roman" w:eastAsia="Times New Roman" w:hAnsi="Times New Roman" w:cs="Aharoni"/>
          <w:bCs/>
          <w:sz w:val="28"/>
          <w:szCs w:val="28"/>
          <w:lang w:val="ro-RO" w:eastAsia="ru-RU"/>
        </w:rPr>
        <w:t>REPUBLICA MOLDOVA</w:t>
      </w:r>
    </w:p>
    <w:p w:rsidR="004965AA" w:rsidRDefault="004965AA" w:rsidP="004965AA">
      <w:pPr>
        <w:keepNext/>
        <w:tabs>
          <w:tab w:val="center" w:pos="3817"/>
          <w:tab w:val="right" w:pos="7634"/>
        </w:tabs>
        <w:spacing w:after="0" w:line="240" w:lineRule="auto"/>
        <w:outlineLvl w:val="2"/>
        <w:rPr>
          <w:rFonts w:ascii="Times New Roman" w:eastAsia="Times New Roman" w:hAnsi="Times New Roman" w:cs="Aharoni"/>
          <w:bCs/>
          <w:sz w:val="28"/>
          <w:szCs w:val="28"/>
          <w:lang w:val="ro-RO" w:eastAsia="ru-RU"/>
        </w:rPr>
      </w:pPr>
      <w:r>
        <w:rPr>
          <w:rFonts w:ascii="Times New Roman" w:eastAsia="Times New Roman" w:hAnsi="Times New Roman" w:cs="Aharoni"/>
          <w:bCs/>
          <w:sz w:val="28"/>
          <w:szCs w:val="28"/>
          <w:lang w:val="ro-RO" w:eastAsia="ru-RU"/>
        </w:rPr>
        <w:t>PRIMARUL GENERAL AL MUNICIPIULUI CHIȘINĂU</w:t>
      </w:r>
    </w:p>
    <w:p w:rsidR="004965AA" w:rsidRDefault="004965AA" w:rsidP="004965AA">
      <w:pPr>
        <w:keepNext/>
        <w:tabs>
          <w:tab w:val="center" w:pos="3817"/>
          <w:tab w:val="right" w:pos="7634"/>
        </w:tabs>
        <w:spacing w:after="0" w:line="240" w:lineRule="auto"/>
        <w:jc w:val="center"/>
        <w:outlineLvl w:val="2"/>
        <w:rPr>
          <w:rFonts w:ascii="Times New Roman" w:eastAsia="Times New Roman" w:hAnsi="Times New Roman" w:cs="Aharoni"/>
          <w:bCs/>
          <w:sz w:val="10"/>
          <w:szCs w:val="10"/>
          <w:lang w:val="ro-RO" w:eastAsia="ru-RU"/>
        </w:rPr>
      </w:pPr>
      <w:r>
        <w:rPr>
          <w:noProof/>
        </w:rPr>
        <w:drawing>
          <wp:anchor distT="0" distB="0" distL="114300" distR="114300" simplePos="0" relativeHeight="251660288" behindDoc="0" locked="1" layoutInCell="1" allowOverlap="1">
            <wp:simplePos x="0" y="0"/>
            <wp:positionH relativeFrom="column">
              <wp:posOffset>173355</wp:posOffset>
            </wp:positionH>
            <wp:positionV relativeFrom="paragraph">
              <wp:posOffset>-454660</wp:posOffset>
            </wp:positionV>
            <wp:extent cx="618490" cy="791845"/>
            <wp:effectExtent l="0" t="0" r="0" b="8255"/>
            <wp:wrapSquare wrapText="bothSides"/>
            <wp:docPr id="2" name="Рисунок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TEMA"/>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490" cy="791845"/>
                    </a:xfrm>
                    <a:prstGeom prst="rect">
                      <a:avLst/>
                    </a:prstGeom>
                    <a:noFill/>
                  </pic:spPr>
                </pic:pic>
              </a:graphicData>
            </a:graphic>
          </wp:anchor>
        </w:drawing>
      </w:r>
    </w:p>
    <w:p w:rsidR="004965AA" w:rsidRDefault="004965AA" w:rsidP="004965AA">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PRETURA SECTORULUI BUIUCANI</w:t>
      </w:r>
    </w:p>
    <w:p w:rsidR="004965AA" w:rsidRDefault="004965AA" w:rsidP="004965AA">
      <w:pPr>
        <w:spacing w:after="0" w:line="240" w:lineRule="auto"/>
        <w:jc w:val="center"/>
        <w:rPr>
          <w:rFonts w:ascii="Times New Roman" w:hAnsi="Times New Roman" w:cs="Times New Roman"/>
          <w:sz w:val="6"/>
          <w:szCs w:val="6"/>
        </w:rPr>
      </w:pPr>
    </w:p>
    <w:tbl>
      <w:tblPr>
        <w:tblStyle w:val="TableGrid"/>
        <w:tblpPr w:leftFromText="180" w:rightFromText="180" w:vertAnchor="text" w:horzAnchor="margin" w:tblpXSpec="right" w:tblpY="-5"/>
        <w:tblW w:w="0" w:type="auto"/>
        <w:tblLook w:val="04A0" w:firstRow="1" w:lastRow="0" w:firstColumn="1" w:lastColumn="0" w:noHBand="0" w:noVBand="1"/>
      </w:tblPr>
      <w:tblGrid>
        <w:gridCol w:w="776"/>
      </w:tblGrid>
      <w:tr w:rsidR="004965AA" w:rsidTr="004B0671">
        <w:trPr>
          <w:trHeight w:val="142"/>
        </w:trPr>
        <w:tc>
          <w:tcPr>
            <w:tcW w:w="776" w:type="dxa"/>
            <w:tcBorders>
              <w:top w:val="nil"/>
              <w:left w:val="nil"/>
              <w:bottom w:val="nil"/>
              <w:right w:val="nil"/>
            </w:tcBorders>
            <w:hideMark/>
          </w:tcPr>
          <w:p w:rsidR="004965AA" w:rsidRDefault="004965AA" w:rsidP="004B0671">
            <w:pPr>
              <w:jc w:val="center"/>
              <w:rPr>
                <w:sz w:val="14"/>
                <w:szCs w:val="14"/>
                <w:lang w:val="ro-RO"/>
              </w:rPr>
            </w:pPr>
            <w:r>
              <w:rPr>
                <w:rFonts w:ascii="Times New Roman" w:hAnsi="Times New Roman" w:cs="Times New Roman"/>
                <w:sz w:val="14"/>
                <w:szCs w:val="14"/>
                <w:lang w:val="ro-RO"/>
              </w:rPr>
              <w:t>03001589</w:t>
            </w:r>
          </w:p>
        </w:tc>
      </w:tr>
    </w:tbl>
    <w:p w:rsidR="004965AA" w:rsidRDefault="004965AA" w:rsidP="004965AA">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str. Mihai Viteazul, 2, municipiul Chişinău, Republica Moldova, MD-2004;</w:t>
      </w:r>
      <w:bookmarkStart w:id="0" w:name="_GoBack"/>
      <w:bookmarkEnd w:id="0"/>
    </w:p>
    <w:p w:rsidR="004965AA" w:rsidRDefault="004965AA" w:rsidP="004965AA">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     tel.295-071, 295-043; fax: 295-069, </w:t>
      </w:r>
      <w:hyperlink r:id="rId7" w:history="1">
        <w:r>
          <w:rPr>
            <w:rStyle w:val="Hyperlink"/>
            <w:sz w:val="20"/>
            <w:szCs w:val="20"/>
          </w:rPr>
          <w:t>www.preturabuiucani.md</w:t>
        </w:r>
      </w:hyperlink>
      <w:r>
        <w:rPr>
          <w:rFonts w:ascii="Times New Roman" w:hAnsi="Times New Roman" w:cs="Times New Roman"/>
          <w:sz w:val="20"/>
          <w:szCs w:val="20"/>
          <w:lang w:val="ro-RO"/>
        </w:rPr>
        <w:t xml:space="preserve">, e-mail: </w:t>
      </w:r>
      <w:hyperlink r:id="rId8" w:history="1">
        <w:r>
          <w:rPr>
            <w:rStyle w:val="Hyperlink"/>
            <w:sz w:val="20"/>
            <w:szCs w:val="20"/>
          </w:rPr>
          <w:t>buiucani@pmc.md</w:t>
        </w:r>
      </w:hyperlink>
    </w:p>
    <w:p w:rsidR="004965AA" w:rsidRDefault="004965AA" w:rsidP="004965AA">
      <w:pPr>
        <w:spacing w:after="0" w:line="240" w:lineRule="auto"/>
        <w:jc w:val="center"/>
        <w:rPr>
          <w:rFonts w:ascii="Times New Roman" w:hAnsi="Times New Roman" w:cs="Times New Roman"/>
          <w:sz w:val="20"/>
          <w:szCs w:val="20"/>
          <w:lang w:val="ro-RO"/>
        </w:rPr>
      </w:pPr>
    </w:p>
    <w:p w:rsidR="004965AA" w:rsidRDefault="004965AA" w:rsidP="004965AA">
      <w:pPr>
        <w:spacing w:after="0" w:line="240" w:lineRule="auto"/>
        <w:rPr>
          <w:rFonts w:ascii="Times New Roman" w:hAnsi="Times New Roman" w:cs="Times New Roman"/>
          <w:sz w:val="20"/>
          <w:szCs w:val="20"/>
          <w:lang w:val="ro-RO"/>
        </w:rPr>
      </w:pPr>
      <w:r>
        <w:rPr>
          <w:noProof/>
          <w:sz w:val="26"/>
          <w:szCs w:val="26"/>
        </w:rPr>
        <w:drawing>
          <wp:inline distT="0" distB="0" distL="0" distR="0">
            <wp:extent cx="6124575" cy="155575"/>
            <wp:effectExtent l="0" t="0" r="9525" b="0"/>
            <wp:docPr id="1" name="Рисунок 1"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_of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4575" cy="155575"/>
                    </a:xfrm>
                    <a:prstGeom prst="rect">
                      <a:avLst/>
                    </a:prstGeom>
                    <a:noFill/>
                    <a:ln>
                      <a:noFill/>
                    </a:ln>
                  </pic:spPr>
                </pic:pic>
              </a:graphicData>
            </a:graphic>
          </wp:inline>
        </w:drawing>
      </w:r>
    </w:p>
    <w:p w:rsidR="004965AA" w:rsidRDefault="004965AA" w:rsidP="004965AA">
      <w:pPr>
        <w:spacing w:after="0" w:line="240" w:lineRule="auto"/>
        <w:rPr>
          <w:rFonts w:ascii="Times New Roman" w:hAnsi="Times New Roman" w:cs="Times New Roman"/>
        </w:rPr>
      </w:pPr>
    </w:p>
    <w:p w:rsidR="004965AA" w:rsidRDefault="004965AA" w:rsidP="004965AA">
      <w:pPr>
        <w:spacing w:after="0" w:line="240" w:lineRule="auto"/>
        <w:rPr>
          <w:rFonts w:ascii="Times New Roman" w:hAnsi="Times New Roman" w:cs="Times New Roman"/>
          <w:lang w:val="ro-RO"/>
        </w:rPr>
      </w:pPr>
      <w:r>
        <w:rPr>
          <w:rFonts w:ascii="Times New Roman" w:hAnsi="Times New Roman" w:cs="Times New Roman"/>
          <w:lang w:val="ro-RO"/>
        </w:rPr>
        <w:t>______________ nr.  ___________</w:t>
      </w:r>
    </w:p>
    <w:p w:rsidR="004965AA" w:rsidRDefault="004965AA" w:rsidP="004965AA">
      <w:pPr>
        <w:spacing w:after="0" w:line="240" w:lineRule="auto"/>
        <w:rPr>
          <w:rFonts w:ascii="Times New Roman" w:hAnsi="Times New Roman" w:cs="Times New Roman"/>
          <w:lang w:val="ro-RO"/>
        </w:rPr>
      </w:pPr>
    </w:p>
    <w:p w:rsidR="004965AA" w:rsidRDefault="004965AA" w:rsidP="004965AA">
      <w:pPr>
        <w:spacing w:after="0" w:line="240" w:lineRule="auto"/>
        <w:rPr>
          <w:rFonts w:ascii="Times New Roman" w:hAnsi="Times New Roman" w:cs="Times New Roman"/>
          <w:sz w:val="6"/>
          <w:szCs w:val="6"/>
          <w:lang w:val="ro-RO"/>
        </w:rPr>
      </w:pPr>
      <w:r>
        <w:rPr>
          <w:rFonts w:ascii="Times New Roman" w:hAnsi="Times New Roman" w:cs="Times New Roman"/>
          <w:sz w:val="6"/>
          <w:szCs w:val="6"/>
          <w:lang w:val="ro-RO"/>
        </w:rPr>
        <w:tab/>
      </w:r>
    </w:p>
    <w:p w:rsidR="004965AA" w:rsidRDefault="004965AA" w:rsidP="004965AA">
      <w:pPr>
        <w:spacing w:after="0"/>
        <w:rPr>
          <w:rFonts w:ascii="Times New Roman" w:hAnsi="Times New Roman" w:cs="Times New Roman"/>
          <w:b/>
          <w:sz w:val="28"/>
          <w:szCs w:val="28"/>
          <w:lang w:val="ro-RO"/>
        </w:rPr>
      </w:pPr>
      <w:r>
        <w:rPr>
          <w:rFonts w:ascii="Times New Roman" w:hAnsi="Times New Roman" w:cs="Times New Roman"/>
          <w:lang w:val="ro-RO"/>
        </w:rPr>
        <w:t>la  nr. _________ din ___________</w:t>
      </w:r>
      <w:r>
        <w:rPr>
          <w:rFonts w:ascii="Times New Roman" w:hAnsi="Times New Roman" w:cs="Times New Roman"/>
          <w:sz w:val="20"/>
          <w:szCs w:val="20"/>
          <w:lang w:val="ro-RO"/>
        </w:rPr>
        <w:t xml:space="preserve">              </w:t>
      </w:r>
      <w:r>
        <w:rPr>
          <w:rFonts w:ascii="Times New Roman" w:hAnsi="Times New Roman" w:cs="Times New Roman"/>
          <w:sz w:val="28"/>
          <w:szCs w:val="28"/>
          <w:lang w:val="ro-RO"/>
        </w:rPr>
        <w:t xml:space="preserve">  </w:t>
      </w:r>
    </w:p>
    <w:p w:rsidR="004965AA" w:rsidRDefault="004965AA" w:rsidP="004965AA">
      <w:pPr>
        <w:tabs>
          <w:tab w:val="left" w:pos="7603"/>
          <w:tab w:val="right" w:pos="9355"/>
        </w:tabs>
        <w:spacing w:after="0"/>
        <w:ind w:firstLine="708"/>
        <w:rPr>
          <w:rFonts w:ascii="Times New Roman" w:hAnsi="Times New Roman" w:cs="Times New Roman"/>
          <w:b/>
          <w:sz w:val="28"/>
          <w:szCs w:val="28"/>
          <w:lang w:val="ro-RO"/>
        </w:rPr>
      </w:pPr>
    </w:p>
    <w:p w:rsidR="004965AA" w:rsidRPr="006111F3" w:rsidRDefault="004965AA" w:rsidP="006111F3">
      <w:pPr>
        <w:tabs>
          <w:tab w:val="left" w:pos="7603"/>
          <w:tab w:val="right" w:pos="9355"/>
        </w:tabs>
        <w:spacing w:after="0"/>
        <w:ind w:firstLine="708"/>
        <w:jc w:val="center"/>
        <w:rPr>
          <w:rFonts w:ascii="Times New Roman" w:hAnsi="Times New Roman" w:cs="Times New Roman"/>
          <w:b/>
          <w:sz w:val="28"/>
          <w:szCs w:val="28"/>
          <w:lang w:val="ro-RO"/>
        </w:rPr>
      </w:pPr>
      <w:r w:rsidRPr="006111F3">
        <w:rPr>
          <w:rFonts w:ascii="Times New Roman" w:hAnsi="Times New Roman" w:cs="Times New Roman"/>
          <w:b/>
          <w:sz w:val="28"/>
          <w:szCs w:val="28"/>
          <w:lang w:val="ro-RO"/>
        </w:rPr>
        <w:t>Lucrările de salubrizare în perioada 04.03.2019-07.03.2019</w:t>
      </w:r>
    </w:p>
    <w:p w:rsidR="004965AA" w:rsidRDefault="004965AA" w:rsidP="004965AA">
      <w:pPr>
        <w:tabs>
          <w:tab w:val="left" w:pos="7603"/>
          <w:tab w:val="right" w:pos="9355"/>
        </w:tabs>
        <w:spacing w:after="0"/>
        <w:ind w:firstLine="708"/>
        <w:rPr>
          <w:rFonts w:ascii="Times New Roman" w:hAnsi="Times New Roman" w:cs="Times New Roman"/>
          <w:b/>
          <w:sz w:val="28"/>
          <w:szCs w:val="28"/>
          <w:lang w:val="ro-RO"/>
        </w:rPr>
      </w:pPr>
    </w:p>
    <w:p w:rsidR="004965AA" w:rsidRPr="006111F3" w:rsidRDefault="004965AA" w:rsidP="006111F3">
      <w:pPr>
        <w:tabs>
          <w:tab w:val="left" w:pos="7603"/>
          <w:tab w:val="right" w:pos="9355"/>
        </w:tabs>
        <w:spacing w:after="0"/>
        <w:ind w:firstLine="708"/>
        <w:jc w:val="both"/>
        <w:rPr>
          <w:rFonts w:ascii="Times New Roman" w:hAnsi="Times New Roman" w:cs="Times New Roman"/>
          <w:sz w:val="28"/>
          <w:szCs w:val="28"/>
          <w:lang w:val="ro-RO"/>
        </w:rPr>
      </w:pPr>
      <w:r w:rsidRPr="006111F3">
        <w:rPr>
          <w:rFonts w:ascii="Times New Roman" w:hAnsi="Times New Roman" w:cs="Times New Roman"/>
          <w:sz w:val="28"/>
          <w:szCs w:val="28"/>
          <w:lang w:val="ro-RO"/>
        </w:rPr>
        <w:t>Au fost depistate microgunoiști – 43, inclusiv frunzis – 32</w:t>
      </w:r>
      <w:r w:rsidRPr="006111F3">
        <w:rPr>
          <w:rFonts w:ascii="Times New Roman" w:hAnsi="Times New Roman" w:cs="Times New Roman"/>
          <w:sz w:val="28"/>
          <w:szCs w:val="28"/>
          <w:lang w:val="ro-RO"/>
        </w:rPr>
        <w:tab/>
        <w:t xml:space="preserve">pe următoarele adrese: </w:t>
      </w:r>
      <w:r w:rsidR="006111F3">
        <w:rPr>
          <w:rFonts w:ascii="Times New Roman" w:hAnsi="Times New Roman" w:cs="Times New Roman"/>
          <w:sz w:val="28"/>
          <w:szCs w:val="28"/>
          <w:lang w:val="ro-RO"/>
        </w:rPr>
        <w:t>s</w:t>
      </w:r>
      <w:r w:rsidRPr="006111F3">
        <w:rPr>
          <w:rFonts w:ascii="Times New Roman" w:hAnsi="Times New Roman" w:cs="Times New Roman"/>
          <w:sz w:val="28"/>
          <w:szCs w:val="28"/>
          <w:lang w:val="ro-RO"/>
        </w:rPr>
        <w:t>tr. Mitropolit Dosoftei, str. Serghei Lazo, str. Vasile Lupu, str. Ion Creangă, str. Nicolae Costin, str. Eugen Coca, str. Mihail Kogălniceanu, str. Alexei Sciusev, str. Petru Movilă, str. V. Belinski, str.Alba Iulia, str. Onisifor Ghibu, str. Suceava, str. Paris, str. Tofan, str. I.L.Caragiale, str. Doina și Ion Aldea-Teodorovici, str. Milano, str. Bucuriei, și toate au fost evacuate cu implicarea a 59 unități de transport care au efectuat 109 rute.</w:t>
      </w:r>
    </w:p>
    <w:p w:rsidR="004965AA" w:rsidRPr="006111F3" w:rsidRDefault="004965AA" w:rsidP="006111F3">
      <w:pPr>
        <w:tabs>
          <w:tab w:val="left" w:pos="7603"/>
          <w:tab w:val="right" w:pos="9355"/>
        </w:tabs>
        <w:spacing w:after="0"/>
        <w:ind w:firstLine="708"/>
        <w:jc w:val="both"/>
        <w:rPr>
          <w:rFonts w:ascii="Times New Roman" w:hAnsi="Times New Roman" w:cs="Times New Roman"/>
          <w:sz w:val="28"/>
          <w:szCs w:val="28"/>
          <w:lang w:val="ro-RO"/>
        </w:rPr>
      </w:pPr>
      <w:r w:rsidRPr="006111F3">
        <w:rPr>
          <w:rFonts w:ascii="Times New Roman" w:hAnsi="Times New Roman" w:cs="Times New Roman"/>
          <w:sz w:val="28"/>
          <w:szCs w:val="28"/>
          <w:lang w:val="ro-RO"/>
        </w:rPr>
        <w:t xml:space="preserve">În perioada respectivă în baza art. 181 din Codul Contravențional al Republicii Moldova a fost întocmit 1 proces-verbal de către Inspectoratul de Poliție Buiucani. </w:t>
      </w:r>
    </w:p>
    <w:p w:rsidR="004965AA" w:rsidRDefault="004965AA" w:rsidP="004965AA">
      <w:pPr>
        <w:ind w:firstLine="708"/>
        <w:jc w:val="right"/>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Pretor                                               Valeriu Nemerenco</w:t>
      </w: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4965AA" w:rsidRDefault="004965AA" w:rsidP="004965AA">
      <w:pPr>
        <w:spacing w:after="0"/>
        <w:jc w:val="center"/>
        <w:rPr>
          <w:rFonts w:ascii="Times New Roman" w:hAnsi="Times New Roman" w:cs="Times New Roman"/>
          <w:b/>
          <w:sz w:val="28"/>
          <w:szCs w:val="28"/>
          <w:lang w:val="ro-RO"/>
        </w:rPr>
      </w:pPr>
    </w:p>
    <w:p w:rsidR="00194BC1" w:rsidRPr="004965AA" w:rsidRDefault="004965AA" w:rsidP="006111F3">
      <w:pPr>
        <w:spacing w:after="0"/>
        <w:rPr>
          <w:lang w:val="ro-RO"/>
        </w:rPr>
      </w:pPr>
      <w:r>
        <w:rPr>
          <w:rFonts w:ascii="Times New Roman" w:hAnsi="Times New Roman" w:cs="Times New Roman"/>
          <w:sz w:val="20"/>
          <w:szCs w:val="20"/>
          <w:lang w:val="ro-RO"/>
        </w:rPr>
        <w:t xml:space="preserve">  ex.  Ana Rotaru</w:t>
      </w:r>
      <w:r>
        <w:rPr>
          <w:rFonts w:ascii="Times New Roman" w:hAnsi="Times New Roman" w:cs="Times New Roman"/>
          <w:sz w:val="20"/>
          <w:szCs w:val="20"/>
          <w:lang w:val="ro-RO"/>
        </w:rPr>
        <w:br/>
        <w:t xml:space="preserve">  tel. 022-29-50-75</w:t>
      </w:r>
      <w:r>
        <w:rPr>
          <w:lang w:val="ro-RO"/>
        </w:rPr>
        <w:t xml:space="preserve">         </w:t>
      </w:r>
    </w:p>
    <w:sectPr w:rsidR="00194BC1" w:rsidRPr="004965AA" w:rsidSect="00713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AA"/>
    <w:rsid w:val="00194BC1"/>
    <w:rsid w:val="004965AA"/>
    <w:rsid w:val="00526B9A"/>
    <w:rsid w:val="0061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5AA"/>
    <w:rPr>
      <w:color w:val="0000FF"/>
      <w:u w:val="single"/>
    </w:rPr>
  </w:style>
  <w:style w:type="table" w:styleId="TableGrid">
    <w:name w:val="Table Grid"/>
    <w:basedOn w:val="TableNormal"/>
    <w:uiPriority w:val="59"/>
    <w:rsid w:val="0049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5AA"/>
    <w:rPr>
      <w:color w:val="0000FF"/>
      <w:u w:val="single"/>
    </w:rPr>
  </w:style>
  <w:style w:type="table" w:styleId="TableGrid">
    <w:name w:val="Table Grid"/>
    <w:basedOn w:val="TableNormal"/>
    <w:uiPriority w:val="59"/>
    <w:rsid w:val="00496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iucani@pmc.md" TargetMode="External"/><Relationship Id="rId3" Type="http://schemas.openxmlformats.org/officeDocument/2006/relationships/settings" Target="settings.xml"/><Relationship Id="rId7" Type="http://schemas.openxmlformats.org/officeDocument/2006/relationships/hyperlink" Target="http://www.preturabuiucani.m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Primăria mun. Chișinău</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dc:creator>
  <cp:lastModifiedBy>Vasile Chirilescu</cp:lastModifiedBy>
  <cp:revision>2</cp:revision>
  <cp:lastPrinted>2019-03-07T12:46:00Z</cp:lastPrinted>
  <dcterms:created xsi:type="dcterms:W3CDTF">2019-03-07T14:29:00Z</dcterms:created>
  <dcterms:modified xsi:type="dcterms:W3CDTF">2019-03-07T14:29:00Z</dcterms:modified>
</cp:coreProperties>
</file>