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F" w:rsidRPr="003F7CC4" w:rsidRDefault="0004295F" w:rsidP="0004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04295F" w:rsidRDefault="0004295F" w:rsidP="0004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Comisiei pentru protecţie socială, ocrotire a sănătăţii, educaţie, cultură,</w:t>
      </w:r>
    </w:p>
    <w:p w:rsidR="0004295F" w:rsidRDefault="0004295F" w:rsidP="0004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mass-media</w:t>
      </w:r>
    </w:p>
    <w:p w:rsidR="0004295F" w:rsidRPr="003F7CC4" w:rsidRDefault="00520801" w:rsidP="0004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</w:t>
      </w:r>
      <w:bookmarkStart w:id="0" w:name="_GoBack"/>
      <w:bookmarkEnd w:id="0"/>
      <w:r w:rsidR="0004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p w:rsidR="003C3D8E" w:rsidRDefault="003C3D8E"/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 xml:space="preserve">Cu privire la instalarea plăcii comemorative GHENADIE IABLOCIKIN pe fațada imobilului din str. Ghenadie </w:t>
      </w:r>
      <w:proofErr w:type="spellStart"/>
      <w:r w:rsidRPr="0004295F">
        <w:rPr>
          <w:rFonts w:ascii="Times New Roman" w:hAnsi="Times New Roman" w:cs="Times New Roman"/>
          <w:sz w:val="28"/>
          <w:szCs w:val="28"/>
        </w:rPr>
        <w:t>Iablocikin</w:t>
      </w:r>
      <w:proofErr w:type="spellEnd"/>
      <w:r w:rsidRPr="0004295F">
        <w:rPr>
          <w:rFonts w:ascii="Times New Roman" w:hAnsi="Times New Roman" w:cs="Times New Roman"/>
          <w:sz w:val="28"/>
          <w:szCs w:val="28"/>
        </w:rPr>
        <w:t xml:space="preserve"> nr.2/2</w:t>
      </w:r>
    </w:p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>Cu privire la instalarea plăcii comemorative cu basoreliev PAVEL BOȚU pe fațada imobilului din str. Serghei Lazo nr. 26</w:t>
      </w:r>
    </w:p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 xml:space="preserve">Cu privire la instalarea plăcii comemorative ”Vasile </w:t>
      </w:r>
      <w:proofErr w:type="spellStart"/>
      <w:r w:rsidRPr="0004295F">
        <w:rPr>
          <w:rFonts w:ascii="Times New Roman" w:hAnsi="Times New Roman" w:cs="Times New Roman"/>
          <w:sz w:val="28"/>
          <w:szCs w:val="28"/>
        </w:rPr>
        <w:t>Anestiade</w:t>
      </w:r>
      <w:proofErr w:type="spellEnd"/>
      <w:r w:rsidRPr="0004295F">
        <w:rPr>
          <w:rFonts w:ascii="Times New Roman" w:hAnsi="Times New Roman" w:cs="Times New Roman"/>
          <w:sz w:val="28"/>
          <w:szCs w:val="28"/>
        </w:rPr>
        <w:t>” pe fațada blocului morfologic al Universității de Stat de medicină și Farmacie din bd. Ștefan cel Mare și Sfânt</w:t>
      </w:r>
    </w:p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 xml:space="preserve">Cu privire la instalarea plăcilor comemorative ”Eugen </w:t>
      </w:r>
      <w:proofErr w:type="spellStart"/>
      <w:r w:rsidRPr="0004295F">
        <w:rPr>
          <w:rFonts w:ascii="Times New Roman" w:hAnsi="Times New Roman" w:cs="Times New Roman"/>
          <w:sz w:val="28"/>
          <w:szCs w:val="28"/>
        </w:rPr>
        <w:t>Gladun</w:t>
      </w:r>
      <w:proofErr w:type="spellEnd"/>
      <w:r w:rsidRPr="0004295F">
        <w:rPr>
          <w:rFonts w:ascii="Times New Roman" w:hAnsi="Times New Roman" w:cs="Times New Roman"/>
          <w:sz w:val="28"/>
          <w:szCs w:val="28"/>
        </w:rPr>
        <w:t xml:space="preserve">” și Petru </w:t>
      </w:r>
      <w:proofErr w:type="spellStart"/>
      <w:r w:rsidRPr="0004295F">
        <w:rPr>
          <w:rFonts w:ascii="Times New Roman" w:hAnsi="Times New Roman" w:cs="Times New Roman"/>
          <w:sz w:val="28"/>
          <w:szCs w:val="28"/>
        </w:rPr>
        <w:t>Stratulat</w:t>
      </w:r>
      <w:proofErr w:type="spellEnd"/>
      <w:r w:rsidRPr="0004295F">
        <w:rPr>
          <w:rFonts w:ascii="Times New Roman" w:hAnsi="Times New Roman" w:cs="Times New Roman"/>
          <w:sz w:val="28"/>
          <w:szCs w:val="28"/>
        </w:rPr>
        <w:t xml:space="preserve"> pe fațada imobilului nr. 93 din str. Burebista</w:t>
      </w:r>
    </w:p>
    <w:p w:rsidR="0004295F" w:rsidRDefault="0004295F" w:rsidP="002C0E91">
      <w:pPr>
        <w:pStyle w:val="Listparagraf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14C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RAPORTOR:</w:t>
      </w:r>
      <w:r w:rsidRPr="007F175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>Cu privire la operarea unor modificări în rețeaua instituțiilor de învățământ generale din municipiul Chișinău</w:t>
      </w:r>
    </w:p>
    <w:p w:rsidR="0004295F" w:rsidRDefault="0004295F" w:rsidP="002C0E91">
      <w:pPr>
        <w:pStyle w:val="Listparagraf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>RAPORTOR:</w:t>
      </w:r>
      <w:r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hAnsi="Times New Roman" w:cs="Times New Roman"/>
          <w:sz w:val="28"/>
          <w:szCs w:val="28"/>
        </w:rPr>
        <w:t>Nagnibeda-Tverdohleb</w:t>
      </w:r>
      <w:proofErr w:type="spellEnd"/>
      <w:r>
        <w:rPr>
          <w:rFonts w:ascii="Times New Roman" w:hAnsi="Times New Roman" w:cs="Times New Roman"/>
          <w:sz w:val="28"/>
          <w:szCs w:val="28"/>
        </w:rPr>
        <w:t>, șef al DGETS</w:t>
      </w:r>
    </w:p>
    <w:p w:rsid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>Cu privire la înființarea Serviciului social ,, Casă comunitară”</w:t>
      </w:r>
    </w:p>
    <w:p w:rsidR="0004295F" w:rsidRPr="0004295F" w:rsidRDefault="000429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95F">
        <w:rPr>
          <w:rFonts w:ascii="Times New Roman" w:hAnsi="Times New Roman" w:cs="Times New Roman"/>
          <w:sz w:val="28"/>
          <w:szCs w:val="28"/>
        </w:rPr>
        <w:t>Despre operarea de modificări în unele anexe la decizia Consiliului municipal Chișinău nr. 28/7 din 04.08.2005 ,,Cu privire la aprobarea Regulamentului și organigramei Centrului de reabilitare socială copiilor ,,Casa Gavroche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062B5F" w:rsidRDefault="00062B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B5F">
        <w:rPr>
          <w:rFonts w:ascii="Times New Roman" w:hAnsi="Times New Roman" w:cs="Times New Roman"/>
          <w:sz w:val="28"/>
          <w:szCs w:val="28"/>
        </w:rPr>
        <w:t>Cu privire la desființarea Casei de copii de tip familial</w:t>
      </w:r>
    </w:p>
    <w:p w:rsidR="003664EE" w:rsidRPr="003664EE" w:rsidRDefault="003664EE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4EE">
        <w:rPr>
          <w:rFonts w:ascii="Times New Roman" w:hAnsi="Times New Roman" w:cs="Times New Roman"/>
          <w:sz w:val="28"/>
          <w:szCs w:val="28"/>
        </w:rPr>
        <w:t>Despre operarea de modificări în anexa nr. 1 la decizia CMC nr. 3/14 din 27.03.2014 ”Cu privire la modificarea denumirii Centrului municipal de Plasament și Reabilitare a Copiilor de Vârstă fragedă, aprobarea Regulamentului și a statelor de personal ale Centrului municipal de Plasament și Reabilitare a Copiilor”</w:t>
      </w:r>
    </w:p>
    <w:p w:rsidR="00062B5F" w:rsidRDefault="00062B5F" w:rsidP="002C0E91">
      <w:pPr>
        <w:pStyle w:val="Listparagraf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RAPORTOR: R.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Terehovschi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Direcției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mun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pentru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protecția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drepturilor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copilului</w:t>
      </w:r>
      <w:proofErr w:type="spellEnd"/>
    </w:p>
    <w:p w:rsidR="00062B5F" w:rsidRPr="00062B5F" w:rsidRDefault="00062B5F" w:rsidP="002C0E91">
      <w:pPr>
        <w:pStyle w:val="Listparagraf"/>
        <w:ind w:left="425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62B5F" w:rsidRPr="0004295F" w:rsidRDefault="00062B5F" w:rsidP="002C0E9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B5F">
        <w:rPr>
          <w:rFonts w:ascii="Times New Roman" w:hAnsi="Times New Roman" w:cs="Times New Roman"/>
          <w:sz w:val="28"/>
          <w:szCs w:val="28"/>
        </w:rPr>
        <w:t>Cu privire la aprobarea, într-o nouă redacție, a Regulamentului și a statului de personal ale Serviciului social ,, Asistență Personală</w:t>
      </w:r>
      <w:r w:rsidRPr="00062B5F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Pr="00062B5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62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B5F">
        <w:rPr>
          <w:rFonts w:ascii="Times New Roman" w:hAnsi="Times New Roman" w:cs="Times New Roman"/>
          <w:sz w:val="28"/>
          <w:szCs w:val="28"/>
          <w:lang w:val="en-US"/>
        </w:rPr>
        <w:t>Direc</w:t>
      </w:r>
      <w:r w:rsidRPr="00062B5F">
        <w:rPr>
          <w:rFonts w:ascii="Times New Roman" w:hAnsi="Times New Roman" w:cs="Times New Roman"/>
          <w:sz w:val="28"/>
          <w:szCs w:val="28"/>
        </w:rPr>
        <w:t>ției</w:t>
      </w:r>
      <w:proofErr w:type="spellEnd"/>
      <w:r w:rsidRPr="00062B5F">
        <w:rPr>
          <w:rFonts w:ascii="Times New Roman" w:hAnsi="Times New Roman" w:cs="Times New Roman"/>
          <w:sz w:val="28"/>
          <w:szCs w:val="28"/>
        </w:rPr>
        <w:t xml:space="preserve"> generale asistență socială</w:t>
      </w:r>
    </w:p>
    <w:p w:rsidR="0004295F" w:rsidRDefault="00062B5F" w:rsidP="00062B5F">
      <w:pPr>
        <w:ind w:left="425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RAPORTOR: Ludmila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Crăciun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al DGAS</w:t>
      </w:r>
    </w:p>
    <w:p w:rsidR="00062B5F" w:rsidRDefault="00062B5F" w:rsidP="00062B5F">
      <w:pPr>
        <w:ind w:left="425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62B5F" w:rsidRDefault="00062B5F" w:rsidP="00062B5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062B5F">
        <w:rPr>
          <w:rFonts w:ascii="Times New Roman" w:hAnsi="Times New Roman" w:cs="Times New Roman"/>
          <w:b/>
          <w:sz w:val="28"/>
          <w:szCs w:val="28"/>
        </w:rPr>
        <w:t>Cu privire la prelungirea relațiilor contractuale de locațiune</w:t>
      </w:r>
    </w:p>
    <w:p w:rsidR="00062B5F" w:rsidRDefault="00062B5F" w:rsidP="002C0E91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B5F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Matei Millo, 9/3 lit. A (soclu, et. 2) Î:i: ”</w:t>
      </w:r>
      <w:proofErr w:type="spellStart"/>
      <w:r w:rsidRPr="00062B5F">
        <w:rPr>
          <w:rFonts w:ascii="Times New Roman" w:hAnsi="Times New Roman" w:cs="Times New Roman"/>
          <w:sz w:val="28"/>
          <w:szCs w:val="28"/>
        </w:rPr>
        <w:t>Șiolcova</w:t>
      </w:r>
      <w:proofErr w:type="spellEnd"/>
      <w:r w:rsidRPr="0006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B5F">
        <w:rPr>
          <w:rFonts w:ascii="Times New Roman" w:hAnsi="Times New Roman" w:cs="Times New Roman"/>
          <w:sz w:val="28"/>
          <w:szCs w:val="28"/>
        </w:rPr>
        <w:t>Liudmila</w:t>
      </w:r>
      <w:proofErr w:type="spellEnd"/>
      <w:r w:rsidRPr="00062B5F">
        <w:rPr>
          <w:rFonts w:ascii="Times New Roman" w:hAnsi="Times New Roman" w:cs="Times New Roman"/>
          <w:sz w:val="28"/>
          <w:szCs w:val="28"/>
        </w:rPr>
        <w:t>”</w:t>
      </w:r>
    </w:p>
    <w:p w:rsidR="00062B5F" w:rsidRDefault="00062B5F" w:rsidP="002C0E91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B5F"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Independenței, 28 lit. A (et. 4) Societății comerciale ”CETAMED” SRL</w:t>
      </w:r>
    </w:p>
    <w:p w:rsidR="00062B5F" w:rsidRPr="00062B5F" w:rsidRDefault="00062B5F" w:rsidP="00062B5F">
      <w:pPr>
        <w:pStyle w:val="Listparagraf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RAPORTOR:</w:t>
      </w:r>
      <w:r w:rsidRPr="00062B5F">
        <w:rPr>
          <w:rFonts w:ascii="Times New Roman" w:hAnsi="Times New Roman" w:cs="Times New Roman"/>
          <w:sz w:val="28"/>
          <w:szCs w:val="28"/>
        </w:rPr>
        <w:t xml:space="preserve"> </w:t>
      </w:r>
      <w:r w:rsidRPr="002C4370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2C4370">
        <w:rPr>
          <w:rFonts w:ascii="Times New Roman" w:hAnsi="Times New Roman" w:cs="Times New Roman"/>
          <w:sz w:val="28"/>
          <w:szCs w:val="28"/>
        </w:rPr>
        <w:t>Onișciuc</w:t>
      </w:r>
      <w:proofErr w:type="spellEnd"/>
      <w:r w:rsidRPr="002C4370">
        <w:rPr>
          <w:rFonts w:ascii="Times New Roman" w:hAnsi="Times New Roman" w:cs="Times New Roman"/>
          <w:sz w:val="28"/>
          <w:szCs w:val="28"/>
        </w:rPr>
        <w:t>, Direcției generale Economie reforme și Relații patrimoniale</w:t>
      </w:r>
    </w:p>
    <w:p w:rsidR="00062B5F" w:rsidRPr="00062B5F" w:rsidRDefault="00062B5F" w:rsidP="00062B5F">
      <w:pPr>
        <w:pStyle w:val="Listparagraf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062B5F" w:rsidRDefault="00062B5F" w:rsidP="00062B5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2B5F">
        <w:rPr>
          <w:rFonts w:ascii="Times New Roman" w:hAnsi="Times New Roman" w:cs="Times New Roman"/>
          <w:b/>
          <w:sz w:val="28"/>
          <w:szCs w:val="28"/>
        </w:rPr>
        <w:t>Cu privire la darea în locațiune a unor în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062B5F">
        <w:rPr>
          <w:rFonts w:ascii="Times New Roman" w:hAnsi="Times New Roman" w:cs="Times New Roman"/>
          <w:b/>
          <w:sz w:val="28"/>
          <w:szCs w:val="28"/>
        </w:rPr>
        <w:t>ăperi</w:t>
      </w:r>
    </w:p>
    <w:p w:rsidR="00062B5F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 xml:space="preserve">Cu privire la darea în locațiune a unor încăperi din str. Maria Drăgan, 16/2 lit. A (etajul 1) Consiliului Național pentru Determinarea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Dizabilității</w:t>
      </w:r>
      <w:proofErr w:type="spellEnd"/>
      <w:r w:rsidRPr="002C0E91">
        <w:rPr>
          <w:rFonts w:ascii="Times New Roman" w:hAnsi="Times New Roman" w:cs="Times New Roman"/>
          <w:sz w:val="28"/>
          <w:szCs w:val="28"/>
        </w:rPr>
        <w:t xml:space="preserve"> și Capacității de Muncă</w:t>
      </w:r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>Cu privire la darea în locațiune a unor încăperi din str. Avram Iancu, 36 (et. 3) Întreprinderii mixte moldo-grecești ”LINGUATA” SRL</w:t>
      </w:r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>Cu privire la darea în locațiune a unor spații Societății cu răspundere limitată ”FEDOLENA PLUS”</w:t>
      </w:r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>Cu privire la darea în locațiune a unui spațiu din str. Grenoble, 149 lit. A (et.1) Societății comerciale ”MMPS COM” SRL</w:t>
      </w:r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 xml:space="preserve">Cu privire la darea în locațiune a unei încăperi din str. Nicolai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Zelinski</w:t>
      </w:r>
      <w:proofErr w:type="spellEnd"/>
      <w:r w:rsidRPr="002C0E91">
        <w:rPr>
          <w:rFonts w:ascii="Times New Roman" w:hAnsi="Times New Roman" w:cs="Times New Roman"/>
          <w:sz w:val="28"/>
          <w:szCs w:val="28"/>
        </w:rPr>
        <w:t xml:space="preserve">, 26/3 (et. 2) dnei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Lilia</w:t>
      </w:r>
      <w:proofErr w:type="spellEnd"/>
      <w:r w:rsidRPr="002C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Tabanscaia</w:t>
      </w:r>
      <w:proofErr w:type="spellEnd"/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 xml:space="preserve">Cu privire la darea în locațiune a unei încăperi din str. Nicolai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Zelinski</w:t>
      </w:r>
      <w:proofErr w:type="spellEnd"/>
      <w:r w:rsidRPr="002C0E91">
        <w:rPr>
          <w:rFonts w:ascii="Times New Roman" w:hAnsi="Times New Roman" w:cs="Times New Roman"/>
          <w:sz w:val="28"/>
          <w:szCs w:val="28"/>
        </w:rPr>
        <w:t>, 26/3 (et. 2) dnei Marina Rusu</w:t>
      </w:r>
    </w:p>
    <w:p w:rsidR="002C0E91" w:rsidRDefault="002C0E91" w:rsidP="002C0E91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>Cu privire la darea în locațiune a unei încăperi din str. Hristo Botev, 9/2 (et. 3) dlui Marin Mazur</w:t>
      </w:r>
    </w:p>
    <w:p w:rsidR="002C0E91" w:rsidRDefault="002C0E91" w:rsidP="002C0E91">
      <w:pPr>
        <w:pStyle w:val="Listparagraf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C0E91">
        <w:rPr>
          <w:rFonts w:ascii="Times New Roman" w:hAnsi="Times New Roman" w:cs="Times New Roman"/>
          <w:sz w:val="28"/>
          <w:szCs w:val="28"/>
        </w:rPr>
        <w:t xml:space="preserve">RAPORTOR: Maria </w:t>
      </w:r>
      <w:proofErr w:type="spellStart"/>
      <w:r w:rsidRPr="002C0E91">
        <w:rPr>
          <w:rFonts w:ascii="Times New Roman" w:hAnsi="Times New Roman" w:cs="Times New Roman"/>
          <w:sz w:val="28"/>
          <w:szCs w:val="28"/>
        </w:rPr>
        <w:t>Onișciuc</w:t>
      </w:r>
      <w:proofErr w:type="spellEnd"/>
      <w:r w:rsidRPr="002C0E91">
        <w:rPr>
          <w:rFonts w:ascii="Times New Roman" w:hAnsi="Times New Roman" w:cs="Times New Roman"/>
          <w:sz w:val="28"/>
          <w:szCs w:val="28"/>
        </w:rPr>
        <w:t>, Direcției generale Economie reforme și Relații patrimoniale</w:t>
      </w:r>
    </w:p>
    <w:p w:rsidR="00CD6C92" w:rsidRPr="00062B5F" w:rsidRDefault="00CD6C92" w:rsidP="003664EE">
      <w:pPr>
        <w:pStyle w:val="List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D6C92" w:rsidRPr="00062B5F" w:rsidSect="00062B5F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ABD"/>
    <w:multiLevelType w:val="hybridMultilevel"/>
    <w:tmpl w:val="62DCF520"/>
    <w:lvl w:ilvl="0" w:tplc="917856B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B085493"/>
    <w:multiLevelType w:val="hybridMultilevel"/>
    <w:tmpl w:val="B3BA775C"/>
    <w:lvl w:ilvl="0" w:tplc="0DE69728">
      <w:start w:val="1"/>
      <w:numFmt w:val="decimal"/>
      <w:lvlText w:val="%1."/>
      <w:lvlJc w:val="left"/>
      <w:pPr>
        <w:ind w:left="15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FFC"/>
    <w:multiLevelType w:val="hybridMultilevel"/>
    <w:tmpl w:val="61F6AD90"/>
    <w:lvl w:ilvl="0" w:tplc="0DE69728">
      <w:start w:val="1"/>
      <w:numFmt w:val="decimal"/>
      <w:lvlText w:val="%1."/>
      <w:lvlJc w:val="left"/>
      <w:pPr>
        <w:ind w:left="15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67172C2"/>
    <w:multiLevelType w:val="hybridMultilevel"/>
    <w:tmpl w:val="D0DC02D6"/>
    <w:lvl w:ilvl="0" w:tplc="E8E6434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C"/>
    <w:rsid w:val="0004295F"/>
    <w:rsid w:val="00062B5F"/>
    <w:rsid w:val="002C0E91"/>
    <w:rsid w:val="002F555C"/>
    <w:rsid w:val="003664EE"/>
    <w:rsid w:val="003C3D8E"/>
    <w:rsid w:val="00520801"/>
    <w:rsid w:val="00CD6C92"/>
    <w:rsid w:val="00D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5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4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5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Bragiș</dc:creator>
  <cp:keywords/>
  <dc:description/>
  <cp:lastModifiedBy>Ludmila Bragiș</cp:lastModifiedBy>
  <cp:revision>4</cp:revision>
  <cp:lastPrinted>2016-07-22T07:42:00Z</cp:lastPrinted>
  <dcterms:created xsi:type="dcterms:W3CDTF">2016-07-22T07:00:00Z</dcterms:created>
  <dcterms:modified xsi:type="dcterms:W3CDTF">2016-07-22T07:48:00Z</dcterms:modified>
</cp:coreProperties>
</file>