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759"/>
        <w:gridCol w:w="7799"/>
      </w:tblGrid>
      <w:tr w:rsidR="0006136C" w:rsidTr="0006136C">
        <w:trPr>
          <w:cantSplit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6C" w:rsidRDefault="0006136C">
            <w:pPr>
              <w:pStyle w:val="Titlu2"/>
              <w:spacing w:before="60" w:after="60"/>
              <w:jc w:val="center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 xml:space="preserve">Proces-verbal </w:t>
            </w:r>
          </w:p>
          <w:p w:rsidR="0006136C" w:rsidRDefault="0006136C">
            <w:pPr>
              <w:pStyle w:val="Titlu2"/>
              <w:spacing w:before="60" w:after="60"/>
              <w:jc w:val="center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al ședinței Comisiei de inițiere a audierilor publice pe marginea proiectului de decizie</w:t>
            </w:r>
          </w:p>
          <w:p w:rsidR="0006136C" w:rsidRDefault="0006136C">
            <w:pPr>
              <w:pStyle w:val="Titlu2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u w:val="single"/>
                <w:lang w:val="ro-RO"/>
              </w:rPr>
              <w:t>Cu privire la aprobarea Regulamentului bugetului civil în municipiul Chișinău</w:t>
            </w:r>
          </w:p>
        </w:tc>
      </w:tr>
      <w:tr w:rsidR="0006136C" w:rsidTr="0006136C"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36C" w:rsidRDefault="0006136C">
            <w:pPr>
              <w:spacing w:before="60" w:after="60"/>
              <w:rPr>
                <w:rFonts w:ascii="Cambria" w:hAnsi="Cambria" w:cs="Calibri"/>
                <w:sz w:val="10"/>
                <w:lang w:val="ro-RO"/>
              </w:rPr>
            </w:pPr>
          </w:p>
        </w:tc>
        <w:tc>
          <w:tcPr>
            <w:tcW w:w="8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36C" w:rsidRDefault="0006136C">
            <w:pPr>
              <w:spacing w:before="60" w:after="60"/>
              <w:rPr>
                <w:rFonts w:ascii="Cambria" w:hAnsi="Cambria" w:cs="Calibri"/>
                <w:sz w:val="14"/>
                <w:lang w:val="ro-RO"/>
              </w:rPr>
            </w:pPr>
          </w:p>
        </w:tc>
      </w:tr>
      <w:tr w:rsidR="0006136C" w:rsidTr="0006136C">
        <w:trPr>
          <w:trHeight w:val="1442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6C" w:rsidRDefault="0006136C">
            <w:pPr>
              <w:spacing w:before="60" w:after="60"/>
              <w:rPr>
                <w:rStyle w:val="Accentuat"/>
                <w:rFonts w:ascii="Cambria" w:hAnsi="Cambria"/>
                <w:lang w:val="ro-RO"/>
              </w:rPr>
            </w:pPr>
            <w:r>
              <w:rPr>
                <w:rFonts w:cs="Calibri"/>
                <w:b/>
                <w:bCs/>
                <w:lang w:val="ro-RO"/>
              </w:rPr>
              <w:t>Participanți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/>
                <w:b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 xml:space="preserve">Victor </w:t>
            </w:r>
            <w:proofErr w:type="spellStart"/>
            <w:r>
              <w:rPr>
                <w:rFonts w:ascii="Cambria" w:hAnsi="Cambria"/>
                <w:b/>
                <w:lang w:val="ro-RO"/>
              </w:rPr>
              <w:t>Lutenco</w:t>
            </w:r>
            <w:proofErr w:type="spellEnd"/>
            <w:r>
              <w:rPr>
                <w:rFonts w:ascii="Cambria" w:hAnsi="Cambria"/>
                <w:b/>
                <w:lang w:val="ro-RO"/>
              </w:rPr>
              <w:t xml:space="preserve"> – </w:t>
            </w:r>
            <w:r>
              <w:rPr>
                <w:rFonts w:ascii="Cambria" w:hAnsi="Cambria"/>
                <w:lang w:val="ro-RO"/>
              </w:rPr>
              <w:t>Consilier municipal</w:t>
            </w:r>
          </w:p>
          <w:p w:rsidR="0006136C" w:rsidRDefault="0006136C">
            <w:pPr>
              <w:spacing w:before="60" w:after="60"/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 xml:space="preserve">Vadim Brînzaniuc – </w:t>
            </w:r>
            <w:r>
              <w:rPr>
                <w:rFonts w:ascii="Cambria" w:hAnsi="Cambria"/>
                <w:lang w:val="ro-RO"/>
              </w:rPr>
              <w:t>Șef al Direcției relații publice</w:t>
            </w:r>
          </w:p>
          <w:p w:rsidR="0006136C" w:rsidRDefault="0006136C">
            <w:pPr>
              <w:spacing w:before="60" w:after="60"/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 xml:space="preserve">Valentina </w:t>
            </w:r>
            <w:proofErr w:type="spellStart"/>
            <w:r>
              <w:rPr>
                <w:rFonts w:ascii="Cambria" w:hAnsi="Cambria"/>
                <w:b/>
                <w:lang w:val="ro-RO"/>
              </w:rPr>
              <w:t>Văzdăuţan</w:t>
            </w:r>
            <w:proofErr w:type="spellEnd"/>
            <w:r>
              <w:rPr>
                <w:rFonts w:ascii="Cambria" w:hAnsi="Cambria"/>
                <w:b/>
                <w:lang w:val="ro-RO"/>
              </w:rPr>
              <w:t xml:space="preserve"> – </w:t>
            </w:r>
            <w:r>
              <w:rPr>
                <w:rFonts w:ascii="Cambria" w:hAnsi="Cambria"/>
                <w:lang w:val="ro-RO"/>
              </w:rPr>
              <w:t>Direcția generală finanțe</w:t>
            </w:r>
          </w:p>
          <w:p w:rsidR="0006136C" w:rsidRDefault="0006136C">
            <w:pPr>
              <w:spacing w:before="60" w:after="60"/>
              <w:rPr>
                <w:rFonts w:ascii="Cambria" w:hAnsi="Cambria"/>
                <w:lang w:val="ro-RO"/>
              </w:rPr>
            </w:pPr>
            <w:r>
              <w:rPr>
                <w:rFonts w:ascii="Cambria" w:hAnsi="Cambria"/>
                <w:b/>
                <w:lang w:val="ro-RO"/>
              </w:rPr>
              <w:t xml:space="preserve">Adrian </w:t>
            </w:r>
            <w:proofErr w:type="spellStart"/>
            <w:r>
              <w:rPr>
                <w:rFonts w:ascii="Cambria" w:hAnsi="Cambria"/>
                <w:b/>
                <w:lang w:val="ro-RO"/>
              </w:rPr>
              <w:t>Ermurachi</w:t>
            </w:r>
            <w:proofErr w:type="spellEnd"/>
            <w:r>
              <w:rPr>
                <w:rFonts w:ascii="Cambria" w:hAnsi="Cambria"/>
                <w:b/>
                <w:lang w:val="ro-RO"/>
              </w:rPr>
              <w:t xml:space="preserve"> </w:t>
            </w:r>
            <w:r>
              <w:rPr>
                <w:rFonts w:ascii="Cambria" w:hAnsi="Cambria"/>
                <w:lang w:val="ro-RO"/>
              </w:rPr>
              <w:t>– Expert independent</w:t>
            </w:r>
          </w:p>
        </w:tc>
      </w:tr>
      <w:tr w:rsidR="0006136C" w:rsidTr="0006136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bCs/>
                <w:lang w:val="ro-RO"/>
              </w:rPr>
            </w:pPr>
            <w:r>
              <w:rPr>
                <w:rFonts w:ascii="Cambria" w:hAnsi="Cambria" w:cs="Calibri"/>
                <w:b/>
                <w:bCs/>
                <w:lang w:val="ro-RO"/>
              </w:rPr>
              <w:t>Data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14 Decembrie 2016</w:t>
            </w:r>
          </w:p>
        </w:tc>
      </w:tr>
      <w:tr w:rsidR="0006136C" w:rsidTr="0006136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bCs/>
                <w:lang w:val="ro-RO"/>
              </w:rPr>
            </w:pPr>
            <w:r>
              <w:rPr>
                <w:rFonts w:ascii="Cambria" w:hAnsi="Cambria" w:cs="Calibri"/>
                <w:b/>
                <w:bCs/>
                <w:lang w:val="ro-RO"/>
              </w:rPr>
              <w:t>Ora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16:00</w:t>
            </w:r>
          </w:p>
        </w:tc>
      </w:tr>
      <w:tr w:rsidR="0006136C" w:rsidTr="0006136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6C" w:rsidRDefault="0006136C">
            <w:pPr>
              <w:pStyle w:val="Titlu3"/>
              <w:spacing w:before="60" w:after="60"/>
              <w:rPr>
                <w:rFonts w:ascii="Cambria" w:hAnsi="Cambria" w:cs="Calibri"/>
                <w:sz w:val="24"/>
                <w:szCs w:val="24"/>
                <w:lang w:val="ro-RO"/>
              </w:rPr>
            </w:pPr>
            <w:r>
              <w:rPr>
                <w:rFonts w:ascii="Cambria" w:hAnsi="Cambria" w:cs="Calibri"/>
                <w:sz w:val="24"/>
                <w:szCs w:val="24"/>
                <w:lang w:val="ro-RO"/>
              </w:rPr>
              <w:t>Locul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Primăria mun. Chișinău</w:t>
            </w:r>
          </w:p>
        </w:tc>
      </w:tr>
    </w:tbl>
    <w:p w:rsidR="0006136C" w:rsidRDefault="0006136C" w:rsidP="0006136C">
      <w:pPr>
        <w:spacing w:before="60" w:after="60"/>
        <w:rPr>
          <w:rFonts w:ascii="Cambria" w:hAnsi="Cambria" w:cs="Calibri"/>
          <w:lang w:val="ro-RO"/>
        </w:rPr>
      </w:pPr>
    </w:p>
    <w:p w:rsidR="0006136C" w:rsidRDefault="0006136C" w:rsidP="0006136C">
      <w:pPr>
        <w:spacing w:before="60" w:after="60"/>
        <w:rPr>
          <w:rFonts w:ascii="Cambria" w:hAnsi="Cambria" w:cs="Calibri"/>
          <w:lang w:val="ro-RO"/>
        </w:rPr>
      </w:pPr>
    </w:p>
    <w:p w:rsidR="0006136C" w:rsidRDefault="0006136C" w:rsidP="0006136C">
      <w:pPr>
        <w:spacing w:before="60" w:after="60"/>
        <w:rPr>
          <w:rFonts w:ascii="Cambria" w:hAnsi="Cambria" w:cs="Calibri"/>
          <w:b/>
          <w:u w:val="single"/>
          <w:lang w:val="ro-RO"/>
        </w:rPr>
      </w:pPr>
      <w:r>
        <w:rPr>
          <w:rFonts w:ascii="Cambria" w:hAnsi="Cambria" w:cs="Calibri"/>
          <w:b/>
          <w:u w:val="single"/>
          <w:lang w:val="ro-RO"/>
        </w:rPr>
        <w:t>Subiecte și concluzii: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379"/>
        <w:gridCol w:w="6678"/>
      </w:tblGrid>
      <w:tr w:rsidR="0006136C" w:rsidTr="0006136C">
        <w:trPr>
          <w:trHeight w:val="34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jc w:val="center"/>
              <w:rPr>
                <w:rFonts w:ascii="Cambria" w:hAnsi="Cambria" w:cs="Calibri"/>
                <w:b/>
                <w:lang w:val="ro-RO"/>
              </w:rPr>
            </w:pPr>
            <w:r>
              <w:rPr>
                <w:rFonts w:ascii="Cambria" w:hAnsi="Cambria" w:cs="Calibri"/>
                <w:b/>
                <w:lang w:val="ro-RO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i/>
                <w:lang w:val="ro-RO"/>
              </w:rPr>
            </w:pPr>
            <w:r>
              <w:rPr>
                <w:rFonts w:ascii="Cambria" w:hAnsi="Cambria" w:cs="Calibri"/>
                <w:b/>
                <w:i/>
                <w:lang w:val="ro-RO"/>
              </w:rPr>
              <w:t>Subiectul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jc w:val="both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Stabilirea datei, orei și locul realizării audierilor publice</w:t>
            </w:r>
          </w:p>
        </w:tc>
      </w:tr>
      <w:tr w:rsidR="0006136C" w:rsidTr="000613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6C" w:rsidRDefault="0006136C">
            <w:pPr>
              <w:rPr>
                <w:rFonts w:ascii="Cambria" w:hAnsi="Cambria" w:cs="Calibri"/>
                <w:b/>
                <w:lang w:val="ro-RO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i/>
                <w:lang w:val="ro-RO"/>
              </w:rPr>
            </w:pPr>
            <w:r>
              <w:rPr>
                <w:rFonts w:ascii="Cambria" w:hAnsi="Cambria" w:cs="Calibri"/>
                <w:b/>
                <w:i/>
                <w:lang w:val="ro-RO"/>
              </w:rPr>
              <w:t>Decizia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jc w:val="both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18 ianuarie 2016, ora 10.00, sala de ședințe a Consiliului municipal Chișinău</w:t>
            </w:r>
          </w:p>
        </w:tc>
      </w:tr>
      <w:tr w:rsidR="0006136C" w:rsidTr="000613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6C" w:rsidRDefault="0006136C">
            <w:pPr>
              <w:rPr>
                <w:rFonts w:ascii="Cambria" w:hAnsi="Cambria" w:cs="Calibri"/>
                <w:b/>
                <w:lang w:val="ro-RO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i/>
                <w:lang w:val="ro-RO"/>
              </w:rPr>
            </w:pPr>
            <w:r>
              <w:rPr>
                <w:rFonts w:ascii="Cambria" w:hAnsi="Cambria" w:cs="Calibri"/>
                <w:b/>
                <w:i/>
                <w:lang w:val="ro-RO"/>
              </w:rPr>
              <w:t>Divergențe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jc w:val="both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Nu au fost</w:t>
            </w:r>
          </w:p>
        </w:tc>
      </w:tr>
      <w:tr w:rsidR="0006136C" w:rsidTr="0006136C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36C" w:rsidRDefault="0006136C">
            <w:pPr>
              <w:spacing w:before="60" w:after="60"/>
              <w:rPr>
                <w:rFonts w:ascii="Cambria" w:hAnsi="Cambria" w:cs="Calibri"/>
                <w:i/>
                <w:sz w:val="14"/>
                <w:lang w:val="ro-RO"/>
              </w:rPr>
            </w:pPr>
          </w:p>
        </w:tc>
      </w:tr>
      <w:tr w:rsidR="0006136C" w:rsidTr="0006136C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lang w:val="ro-RO"/>
              </w:rPr>
            </w:pPr>
            <w:r>
              <w:rPr>
                <w:rFonts w:ascii="Cambria" w:hAnsi="Cambria" w:cs="Calibri"/>
                <w:b/>
                <w:lang w:val="ro-RO"/>
              </w:rPr>
              <w:t xml:space="preserve">2.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i/>
                <w:lang w:val="ro-RO"/>
              </w:rPr>
            </w:pPr>
            <w:r>
              <w:rPr>
                <w:rFonts w:ascii="Cambria" w:hAnsi="Cambria" w:cs="Calibri"/>
                <w:b/>
                <w:i/>
                <w:lang w:val="ro-RO"/>
              </w:rPr>
              <w:t>Subiectul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 w:rsidP="0006136C">
            <w:pPr>
              <w:spacing w:before="60" w:after="60"/>
              <w:jc w:val="both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Identificarea grupurilo</w:t>
            </w:r>
            <w:r>
              <w:rPr>
                <w:rFonts w:ascii="Cambria" w:hAnsi="Cambria" w:cs="Calibri"/>
                <w:lang w:val="ro-RO"/>
              </w:rPr>
              <w:t>r</w:t>
            </w:r>
            <w:r>
              <w:rPr>
                <w:rFonts w:ascii="Cambria" w:hAnsi="Cambria" w:cs="Calibri"/>
                <w:lang w:val="ro-RO"/>
              </w:rPr>
              <w:t xml:space="preserve"> țint</w:t>
            </w:r>
            <w:r>
              <w:rPr>
                <w:rFonts w:ascii="Cambria" w:hAnsi="Cambria" w:cs="Calibri"/>
                <w:lang w:val="ro-RO"/>
              </w:rPr>
              <w:t>ă</w:t>
            </w:r>
            <w:r>
              <w:rPr>
                <w:rFonts w:ascii="Cambria" w:hAnsi="Cambria" w:cs="Calibri"/>
                <w:lang w:val="ro-RO"/>
              </w:rPr>
              <w:t xml:space="preserve"> afectate de proiectul de decizie</w:t>
            </w:r>
          </w:p>
        </w:tc>
      </w:tr>
      <w:tr w:rsidR="0006136C" w:rsidTr="000613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6C" w:rsidRDefault="0006136C">
            <w:pPr>
              <w:rPr>
                <w:rFonts w:ascii="Cambria" w:hAnsi="Cambria" w:cs="Calibri"/>
                <w:b/>
                <w:lang w:val="ro-RO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i/>
                <w:lang w:val="ro-RO"/>
              </w:rPr>
            </w:pPr>
            <w:r>
              <w:rPr>
                <w:rFonts w:ascii="Cambria" w:hAnsi="Cambria" w:cs="Calibri"/>
                <w:b/>
                <w:i/>
                <w:lang w:val="ro-RO"/>
              </w:rPr>
              <w:t>Decizia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jc w:val="both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Toți locuitorii municipiului Chișinău</w:t>
            </w:r>
          </w:p>
        </w:tc>
      </w:tr>
      <w:tr w:rsidR="0006136C" w:rsidTr="000613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6C" w:rsidRDefault="0006136C">
            <w:pPr>
              <w:rPr>
                <w:rFonts w:ascii="Cambria" w:hAnsi="Cambria" w:cs="Calibri"/>
                <w:b/>
                <w:lang w:val="ro-RO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i/>
                <w:lang w:val="ro-RO"/>
              </w:rPr>
            </w:pPr>
            <w:r>
              <w:rPr>
                <w:rFonts w:ascii="Cambria" w:hAnsi="Cambria" w:cs="Calibri"/>
                <w:b/>
                <w:i/>
                <w:lang w:val="ro-RO"/>
              </w:rPr>
              <w:t>Divergențe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Nu au fost</w:t>
            </w:r>
          </w:p>
        </w:tc>
      </w:tr>
      <w:tr w:rsidR="0006136C" w:rsidTr="0006136C">
        <w:trPr>
          <w:trHeight w:val="255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136C" w:rsidRDefault="0006136C">
            <w:pPr>
              <w:spacing w:before="60" w:after="60"/>
              <w:rPr>
                <w:rFonts w:ascii="Cambria" w:hAnsi="Cambria" w:cs="Calibri"/>
                <w:sz w:val="14"/>
                <w:lang w:val="ro-RO"/>
              </w:rPr>
            </w:pPr>
          </w:p>
        </w:tc>
      </w:tr>
      <w:tr w:rsidR="0006136C" w:rsidTr="0006136C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lang w:val="ro-RO"/>
              </w:rPr>
            </w:pPr>
            <w:r>
              <w:rPr>
                <w:rFonts w:ascii="Cambria" w:hAnsi="Cambria" w:cs="Calibri"/>
                <w:b/>
                <w:lang w:val="ro-RO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i/>
                <w:lang w:val="ro-RO"/>
              </w:rPr>
            </w:pPr>
            <w:r>
              <w:rPr>
                <w:rFonts w:ascii="Cambria" w:hAnsi="Cambria" w:cs="Calibri"/>
                <w:b/>
                <w:i/>
                <w:lang w:val="ro-RO"/>
              </w:rPr>
              <w:t>Subiectul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Întocmirea listei de experți independenți care vor forma Comisia de experți a audierilor publice</w:t>
            </w:r>
          </w:p>
        </w:tc>
      </w:tr>
      <w:tr w:rsidR="0006136C" w:rsidTr="000613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6C" w:rsidRDefault="0006136C">
            <w:pPr>
              <w:rPr>
                <w:rFonts w:ascii="Cambria" w:hAnsi="Cambria" w:cs="Calibri"/>
                <w:b/>
                <w:lang w:val="ro-RO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i/>
                <w:lang w:val="ro-RO"/>
              </w:rPr>
            </w:pPr>
            <w:r>
              <w:rPr>
                <w:rFonts w:ascii="Cambria" w:hAnsi="Cambria" w:cs="Calibri"/>
                <w:b/>
                <w:i/>
                <w:lang w:val="ro-RO"/>
              </w:rPr>
              <w:t>Decizia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lang w:val="ro-RO"/>
              </w:rPr>
            </w:pPr>
            <w:proofErr w:type="spellStart"/>
            <w:r>
              <w:rPr>
                <w:rFonts w:ascii="Cambria" w:hAnsi="Cambria" w:cs="Calibri"/>
                <w:lang w:val="ro-RO"/>
              </w:rPr>
              <w:t>Tomasz</w:t>
            </w:r>
            <w:proofErr w:type="spellEnd"/>
            <w:r>
              <w:rPr>
                <w:rFonts w:ascii="Cambria" w:hAnsi="Cambria" w:cs="Calibri"/>
                <w:lang w:val="ro-RO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val="ro-RO"/>
              </w:rPr>
              <w:t>Horbowski</w:t>
            </w:r>
            <w:proofErr w:type="spellEnd"/>
            <w:r>
              <w:rPr>
                <w:rFonts w:ascii="Cambria" w:hAnsi="Cambria" w:cs="Calibri"/>
                <w:lang w:val="ro-RO"/>
              </w:rPr>
              <w:t xml:space="preserve"> – Director al fondului de solidaritate al Poloniei</w:t>
            </w:r>
          </w:p>
          <w:p w:rsidR="0006136C" w:rsidRDefault="0006136C">
            <w:pPr>
              <w:spacing w:before="60" w:after="60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 xml:space="preserve">Sorin </w:t>
            </w:r>
            <w:proofErr w:type="spellStart"/>
            <w:r>
              <w:rPr>
                <w:rFonts w:ascii="Cambria" w:hAnsi="Cambria" w:cs="Calibri"/>
                <w:lang w:val="ro-RO"/>
              </w:rPr>
              <w:t>Mereacre</w:t>
            </w:r>
            <w:proofErr w:type="spellEnd"/>
            <w:r>
              <w:rPr>
                <w:rFonts w:ascii="Cambria" w:hAnsi="Cambria" w:cs="Calibri"/>
                <w:lang w:val="ro-RO"/>
              </w:rPr>
              <w:t xml:space="preserve"> – Director executiv al Fundației </w:t>
            </w:r>
            <w:proofErr w:type="spellStart"/>
            <w:r>
              <w:rPr>
                <w:rFonts w:ascii="Cambria" w:hAnsi="Cambria" w:cs="Calibri"/>
                <w:lang w:val="ro-RO"/>
              </w:rPr>
              <w:t>Est-Europene</w:t>
            </w:r>
            <w:proofErr w:type="spellEnd"/>
          </w:p>
          <w:p w:rsidR="0006136C" w:rsidRDefault="0006136C">
            <w:pPr>
              <w:spacing w:before="60" w:after="60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 xml:space="preserve">Alexandru </w:t>
            </w:r>
            <w:proofErr w:type="spellStart"/>
            <w:r>
              <w:rPr>
                <w:rFonts w:ascii="Cambria" w:hAnsi="Cambria" w:cs="Calibri"/>
                <w:lang w:val="ro-RO"/>
              </w:rPr>
              <w:t>Ambros</w:t>
            </w:r>
            <w:proofErr w:type="spellEnd"/>
            <w:r>
              <w:rPr>
                <w:rFonts w:ascii="Cambria" w:hAnsi="Cambria" w:cs="Calibri"/>
                <w:lang w:val="ro-RO"/>
              </w:rPr>
              <w:t xml:space="preserve"> (Primarul or. Ungheni) sau alt reprezentant al Primăriei Ungheni</w:t>
            </w:r>
            <w:bookmarkStart w:id="0" w:name="_GoBack"/>
            <w:bookmarkEnd w:id="0"/>
          </w:p>
        </w:tc>
      </w:tr>
      <w:tr w:rsidR="0006136C" w:rsidTr="0006136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6C" w:rsidRDefault="0006136C">
            <w:pPr>
              <w:rPr>
                <w:rFonts w:ascii="Cambria" w:hAnsi="Cambria" w:cs="Calibri"/>
                <w:b/>
                <w:lang w:val="ro-RO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b/>
                <w:i/>
                <w:lang w:val="ro-RO"/>
              </w:rPr>
            </w:pPr>
            <w:r>
              <w:rPr>
                <w:rFonts w:ascii="Cambria" w:hAnsi="Cambria" w:cs="Calibri"/>
                <w:b/>
                <w:i/>
                <w:lang w:val="ro-RO"/>
              </w:rPr>
              <w:t>Divergențe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6C" w:rsidRDefault="0006136C">
            <w:pPr>
              <w:spacing w:before="60" w:after="60"/>
              <w:rPr>
                <w:rFonts w:ascii="Cambria" w:hAnsi="Cambria" w:cs="Calibri"/>
                <w:lang w:val="ro-RO"/>
              </w:rPr>
            </w:pPr>
            <w:r>
              <w:rPr>
                <w:rFonts w:ascii="Cambria" w:hAnsi="Cambria" w:cs="Calibri"/>
                <w:lang w:val="ro-RO"/>
              </w:rPr>
              <w:t>Nu au fost</w:t>
            </w:r>
          </w:p>
        </w:tc>
      </w:tr>
    </w:tbl>
    <w:p w:rsidR="0006136C" w:rsidRDefault="0006136C" w:rsidP="0006136C">
      <w:pPr>
        <w:spacing w:before="60" w:after="60"/>
        <w:rPr>
          <w:rFonts w:ascii="Cambria" w:hAnsi="Cambria" w:cs="Calibri"/>
          <w:lang w:val="ro-RO"/>
        </w:rPr>
      </w:pPr>
    </w:p>
    <w:p w:rsidR="0006136C" w:rsidRDefault="0006136C"/>
    <w:sectPr w:rsidR="000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C"/>
    <w:rsid w:val="000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nhideWhenUsed/>
    <w:qFormat/>
    <w:rsid w:val="0006136C"/>
    <w:pPr>
      <w:keepNext/>
      <w:jc w:val="right"/>
      <w:outlineLvl w:val="1"/>
    </w:pPr>
    <w:rPr>
      <w:rFonts w:ascii="Arial" w:hAnsi="Arial"/>
      <w:b/>
      <w:bCs/>
      <w:sz w:val="22"/>
      <w:szCs w:val="20"/>
      <w:lang w:val="en-AU"/>
    </w:rPr>
  </w:style>
  <w:style w:type="paragraph" w:styleId="Titlu3">
    <w:name w:val="heading 3"/>
    <w:basedOn w:val="Normal"/>
    <w:next w:val="Normal"/>
    <w:link w:val="Titlu3Caracter"/>
    <w:unhideWhenUsed/>
    <w:qFormat/>
    <w:rsid w:val="0006136C"/>
    <w:pPr>
      <w:keepNext/>
      <w:outlineLvl w:val="2"/>
    </w:pPr>
    <w:rPr>
      <w:rFonts w:ascii="Arial" w:hAnsi="Arial"/>
      <w:b/>
      <w:bCs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6136C"/>
    <w:rPr>
      <w:rFonts w:ascii="Arial" w:eastAsia="Times New Roman" w:hAnsi="Arial" w:cs="Times New Roman"/>
      <w:b/>
      <w:bCs/>
      <w:szCs w:val="20"/>
      <w:lang w:val="en-AU"/>
    </w:rPr>
  </w:style>
  <w:style w:type="character" w:customStyle="1" w:styleId="Titlu3Caracter">
    <w:name w:val="Titlu 3 Caracter"/>
    <w:basedOn w:val="Fontdeparagrafimplicit"/>
    <w:link w:val="Titlu3"/>
    <w:rsid w:val="0006136C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Accentuat">
    <w:name w:val="Emphasis"/>
    <w:basedOn w:val="Fontdeparagrafimplicit"/>
    <w:qFormat/>
    <w:rsid w:val="000613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nhideWhenUsed/>
    <w:qFormat/>
    <w:rsid w:val="0006136C"/>
    <w:pPr>
      <w:keepNext/>
      <w:jc w:val="right"/>
      <w:outlineLvl w:val="1"/>
    </w:pPr>
    <w:rPr>
      <w:rFonts w:ascii="Arial" w:hAnsi="Arial"/>
      <w:b/>
      <w:bCs/>
      <w:sz w:val="22"/>
      <w:szCs w:val="20"/>
      <w:lang w:val="en-AU"/>
    </w:rPr>
  </w:style>
  <w:style w:type="paragraph" w:styleId="Titlu3">
    <w:name w:val="heading 3"/>
    <w:basedOn w:val="Normal"/>
    <w:next w:val="Normal"/>
    <w:link w:val="Titlu3Caracter"/>
    <w:unhideWhenUsed/>
    <w:qFormat/>
    <w:rsid w:val="0006136C"/>
    <w:pPr>
      <w:keepNext/>
      <w:outlineLvl w:val="2"/>
    </w:pPr>
    <w:rPr>
      <w:rFonts w:ascii="Arial" w:hAnsi="Arial"/>
      <w:b/>
      <w:bCs/>
      <w:sz w:val="20"/>
      <w:szCs w:val="20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6136C"/>
    <w:rPr>
      <w:rFonts w:ascii="Arial" w:eastAsia="Times New Roman" w:hAnsi="Arial" w:cs="Times New Roman"/>
      <w:b/>
      <w:bCs/>
      <w:szCs w:val="20"/>
      <w:lang w:val="en-AU"/>
    </w:rPr>
  </w:style>
  <w:style w:type="character" w:customStyle="1" w:styleId="Titlu3Caracter">
    <w:name w:val="Titlu 3 Caracter"/>
    <w:basedOn w:val="Fontdeparagrafimplicit"/>
    <w:link w:val="Titlu3"/>
    <w:rsid w:val="0006136C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Accentuat">
    <w:name w:val="Emphasis"/>
    <w:basedOn w:val="Fontdeparagrafimplicit"/>
    <w:qFormat/>
    <w:rsid w:val="00061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Brînzaniuc</dc:creator>
  <cp:lastModifiedBy>Vadim Brînzaniuc</cp:lastModifiedBy>
  <cp:revision>1</cp:revision>
  <dcterms:created xsi:type="dcterms:W3CDTF">2016-12-19T09:32:00Z</dcterms:created>
  <dcterms:modified xsi:type="dcterms:W3CDTF">2016-12-19T09:33:00Z</dcterms:modified>
</cp:coreProperties>
</file>