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FA36" w14:textId="7EDA65F1" w:rsidR="00704B09" w:rsidRPr="00704B09" w:rsidRDefault="00704B09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Notice </w:t>
      </w:r>
      <w:r w:rsidR="003A3CB4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</w:t>
      </w:r>
      <w:r w:rsidR="003A3CB4">
        <w:rPr>
          <w:rFonts w:ascii="Times New Roman" w:hAnsi="Times New Roman" w:cs="Times New Roman"/>
          <w:b/>
          <w:sz w:val="28"/>
          <w:szCs w:val="28"/>
          <w:lang w:val="en-US"/>
        </w:rPr>
        <w:t>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services:</w:t>
      </w:r>
    </w:p>
    <w:p w14:paraId="178DEFBE" w14:textId="5F01E267" w:rsidR="00704B09" w:rsidRDefault="00704B09" w:rsidP="00704B0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>Assistance in Project implementation, contract d</w:t>
      </w:r>
      <w:r w:rsidR="003A3CB4">
        <w:rPr>
          <w:rFonts w:ascii="Times New Roman" w:hAnsi="Times New Roman" w:cs="Times New Roman"/>
          <w:i/>
          <w:sz w:val="28"/>
          <w:szCs w:val="28"/>
          <w:lang w:val="en-US"/>
        </w:rPr>
        <w:t>rafting</w:t>
      </w: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procurement planning, monitoring, reporting </w:t>
      </w:r>
      <w:r w:rsidR="003A3C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assistance </w:t>
      </w: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>and other consult</w:t>
      </w:r>
      <w:r w:rsidR="003A3CB4">
        <w:rPr>
          <w:rFonts w:ascii="Times New Roman" w:hAnsi="Times New Roman" w:cs="Times New Roman"/>
          <w:i/>
          <w:sz w:val="28"/>
          <w:szCs w:val="28"/>
          <w:lang w:val="en-US"/>
        </w:rPr>
        <w:t>ancy</w:t>
      </w: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services within the "Move it Like Lublin - a Chisinau Sustainable Development Initiative" Project.</w:t>
      </w:r>
    </w:p>
    <w:p w14:paraId="3B3304E5" w14:textId="77777777" w:rsidR="00704B09" w:rsidRPr="00704B09" w:rsidRDefault="00704B09" w:rsidP="00704B0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F4F99DD" w14:textId="77777777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>Chisinau City Hall announces the initiation of tenders for the procurement of services in the "Move it Like Lublin - a Chisinau Sustainable Development Initiative" Project.</w:t>
      </w:r>
    </w:p>
    <w:p w14:paraId="1BCE7081" w14:textId="77777777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>Request for quotations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BEC7B3" w14:textId="461B53FB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procurement is: to facilitate the timely and effective implementation of the </w:t>
      </w:r>
      <w:r w:rsidR="003A3CB4"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Project 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by providing </w:t>
      </w:r>
      <w:r w:rsidR="003A3CB4">
        <w:rPr>
          <w:rFonts w:ascii="Times New Roman" w:hAnsi="Times New Roman" w:cs="Times New Roman"/>
          <w:sz w:val="28"/>
          <w:szCs w:val="28"/>
          <w:lang w:val="en-US"/>
        </w:rPr>
        <w:t>assistance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to the Project Implementation Unit </w:t>
      </w:r>
    </w:p>
    <w:p w14:paraId="06FFF8C5" w14:textId="77777777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June 20, 2021 - July 4, 2021 </w:t>
      </w:r>
    </w:p>
    <w:p w14:paraId="24F74FC5" w14:textId="5564D87A" w:rsidR="00704B09" w:rsidRDefault="003A3CB4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r w:rsidRPr="009F347D">
        <w:rPr>
          <w:rFonts w:ascii="Times New Roman" w:hAnsi="Times New Roman" w:cs="Times New Roman"/>
          <w:sz w:val="28"/>
          <w:szCs w:val="28"/>
          <w:lang w:val="en-US"/>
        </w:rPr>
        <w:t>link:</w:t>
      </w:r>
    </w:p>
    <w:p w14:paraId="4E60455E" w14:textId="56BB6CB6" w:rsidR="00704B09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6" w:history="1">
        <w:r w:rsidRPr="003A3CB4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Assistance in Project implementation, contract drafting, procurement planning, monitoring, reporting assistance and other consultancy services within the "Move it Like Lublin - a Chisinau Sustainable Development Initiative" Project</w:t>
        </w:r>
      </w:hyperlink>
    </w:p>
    <w:p w14:paraId="6F4672CF" w14:textId="2F41DD2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CCED61A" w14:textId="75F8533F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29E93BE" w14:textId="2896C39B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ADAD425" w14:textId="78096A2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1C3B3F47" w14:textId="27F7553F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8E0C2E" w14:textId="227626B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B70FF2" w14:textId="6EEB80DE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BBBA933" w14:textId="495700B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C42C20" w14:textId="65DD9CD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D5EBED" w14:textId="06C88917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3FEE5B" w14:textId="77777777" w:rsidR="003A3CB4" w:rsidRPr="00704B09" w:rsidRDefault="003A3CB4">
      <w:pPr>
        <w:rPr>
          <w:lang w:val="en-US"/>
        </w:rPr>
      </w:pPr>
    </w:p>
    <w:sectPr w:rsidR="003A3CB4" w:rsidRPr="00704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4EA0" w14:textId="77777777" w:rsidR="003A3CB4" w:rsidRDefault="003A3CB4" w:rsidP="003A3CB4">
      <w:pPr>
        <w:spacing w:after="0" w:line="240" w:lineRule="auto"/>
      </w:pPr>
      <w:r>
        <w:separator/>
      </w:r>
    </w:p>
  </w:endnote>
  <w:endnote w:type="continuationSeparator" w:id="0">
    <w:p w14:paraId="503EE365" w14:textId="77777777" w:rsidR="003A3CB4" w:rsidRDefault="003A3CB4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33E" w14:textId="75496D34" w:rsidR="003A3CB4" w:rsidRDefault="003A3CB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A3A8" w14:textId="77777777" w:rsidR="003A3CB4" w:rsidRDefault="003A3CB4" w:rsidP="003A3CB4">
      <w:pPr>
        <w:spacing w:after="0" w:line="240" w:lineRule="auto"/>
      </w:pPr>
      <w:r>
        <w:separator/>
      </w:r>
    </w:p>
  </w:footnote>
  <w:footnote w:type="continuationSeparator" w:id="0">
    <w:p w14:paraId="24CF1E6F" w14:textId="77777777" w:rsidR="003A3CB4" w:rsidRDefault="003A3CB4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B09"/>
    <w:rsid w:val="003A3CB4"/>
    <w:rsid w:val="0070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A9869"/>
  <w15:docId w15:val="{DBD6C747-8ED6-460E-BF89-FFC37B4B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B4"/>
  </w:style>
  <w:style w:type="paragraph" w:styleId="Footer">
    <w:name w:val="footer"/>
    <w:basedOn w:val="Normal"/>
    <w:link w:val="Foot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B4"/>
  </w:style>
  <w:style w:type="paragraph" w:styleId="NoSpacing">
    <w:name w:val="No Spacing"/>
    <w:uiPriority w:val="1"/>
    <w:qFormat/>
    <w:rsid w:val="003A3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08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User</cp:lastModifiedBy>
  <cp:revision>2</cp:revision>
  <dcterms:created xsi:type="dcterms:W3CDTF">2021-06-23T06:52:00Z</dcterms:created>
  <dcterms:modified xsi:type="dcterms:W3CDTF">2021-06-23T07:27:00Z</dcterms:modified>
</cp:coreProperties>
</file>