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2"/>
        <w:gridCol w:w="1702"/>
        <w:gridCol w:w="1821"/>
        <w:gridCol w:w="1298"/>
        <w:gridCol w:w="2978"/>
        <w:gridCol w:w="1417"/>
        <w:gridCol w:w="1844"/>
        <w:gridCol w:w="992"/>
      </w:tblGrid>
      <w:tr w:rsidR="006C7AD2" w:rsidRPr="006C7AD2" w:rsidTr="006C7AD2">
        <w:trPr>
          <w:trHeight w:val="300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 w:rsidP="00C3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executate pe parcursul lunilor ianuarie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2018</w:t>
            </w:r>
          </w:p>
        </w:tc>
      </w:tr>
      <w:tr w:rsidR="006C7AD2" w:rsidTr="006C7AD2">
        <w:trPr>
          <w:trHeight w:val="375"/>
        </w:trPr>
        <w:tc>
          <w:tcPr>
            <w:tcW w:w="14760" w:type="dxa"/>
            <w:gridSpan w:val="9"/>
            <w:noWrap/>
            <w:vAlign w:val="bottom"/>
          </w:tcPr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6C7AD2" w:rsidRDefault="006C7AD2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Liceul Teoretic „Budesti”</w:t>
            </w:r>
          </w:p>
        </w:tc>
      </w:tr>
      <w:tr w:rsidR="006C7AD2" w:rsidTr="006C7AD2">
        <w:trPr>
          <w:trHeight w:val="195"/>
        </w:trPr>
        <w:tc>
          <w:tcPr>
            <w:tcW w:w="14760" w:type="dxa"/>
            <w:gridSpan w:val="9"/>
            <w:noWrap/>
            <w:vAlign w:val="bottom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6C7AD2" w:rsidRPr="006C7AD2" w:rsidTr="006C7AD2">
        <w:trPr>
          <w:trHeight w:val="780"/>
        </w:trPr>
        <w:tc>
          <w:tcPr>
            <w:tcW w:w="14760" w:type="dxa"/>
            <w:gridSpan w:val="9"/>
            <w:vAlign w:val="center"/>
            <w:hideMark/>
          </w:tcPr>
          <w:p w:rsidR="006C7AD2" w:rsidRDefault="006C7AD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Numărul de angajați</w:t>
            </w:r>
            <w:r w:rsidR="00C3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conform statelor de personal 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 efectiv 62 persoane</w:t>
            </w:r>
          </w:p>
        </w:tc>
      </w:tr>
      <w:tr w:rsidR="006C7AD2" w:rsidRPr="006C7AD2" w:rsidTr="006C7AD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AD2" w:rsidRPr="006C7AD2" w:rsidRDefault="006C7AD2">
            <w:pPr>
              <w:spacing w:after="0"/>
              <w:rPr>
                <w:rFonts w:cs="Times New Roman"/>
                <w:lang w:val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375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an, mii lei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 cheltuieli, mii lei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mii lei 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Total de la începutul anului 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În luna curentă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Furnizare energie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-0000000182 31.12.2017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 w:rsidP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45.0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250.0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S.A.Moldovagaz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Gaze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Datoria anului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-0000000183 31.12.2017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13.1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   (0448)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C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331110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C7AD2" w:rsidTr="006C7AD2">
        <w:trPr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2" w:rsidRDefault="006C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03732B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Default="00C36A1D">
      <w:pPr>
        <w:rPr>
          <w:lang w:val="en-US"/>
        </w:rPr>
      </w:pPr>
    </w:p>
    <w:p w:rsidR="00C36A1D" w:rsidRPr="00C36A1D" w:rsidRDefault="00C36A1D">
      <w:pPr>
        <w:rPr>
          <w:lang w:val="ro-RO"/>
        </w:rPr>
      </w:pPr>
      <w:proofErr w:type="spellStart"/>
      <w:r>
        <w:rPr>
          <w:lang w:val="en-US"/>
        </w:rPr>
        <w:t>Directorul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liceului</w:t>
      </w:r>
      <w:proofErr w:type="spellEnd"/>
      <w:r>
        <w:rPr>
          <w:lang w:val="en-US"/>
        </w:rPr>
        <w:t xml:space="preserve">                                         Sergiu Brînza</w:t>
      </w:r>
      <w:bookmarkStart w:id="0" w:name="_GoBack"/>
      <w:bookmarkEnd w:id="0"/>
    </w:p>
    <w:sectPr w:rsidR="00C36A1D" w:rsidRPr="00C36A1D" w:rsidSect="006C7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2"/>
    <w:rsid w:val="00125651"/>
    <w:rsid w:val="001C26B3"/>
    <w:rsid w:val="006C7AD2"/>
    <w:rsid w:val="00C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 Angela</dc:creator>
  <cp:lastModifiedBy>Dna Angela</cp:lastModifiedBy>
  <cp:revision>1</cp:revision>
  <dcterms:created xsi:type="dcterms:W3CDTF">2018-02-02T12:38:00Z</dcterms:created>
  <dcterms:modified xsi:type="dcterms:W3CDTF">2018-02-02T12:51:00Z</dcterms:modified>
</cp:coreProperties>
</file>