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INFORMAŢIE ZILNICĂ</w:t>
      </w:r>
    </w:p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r>
        <w:rPr>
          <w:rFonts w:ascii="Times New Roman" w:hAnsi="Times New Roman" w:cs="Times New Roman"/>
          <w:b/>
          <w:lang w:val="ro-RO"/>
        </w:rPr>
        <w:t>privind curățenia în orașul Chișinău</w:t>
      </w:r>
    </w:p>
    <w:p w:rsidR="00D46CE1" w:rsidRDefault="00D46CE1" w:rsidP="00D46C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septembrie 2020</w:t>
      </w:r>
    </w:p>
    <w:p w:rsidR="005F0F70" w:rsidRDefault="005F0F70" w:rsidP="005F0F70">
      <w:pPr>
        <w:rPr>
          <w:lang w:val="ro-RO"/>
        </w:rPr>
      </w:pPr>
    </w:p>
    <w:tbl>
      <w:tblPr>
        <w:tblW w:w="10560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66"/>
        <w:gridCol w:w="4818"/>
        <w:gridCol w:w="1131"/>
        <w:gridCol w:w="1276"/>
        <w:gridCol w:w="1139"/>
        <w:gridCol w:w="1630"/>
      </w:tblGrid>
      <w:tr w:rsidR="005F0F7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eastAsia="en-US"/>
              </w:rPr>
              <w:t>№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Adresa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Starea curățeniei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lucrători implicați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utilaje implicate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Nr. rute deșeuri evacuate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Întreprinderi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implicate</w:t>
            </w:r>
          </w:p>
        </w:tc>
      </w:tr>
      <w:tr w:rsidR="005F0F70" w:rsidTr="0025631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Sectorul Botanica</w:t>
            </w:r>
          </w:p>
        </w:tc>
      </w:tr>
      <w:tr w:rsidR="005F0F70" w:rsidRPr="002061A1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62468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5B0652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7B6233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1, 2, 3, 4, 5, 6, 7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Botanica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/>
                <w:b w:val="0"/>
                <w:sz w:val="20"/>
                <w:szCs w:val="20"/>
                <w:lang w:val="ro-RO" w:eastAsia="en-US"/>
              </w:rPr>
            </w:pPr>
          </w:p>
        </w:tc>
      </w:tr>
      <w:tr w:rsidR="005F0F70" w:rsidRPr="00601DD5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F0F70" w:rsidRPr="00C5440F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601DD5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62468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D264CE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340F8B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F57FD9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2563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RPr="007802F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F0F70" w:rsidRPr="00370618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jc w:val="center"/>
            </w:pPr>
            <w:r w:rsidRPr="00CB47C5"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numPr>
                <w:ilvl w:val="0"/>
                <w:numId w:val="1"/>
              </w:numPr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Sarmizegetusa/str. Minsk; bd. Decebal, 91;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5/6; str. Trandafirilor, 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Zelinski, 34/1, 44;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Zelinski/bd. Decebal;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Decebal, 68/1;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bd. Dacia, 4, 2-10, 18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393F03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2-10,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16-20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>d. Traian/str. Independenţei, 5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393F03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4/2; str. Independenței/str. Teilor, 11;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3, 5, 1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4/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1;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Hristo Botev, 4, 11;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Traian/bd. Dacia; bd. Traian, 10; str. Grenoble, 199;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Petre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Ungureanu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 bd. Dacia, 26;</w:t>
            </w:r>
          </w:p>
          <w:p w:rsidR="005F0F70" w:rsidRPr="00D51264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>bd. Cuza Vodă, 16, 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D51264">
              <w:rPr>
                <w:lang w:val="en-US"/>
              </w:rPr>
              <w:t xml:space="preserve"> </w:t>
            </w:r>
            <w:r w:rsidRPr="00D51264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Grenoble/bd. </w:t>
            </w:r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Traian;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Traian, 1/1-13/1, 5, 13/1, 17/1-19/1, 23/1;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Traian/str. Independenței;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Independenței, 7-9, 9/1, 20/1;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Cuza Vodă/bd. Dacia;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Independenței, 30, 40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48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Independenței/bd. Dacia;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Independenței/bd. Cuza Vodă;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Dacia, 32, 38, 38/6, 40/2, 46;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Sarmizegetusa, 33/2, 51;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Sarmizegetusa/str. Burebista;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Burebista/str. Sarmizegetusa;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Dacia/bd. Cuza Vodă; bd. Dacia/str. Burebista;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Dacia, 25-37, 37; str. Burebista, 42;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Burebista vis-a-vis de bd. Dacia, 47/1;</w:t>
            </w:r>
          </w:p>
          <w:p w:rsidR="005F0F70" w:rsidRDefault="005F0F70" w:rsidP="00256314">
            <w:pPr>
              <w:spacing w:after="0" w:line="240" w:lineRule="auto"/>
              <w:rPr>
                <w:sz w:val="24"/>
                <w:szCs w:val="24"/>
                <w:lang w:val="en-US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bd. Cuza Vodă, 6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</w:p>
          <w:p w:rsidR="005F0F70" w:rsidRPr="00A96639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</w:t>
            </w:r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d</w:t>
            </w:r>
            <w:proofErr w:type="gram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. Dacia nr. 60 (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Aeroport) –„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A96639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bd. Dacia vis-a-vis de nr. 60</w:t>
            </w:r>
            <w:r w:rsidRPr="00A96639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- „</w:t>
            </w:r>
            <w:proofErr w:type="spellStart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Galata</w:t>
            </w:r>
            <w:proofErr w:type="spellEnd"/>
            <w:r w:rsidRPr="00A96639">
              <w:rPr>
                <w:rFonts w:ascii="Times New Roman" w:hAnsi="Times New Roman"/>
                <w:sz w:val="20"/>
                <w:szCs w:val="20"/>
                <w:lang w:val="en-US"/>
              </w:rPr>
              <w:t>”</w:t>
            </w:r>
            <w:r w:rsidRPr="00A96639"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 (spre oraș);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Dacia/str. Băcioii Noi; bd. Dacia (lângă Metro 2);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Dacia vis-à-vis de Metro 2;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Munceşti/bd. Decebal;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șos. Munceşti, 69, 100, 145/3, 207, 246, 292, 334, 360, 426; şos. Munceşti vis-a-vis de nr. 174, 262, 404;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Grădina Botanică, 2/1, 9;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Grădina Botanică/str. Pădurii;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Valea Crucii, 4, 10,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24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Valea Crucii vis-a-vis de nr. 4, 10, 24;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 w:cs="Arial Unicode MS"/>
                <w:bCs/>
                <w:sz w:val="20"/>
                <w:szCs w:val="20"/>
                <w:lang w:val="ro-RO"/>
              </w:rPr>
            </w:pPr>
          </w:p>
        </w:tc>
      </w:tr>
      <w:tr w:rsidR="005F0F70" w:rsidTr="00256314"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Pr="00282CB4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1E6D6D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1</w:t>
            </w:r>
          </w:p>
        </w:tc>
        <w:tc>
          <w:tcPr>
            <w:tcW w:w="1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282CB4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1</w:t>
            </w:r>
          </w:p>
        </w:tc>
        <w:tc>
          <w:tcPr>
            <w:tcW w:w="1630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rPr>
          <w:trHeight w:val="272"/>
        </w:trPr>
        <w:tc>
          <w:tcPr>
            <w:tcW w:w="5384" w:type="dxa"/>
            <w:gridSpan w:val="2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Centru</w:t>
            </w:r>
          </w:p>
        </w:tc>
      </w:tr>
      <w:tr w:rsidR="005F0F70" w:rsidRPr="001E2BB2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manuală a străzilor centrale: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D46CE1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12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8, 9, 10, 11, 12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0967A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bd. Ștefan cel Mare și Sfânt; str. Alexandr Pușkin;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Pârcălab; str. Veronica Micle; str. Tighina;</w:t>
            </w:r>
          </w:p>
          <w:p w:rsidR="000967A8" w:rsidRPr="00BC5C69" w:rsidRDefault="000967A8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Eminescu; str. Mitr. Varlaam;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A001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0967A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1E2BB2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2563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</w:tr>
      <w:tr w:rsidR="005F0F70" w:rsidRPr="001E2BB2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ro-RO"/>
              </w:rPr>
            </w:pPr>
          </w:p>
        </w:tc>
      </w:tr>
      <w:tr w:rsidR="005F0F70" w:rsidRPr="00323DEF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F60A89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995907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F0F70" w:rsidRPr="0025654D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C780F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D44F6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D44F6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8, 67, 73, 126, 134;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bd. Ştefan cel Mare şi Sfânt, Teatrul Taţional „Mihai Eminescu”;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Alexei Mateevici, 44;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Alexandru Puşkin colţ cu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31 August 1989 „Casa Presei”;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str. Alexandru Puşkin, 14, 28; str. Tighina,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25,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47;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1 colț cu str. Mihail Kogălniceanu;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tr. Ismail  vis-a-vis de nr. 32;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Ismail, 33, 45 (mag. Unic);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Bucureşti lângă stadionul Republican;</w:t>
            </w:r>
          </w:p>
          <w:p w:rsidR="005F0F70" w:rsidRPr="00F5032C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Veronica Micle colţ cu str. Vlaicu Pârcălab;</w:t>
            </w:r>
          </w:p>
          <w:p w:rsidR="005F0F70" w:rsidRPr="00B77FCB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77FCB">
              <w:rPr>
                <w:rFonts w:ascii="Times New Roman" w:hAnsi="Times New Roman"/>
                <w:sz w:val="20"/>
                <w:szCs w:val="20"/>
                <w:lang w:val="ro-RO"/>
              </w:rPr>
              <w:t>bd. Ștefan cel Mare și Sfânt, 75 (MAI);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(Primăria mun. Chișinău);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Alexandru Puşkin 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(str. 31 August 1989-bd. Ştefan cel Mare şi Sfânt);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Trecere subterană 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(bd. Ştefan cel Mare şi Sfânt  colţ cu str. Ismail);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şi Sfânt cu str. Alexandr Pușkin; 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Vlaicu Pârcălab;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Mihai Eminescu;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Vasile Alecsandri;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Armenească;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Bulgară;</w:t>
            </w:r>
          </w:p>
          <w:p w:rsidR="005F0F70" w:rsidRPr="00F5032C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5032C"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cu str. Tighina;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Ismail cu str. Bucureşti;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cu str. 31 August 1989; </w:t>
            </w:r>
          </w:p>
          <w:p w:rsidR="005F0F70" w:rsidRPr="002A0A0A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Bucureşti;</w:t>
            </w:r>
          </w:p>
          <w:p w:rsidR="005F0F70" w:rsidRPr="002A0A0A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Tighina cu str. 31 August 1989;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Mihail Kogălniceanu;</w:t>
            </w:r>
          </w:p>
          <w:p w:rsidR="005F0F70" w:rsidRPr="002A0A0A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Bulgară cu str. Bucureşti;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Bulgară cu str. 31 August 1989; 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Armenească cu str. Mihail Kogălniceanu;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Armenească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Armenească cu str. 31 August 1989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 Eminescu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Mihai Eminescu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M. Eminescu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Mihai Eminescu cu str. Mitropolit Varlaam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str. Vlaicu Pârcălab cu str. 31 August 1989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Vlaicu Pârcălab cu str. </w:t>
            </w:r>
            <w:r w:rsidRPr="002A0A0A">
              <w:rPr>
                <w:rFonts w:ascii="Times New Roman" w:hAnsi="Times New Roman"/>
                <w:sz w:val="20"/>
                <w:szCs w:val="20"/>
                <w:lang w:val="en-US"/>
              </w:rPr>
              <w:t>Veronica Micle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Vlaicu Pârcălab cu str. Mitropolit Varlaam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Mihail Kogălniceanu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2A0A0A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 xml:space="preserve">str. Alexandru Puşkin cu str. Alexei </w:t>
            </w:r>
            <w:proofErr w:type="spellStart"/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2A0A0A">
              <w:rPr>
                <w:rFonts w:ascii="Times New Roman" w:hAnsi="Times New Roman"/>
                <w:sz w:val="20"/>
                <w:szCs w:val="20"/>
                <w:lang w:val="ro-RO"/>
              </w:rPr>
              <w:t>str. Alexandru Puşkin cu str. Bucureşti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galeria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„Constantin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Brâncuşi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Ciuflea lângă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 xml:space="preserve"> str. Ismail, 32, 86; 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bd. Constantin Negruzzi   lângă hotelul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Cosmos”;</w:t>
            </w:r>
          </w:p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Gagarin, 5, 12;</w:t>
            </w:r>
          </w:p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Cantemir/bd. Constantin Negruzzi;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bd. Dimitrie Cantemir/str. Ismail; str. Grenoble, 165/3;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Negruzzi, 2, 5; </w:t>
            </w:r>
            <w:r>
              <w:rPr>
                <w:rFonts w:ascii="Times New Roman" w:hAnsi="Times New Roman"/>
                <w:bCs/>
                <w:sz w:val="20"/>
                <w:szCs w:val="20"/>
                <w:lang w:val="pt-BR"/>
              </w:rPr>
              <w:t>str. București, 2;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bd. Dacia – 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Arborilor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, 21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MallDova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bd. Dacia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Piaţa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Ovidiu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 </w:t>
            </w:r>
          </w:p>
          <w:p w:rsidR="005F0F70" w:rsidRPr="00B77FCB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Pr="001270B2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Ismail)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B77FCB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Trecere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>subterană</w:t>
            </w:r>
            <w:proofErr w:type="spellEnd"/>
            <w:r w:rsidRPr="00B77FCB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5F0F70" w:rsidRPr="001270B2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(bd. Ştefan cel Mare şi Sfânt colţ cu str. Ciuflea)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1270B2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Dimitri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Cantemir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Pr="001270B2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Constantin Negruzzi colţ cu bd. </w:t>
            </w:r>
            <w:proofErr w:type="spellStart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>Iuri</w:t>
            </w:r>
            <w:proofErr w:type="spellEnd"/>
            <w:r w:rsidRPr="001270B2"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Gagarin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str. Vasile Alecsandri, 8, 11, 53;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Ismail lângă str. Ion Inculeț;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Gheorghe Asachi, 21, 27, 65;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Nicolae Testemiţeanu/str. Gheorghe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Caşu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Nicolae Testemiţeanu „Institutul Oncologic”;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Nicolae Testemiţeanu vis-a-vis de nr. 1/3;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Alexe Mateevici (întrarea în parcul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Valea Morilor”);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Spitalul de copii”; str. Grenoble, 7;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 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Eternitate” - intrarea de jos;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 xml:space="preserve">str.Pan Halippa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„</w:t>
            </w: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Gaudeamus”; str. Pan Halippa, 6/6;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Grenoble, 104, 130;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Grenoble/str. Nicolae Testemiţeanu;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Grenoble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/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Arhitector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Ion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Casian-Suruceanu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F0F70" w:rsidRDefault="005F0F70" w:rsidP="0025631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Mioriţa lângă Centrul Medical; str. Mioriţa, 3/1, 10;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>str. Vasili Dokuceav, 13;</w:t>
            </w:r>
          </w:p>
          <w:p w:rsidR="005F0F70" w:rsidRDefault="005F0F70" w:rsidP="00256314">
            <w:pPr>
              <w:tabs>
                <w:tab w:val="center" w:pos="4703"/>
                <w:tab w:val="right" w:pos="9406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pt-BR"/>
              </w:rPr>
            </w:pPr>
            <w:r>
              <w:rPr>
                <w:rFonts w:ascii="Times New Roman" w:hAnsi="Times New Roman"/>
                <w:sz w:val="20"/>
                <w:szCs w:val="20"/>
                <w:lang w:val="pt-BR"/>
              </w:rPr>
              <w:t xml:space="preserve">str.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Ialoveni vis-à-vis nr. 100;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Ialoveni, 2, 68, 96/1, 98/3, 103;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„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Ministerul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Apărării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Spicului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şos. Hânceşti/str. Ialoveni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Hânceşti vis-a-vis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Gara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de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Sud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-Vest;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Hânceşti/str. Vasili Dokuceaev;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Hânceşti, 64/1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72, 119, 168, 178;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şos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. Hânceşti vis-a-vis de nr. 178;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Academiei, 9/1;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Pr="00E0126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25631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25631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Buiucani</w:t>
            </w:r>
          </w:p>
        </w:tc>
      </w:tr>
      <w:tr w:rsidR="005F0F70" w:rsidRPr="00521F47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1B739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E76C6C">
              <w:rPr>
                <w:rFonts w:ascii="Times New Roman" w:hAnsi="Times New Roman"/>
                <w:sz w:val="20"/>
                <w:szCs w:val="20"/>
                <w:lang w:val="ro-RO"/>
              </w:rPr>
              <w:t>bd. Ștefan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cel Mare și Sfânt;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5F0F70" w:rsidP="0025631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13, 14, 15, 16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RPr="000967A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Ștefan cel Mare și Sfânt; </w:t>
            </w:r>
            <w:r w:rsidR="000967A8">
              <w:rPr>
                <w:rFonts w:ascii="Times New Roman" w:hAnsi="Times New Roman"/>
                <w:sz w:val="20"/>
                <w:szCs w:val="20"/>
                <w:lang w:val="ro-RO"/>
              </w:rPr>
              <w:t>str. Alexandr Pușkin;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Bănulescu-Bodoni; </w:t>
            </w:r>
            <w:r w:rsidR="000967A8">
              <w:rPr>
                <w:rFonts w:ascii="Times New Roman" w:hAnsi="Times New Roman"/>
                <w:sz w:val="20"/>
                <w:szCs w:val="20"/>
                <w:lang w:val="ro-RO"/>
              </w:rPr>
              <w:t>str. 31 August 1989;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Piața Marii Adunării Naționale;</w:t>
            </w:r>
            <w:r w:rsid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Serghei Lazo;</w:t>
            </w:r>
          </w:p>
          <w:p w:rsidR="000967A8" w:rsidRDefault="000967A8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>; str. Maria Cebotari; str. Sfatul Țării;</w:t>
            </w:r>
          </w:p>
          <w:p w:rsidR="000967A8" w:rsidRDefault="000967A8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Petru Movilă;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tabs>
                <w:tab w:val="left" w:pos="639"/>
              </w:tabs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2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E25D76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C80C51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8F5602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Ion Pelivan, 28; str. Vasile Lupu, 42, 46, 87;                        str. Alba Iulia, 3; str. Ion Pelivan, 28, 32/3;                                        str. Ioana Radu, 24; str. Ion Creangă, 82/1; 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Liviu Deleanu, 1, 3, 3/1, 3/2, 3/3, 9, 9/1, 9/2, 11, 11/1; 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Onisifor Ghibu, 2, 2/2, 2/3, 4; </w:t>
            </w:r>
          </w:p>
          <w:p w:rsidR="005F0F70" w:rsidRPr="009336EF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8F5602">
              <w:rPr>
                <w:rFonts w:ascii="Times New Roman" w:hAnsi="Times New Roman"/>
                <w:sz w:val="20"/>
                <w:szCs w:val="20"/>
                <w:lang w:val="ro-RO"/>
              </w:rPr>
              <w:t>str. Nicolae Costin, 59, 61/1, 61/3, 63/1, 63/2, 63/4, 63/5, 65/2, 65/3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D46CE1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21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RPr="00C80C51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E62468" w:rsidRDefault="005F0F70" w:rsidP="00256314">
            <w:pPr>
              <w:spacing w:after="0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1A3AB2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RPr="00F94EB1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9660F2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9660F2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</w:p>
          <w:p w:rsidR="005F0F70" w:rsidRPr="004C73CC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jc w:val="center"/>
            </w:pPr>
            <w:r w:rsidRPr="00A302EC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Pr="005F17F1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 Viteazul, 2; str. Mihai Viteazul (Bucuria);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115, 149, 163, 165, 182;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Sfânt, „Patria”;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Ştefan cel Mare şi Sfânt „Teatrul de Operă şi Balet”;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Mitr. G. Bănulescu-Bodoni, 23, 47, Grădina Publică „Ştefan cel Mare şi Sfânt”;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(Licurici);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Bucureşti, 66, 89, 106, 119;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București (Mitropolia);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Bucureşti/str. Nicolae Iorga;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(Mitropolia); str. Ion Creangă, 9;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(parc, Univ. de Arte);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Constantin Stere, 3, 18; str. Vasile Lupu, 6, 19, 33;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Vissarion Belinski, 2, 18, 36;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 Lazo/str. București;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și Sfânt 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Bănulescu-Bodoni;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Tricolorului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Maria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Sfatul Țării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Serghei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Petru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Toma Ciorbă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>str. Alexandru Lăpușneanu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F2539D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Ştefan cel Mare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și Sfânt colț</w:t>
            </w:r>
            <w:r w:rsidRPr="00F2539D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str. Mihai Viteazul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Petru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Movilă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31 August 1989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31 August 1989 colț cu 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str. Bucureşti colț cu str. 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str. Bucureşti colț cu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i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Alexei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ro-RO"/>
              </w:rPr>
              <w:t>Şciusev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colț cu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proofErr w:type="spellStart"/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Șciusev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Iorga, 9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Alexandr</w:t>
            </w:r>
            <w:r w:rsidRPr="00661B4E"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 xml:space="preserve"> Puşkin</w:t>
            </w:r>
            <w:r>
              <w:rPr>
                <w:rFonts w:ascii="Times New Roman" w:hAnsi="Times New Roman"/>
                <w:iCs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Mihail Kogălniceanu colț cu 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Bodoni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Nicolae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Iorga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Sfatul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Ţării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Mihail Kogălniceanu colț cu str. Serghei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Lazo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Mihail Kogălniceanu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(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Maria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Cebotari-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Sfatul Țării)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Vasile Lupu colț cu str. Ştefan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Neaga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Vissarion Belinski colț cu str. Ion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Creangă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661B4E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colț cu str. Mitr.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Dos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o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ftei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Mitr. G. Bănulescu-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Bodoni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colț cu str. </w:t>
            </w:r>
            <w:r w:rsidRPr="00661B4E">
              <w:rPr>
                <w:rFonts w:ascii="Times New Roman" w:hAnsi="Times New Roman"/>
                <w:sz w:val="20"/>
                <w:szCs w:val="20"/>
                <w:lang w:val="ro-RO"/>
              </w:rPr>
              <w:t>Columna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Ieşilor, 2, 5, 33, 51/3;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Calea Ieşilor vis-a-vis de 51/3;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Ieșilor, Parcul „La Izvor”;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restaurantul „Butoiaş”;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Parcul „Alunelul”;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Ieşilor, Fabrica „Zorile”;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Columna, Uzina „Tracom”;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Mitropolit Dosoftei vis-a-vis cu str. Henri Coandă;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Alba Iulia, 6, 14, 122;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Creangă;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 colț cu str. Ion Pelivan;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MO" w:eastAsia="en-US"/>
              </w:rPr>
              <w:t>str. Vissarion Belinski/str. Piotr Ceaicovschi;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Vissarion Belinski, 61</w:t>
            </w:r>
            <w:r>
              <w:rPr>
                <w:rFonts w:ascii="Times New Roman" w:hAnsi="Times New Roman"/>
                <w:b/>
                <w:sz w:val="20"/>
                <w:szCs w:val="20"/>
                <w:lang w:val="ro-MO"/>
              </w:rPr>
              <w:t>;</w:t>
            </w:r>
          </w:p>
          <w:p w:rsidR="005F0F70" w:rsidRPr="00D75663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Vasile Lupu/str. Vissarion Belinski;</w:t>
            </w:r>
          </w:p>
          <w:p w:rsidR="005F0F70" w:rsidRPr="00D75663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Vasile Lupu, 28, 34, 46, 59,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61,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89;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(str.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Ion Creangă, 53/1);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 w:eastAsia="ru-RU"/>
              </w:rPr>
              <w:t xml:space="preserve">str. Constituţiei </w:t>
            </w:r>
            <w:r>
              <w:rPr>
                <w:rFonts w:ascii="Times New Roman" w:hAnsi="Times New Roman"/>
                <w:sz w:val="20"/>
                <w:szCs w:val="20"/>
                <w:lang w:val="ro-MO"/>
              </w:rPr>
              <w:t>(str. Ion Creangă, 55);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>str. Ion Creangă, 47/1;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Alba Iulia, 5, 15, 23, 148/3;</w:t>
            </w:r>
          </w:p>
          <w:p w:rsidR="005F0F70" w:rsidRPr="00D75663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Alba Iulia, 75/6, 81/4, 83, 89/4, 93, 184, 188, 196/1, 198, 200, 200/5, 202, 204;</w:t>
            </w:r>
          </w:p>
          <w:p w:rsidR="005F0F70" w:rsidRPr="002259FD" w:rsidRDefault="005F0F70" w:rsidP="00256314">
            <w:pPr>
              <w:spacing w:after="0"/>
              <w:ind w:left="-10"/>
              <w:jc w:val="both"/>
              <w:rPr>
                <w:rFonts w:ascii="Times New Roman" w:hAnsi="Times New Roman"/>
                <w:sz w:val="20"/>
                <w:szCs w:val="20"/>
                <w:lang w:val="ro-MO"/>
              </w:rPr>
            </w:pPr>
            <w:r>
              <w:rPr>
                <w:rFonts w:ascii="Times New Roman" w:hAnsi="Times New Roman"/>
                <w:sz w:val="20"/>
                <w:szCs w:val="20"/>
                <w:lang w:val="ro-MO"/>
              </w:rPr>
              <w:t xml:space="preserve">str. Liviu Deleanu, 1, 2, 3; </w:t>
            </w:r>
            <w:r w:rsidRPr="00D75663">
              <w:rPr>
                <w:rFonts w:ascii="Times New Roman" w:hAnsi="Times New Roman"/>
                <w:sz w:val="20"/>
                <w:szCs w:val="20"/>
                <w:lang w:val="ro-MO"/>
              </w:rPr>
              <w:t>str. Nicolae Costin, 65/3;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445B8" w:rsidRDefault="00D46CE1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25631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01207A" w:rsidRDefault="00D46CE1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26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Pr="00CE4E0A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sz w:val="22"/>
                <w:szCs w:val="22"/>
                <w:lang w:val="ro-RO"/>
              </w:rPr>
            </w:pPr>
            <w:r>
              <w:rPr>
                <w:rFonts w:ascii="Times New Roman" w:hAnsi="Times New Roman" w:cs="Times New Roman"/>
                <w:sz w:val="22"/>
                <w:szCs w:val="22"/>
                <w:lang w:val="ro-RO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Pr="0001207A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/>
              </w:rPr>
            </w:pPr>
            <w:r>
              <w:rPr>
                <w:rFonts w:ascii="Times New Roman" w:hAnsi="Times New Roman" w:cs="Times New Roman"/>
                <w:lang w:val="ro-RO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25631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0967A8" w:rsidP="0025631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25631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Sectorul Râșcani</w:t>
            </w:r>
          </w:p>
        </w:tc>
      </w:tr>
      <w:tr w:rsidR="005F0F70" w:rsidRPr="0025654D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E62468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străzilor centrale:</w:t>
            </w:r>
          </w:p>
          <w:p w:rsidR="005F0F70" w:rsidRPr="001B739E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9D104A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 xml:space="preserve">ÎMGFL nr. 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17, 18, 19, 20, 21, 22, 23</w:t>
            </w:r>
          </w:p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ÎMSL Râșcani</w:t>
            </w:r>
          </w:p>
        </w:tc>
      </w:tr>
      <w:tr w:rsidR="005F0F70" w:rsidRPr="000967A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mecanizată a străzilor centrale:</w:t>
            </w:r>
          </w:p>
          <w:p w:rsid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Russo; str. Kiev; str. Tudor Vladimirescu;</w:t>
            </w:r>
          </w:p>
          <w:p w:rsidR="005F0F70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Kiev, 3 (Pretura sect. Râșcani); bd. Moscova;</w:t>
            </w:r>
          </w:p>
          <w:p w:rsidR="000967A8" w:rsidRPr="001852B3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Dimo; str. Bogdan Voievod;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615E5E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Pr="0022428B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22428B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Alecu Russo, 8/2; str. Tudor V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l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adimirescu, 10/3,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Braniștii, 11, 13; str. Kiev, 6/1, 6/2, 16/1;                                                                    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Nicolae Dimo,1/1 , 5/2, 15/2, 29/3; 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Miron Costin,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2, 10, 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18, 19/3, 19/5;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Matei Basarab, 8/2; bd. Moscova, 1/1, 12/1;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Florilor, 4/3, 6/2, 32; str. Aerodromului, 2, 8;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Dumitru Rășcanu 12;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Florilor, 12/2;</w:t>
            </w:r>
          </w:p>
          <w:p w:rsidR="005F0F70" w:rsidRPr="00073754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Moscova, 3;</w:t>
            </w: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str-la Studenților, 10/1, 7/3;</w:t>
            </w:r>
            <w:r w:rsidRPr="008370EF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73754">
              <w:rPr>
                <w:rFonts w:ascii="Times New Roman" w:hAnsi="Times New Roman"/>
                <w:sz w:val="20"/>
                <w:szCs w:val="20"/>
                <w:lang w:val="ro-RO"/>
              </w:rPr>
              <w:t>str. Andrei Doga, 43/3, 45/1, 45/2;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22428B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Gheorghe Madan, 2, 44/2, 81, 52; str. Iazului, 3, 5, 7/1, 7/2, 9, 72; str. Cucorilor, 16, 47, 12, str. Doina, 59 115, 100, 104, str. Alexandru cel Bun, 16, str. Alexandru Hajdeu, 66, 128; str. Alexandru Vlahuță, 9, 1, str. Albișoara, 16, 16/1, 68/2; str. Ismail, 102, 104; str. Sf. Andrei, 33; str. Columna, 110, 128, 132;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22428B" w:rsidRDefault="00D46CE1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/>
              </w:rPr>
              <w:t>25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615E5E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076A85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Pr="005C7CBE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RPr="00CB7A8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0F70" w:rsidRDefault="005F0F70" w:rsidP="00256314">
            <w:pPr>
              <w:spacing w:after="0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E62468"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Evacuarea deșeurilor:</w:t>
            </w: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 xml:space="preserve"> </w:t>
            </w:r>
          </w:p>
          <w:p w:rsidR="005F0F70" w:rsidRPr="006F6FAD" w:rsidRDefault="005F0F70" w:rsidP="00256314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F0F70" w:rsidRPr="0019195D" w:rsidRDefault="005F0F70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Golirea coșurilor de gunoi: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Nicolae Dimo, 15/1; str. Bogdan Voievod, 7;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 vis-a-vis mag. Nr. 1;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17/1; str. Kiev, 6/1;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lastRenderedPageBreak/>
              <w:t>str. Kiev/str. Tudor Vladimirescu;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 vis-a vis str. Florării;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Vladimirescu/str. Florica Niţă;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Tudor Vladimirescu/str. Florării;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Tudor Vladimirescu, 3, 12/1;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it-IT"/>
              </w:rPr>
              <w:t>str. Florilor vis-a-vis de L.T. „Ştefan cel Mare”;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sv-SE"/>
              </w:rPr>
              <w:t>bd. Renaşterii Naţionale (Tipografia);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Orheiului/str. Vasile Badiu;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Calea Orheiului, 28/1, 51, 65, 95, 105;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Socoleni, 7/1, 13, 23; str. Ceucari, 2;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Doina, 106;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str-la Studenților, 7/3; str. Ismail, 53, 104;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Albișoara, 8, 20; str. Albişoara vis-a-vis de nr. 8, 20;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Puşkin, 52; bd. Dimitrie Cantemir, 4;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Dimitrie Cantemir (str. Ismail, 106/2);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Mitr. G. Bănulescu-Bodoni colț cu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Alexandru cel Bun colț cu str. Alexandr Pușkin;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Columna colț cu str. Alexandr Pușkin;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Ismail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SA „Piele”;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Ismail lângă SA „Piele”;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Albișoara, 78/1;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Albişoara vis-a-vis de nr. 68/1, 80/2;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Albişoara/str. Petru Rareş;</w:t>
            </w:r>
          </w:p>
          <w:p w:rsidR="005F0F70" w:rsidRPr="00B16AD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Alexandr Puşkin/str. Albişoara;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Kiev/str. Spartacus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Kiev, 6/1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7;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Mirceşti, 9, 15, 42; str. Petricani/str. Mirceşti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Petricani, 1, 15/1, 17, 19, 21, 33, 88, 304A;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str. Nicolae Dimo/str. Miron Costin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Naţionale „Circ” stația nr. 1, stația nr. 2;</w:t>
            </w:r>
          </w:p>
          <w:p w:rsidR="005F0F70" w:rsidRPr="00B16AD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 w:rsidRPr="00B16AD0">
              <w:rPr>
                <w:rFonts w:ascii="Times New Roman" w:hAnsi="Times New Roman"/>
                <w:sz w:val="20"/>
                <w:szCs w:val="20"/>
                <w:lang w:val="ro-RO"/>
              </w:rPr>
              <w:t>bd. Renaşterii Naţio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nale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vis-a-vis de „Circ”;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Orheiului/str.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ieşirea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oraş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Ismail/Calea Moşilor;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Petricani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-a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vis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de nr. 17, 19;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2, 11;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Studenţilor/Calea Orheiului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spre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str. Florilor);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Studenţilor/bd. Moscova;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lângă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Studenţilor vis-a-vis de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uzina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„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Mezon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Studenţilor (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staţia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terminus); str. Mihai Viteazul, 11;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Mihai Viteazul vis-à-vis de nr. 11;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str. Miron Costin, 19/6;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Aleea din bd. Moscova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(str. Miron Costin-str. Studenților);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Matei Basarab;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Moscova/str. Miron Costin;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Moscova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1, 2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 9/1, 17/1, 18;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Vieru, 8, 11, 17, 22;  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Constantin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Tănase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bd. Grigore Vieru/str. </w:t>
            </w:r>
            <w:proofErr w:type="spell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Ierusalim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Grigore Vieru/str. Romană;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Calea Orheiului „Complex Memorial”;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D46CE1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lastRenderedPageBreak/>
              <w:t>36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ro-RO"/>
              </w:rPr>
            </w:pPr>
          </w:p>
        </w:tc>
      </w:tr>
      <w:tr w:rsidR="005F0F70" w:rsidTr="00256314">
        <w:trPr>
          <w:trHeight w:val="313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lastRenderedPageBreak/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D46CE1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  <w:r w:rsidR="00D46CE1">
              <w:rPr>
                <w:rFonts w:ascii="Times New Roman" w:hAnsi="Times New Roman" w:cs="Times New Roman"/>
                <w:lang w:val="ro-RO" w:eastAsia="en-US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256314">
        <w:trPr>
          <w:trHeight w:val="313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0967A8" w:rsidP="0025631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256314">
        <w:tc>
          <w:tcPr>
            <w:tcW w:w="105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Sectorul Ciocana</w:t>
            </w:r>
          </w:p>
        </w:tc>
      </w:tr>
      <w:tr w:rsidR="005F0F70" w:rsidRPr="000967A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 xml:space="preserve">Salubrizarea manuală a străzilor centrale:             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</w:p>
          <w:p w:rsid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str-la Uzinelor; </w:t>
            </w:r>
          </w:p>
          <w:p w:rsidR="000967A8" w:rsidRP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Petru Zadnipru; str. Igor Vieru; </w:t>
            </w:r>
          </w:p>
          <w:p w:rsidR="000967A8" w:rsidRPr="000967A8" w:rsidRDefault="000967A8" w:rsidP="000967A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str. Ion Dumeniuk;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APLP-54/218</w:t>
            </w: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6F6FAD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Salubrizarea mecanizată a străzilor centrale:</w:t>
            </w:r>
          </w:p>
          <w:p w:rsidR="005F0F70" w:rsidRPr="006B010C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6F6FAD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curților de bloc:</w:t>
            </w:r>
          </w:p>
          <w:p w:rsidR="005F0F70" w:rsidRPr="008225C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52346E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D5257F" w:rsidTr="00256314">
        <w:trPr>
          <w:trHeight w:val="381"/>
        </w:trPr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platformelor pentru colectarea deșeurilor menajere:</w:t>
            </w:r>
          </w:p>
          <w:p w:rsidR="005F0F70" w:rsidRPr="00660782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660782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----------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----------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D5257F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Pr="00D8111A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19195D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9211D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lastRenderedPageBreak/>
              <w:t>5.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Evacuarea deșeurilor:</w:t>
            </w:r>
          </w:p>
          <w:p w:rsid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Meșterul Manole; str-la Uzinelor; </w:t>
            </w:r>
          </w:p>
          <w:p w:rsidR="000967A8" w:rsidRPr="000967A8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str. Alecu Russo; str. Petru Zadnipru; str. Igor Vieru; </w:t>
            </w:r>
          </w:p>
          <w:p w:rsidR="005F0F70" w:rsidRPr="00D8111A" w:rsidRDefault="000967A8" w:rsidP="000967A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str. Ion Dumeniuk; bd. Mircea cel Bătrân;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Pr="000967A8" w:rsidRDefault="000967A8" w:rsidP="00256314">
            <w:pPr>
              <w:jc w:val="center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0967A8">
              <w:rPr>
                <w:rFonts w:ascii="Times New Roman" w:hAnsi="Times New Roman"/>
                <w:sz w:val="20"/>
                <w:szCs w:val="20"/>
                <w:lang w:val="ro-RO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RPr="009211D8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en-US" w:eastAsia="en-US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Tr="00256314">
        <w:tc>
          <w:tcPr>
            <w:tcW w:w="5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ind w:left="45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6.</w:t>
            </w:r>
          </w:p>
        </w:tc>
        <w:tc>
          <w:tcPr>
            <w:tcW w:w="48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ro-RO"/>
              </w:rPr>
              <w:t>Salubrizarea stațiilor de așteptare a transportului public și golirea coșurilor de gunoi: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Vodă/str. Uzinelor S.A.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Farmaco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”;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Vadul lui Vodă lângă Policlinica nr. 10;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. Vadul lui Vodă vis-a-vis de Policlinica nr. 10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>Maria Drăgan;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/str. </w:t>
            </w:r>
            <w:proofErr w:type="spell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Meșterul</w:t>
            </w:r>
            <w:proofErr w:type="spell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 Manole;</w:t>
            </w:r>
            <w:r>
              <w:rPr>
                <w:rFonts w:ascii="Times New Roman" w:hAnsi="Times New Roman"/>
                <w:bCs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Vadul lui Vodă,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 xml:space="preserve"> 78,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100;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</w:pPr>
            <w:proofErr w:type="gramStart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color w:val="222222"/>
                <w:sz w:val="20"/>
                <w:szCs w:val="20"/>
                <w:shd w:val="clear" w:color="auto" w:fill="FFFFFF"/>
                <w:lang w:val="en-US"/>
              </w:rPr>
              <w:t xml:space="preserve">. Maria Drăgan vis-a-vis de nr. 10/1;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Petru  Zadnipru, 2/5, 3, 9, 10;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. Mihail Sadoveanu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vis-a-vis de nr. 16, 28;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Mihail Sadoveanu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,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19, 22, 24, 28;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it-IT"/>
              </w:rPr>
              <w:t>str. Igor Vieru, 11;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 xml:space="preserve">str. Nicolae Milescu Spătarul 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vis-à-vis de nr. </w:t>
            </w: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7, 11/1, 17, 23;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Nicolae Milescu Spătarul  7, 11/1, 15, 23;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vis-à-vis de nr. 1, 2, 10,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Voluntarilor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lângă Policlinica nr. 9; 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Voluntarilor,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14, 15, 18/3;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  <w:lang w:val="sv-SE"/>
              </w:rPr>
              <w:t>str. Lunca Bâcului vis-a-vis de nr. 23, 26/1, 30;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. Uzinelor vis-à-vis de nr.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 xml:space="preserve">10/1, </w:t>
            </w: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 xml:space="preserve">19, 21/1; 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str. Uzinelor 1, 2, 3, 4/1, 6A, 13, 14, 17, 21/3, 69, 90, 90B, 104,165, 167, 171;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Otovasca, 1 lângă SA „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Energoreparația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”;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s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tr.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Budești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, 21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24;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str. Meşterul Manole, 1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>, 3, 5, 7/1,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14/1;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str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. Meşterul Manole vis-à-vis de nr. 5, 7/2, 9/2A;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str. Meşterul Manole/str. Sargidava;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Bătrân,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1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, 8/1, 11/5, 23/5, 34, 36, 39;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/str. Ion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Dumeniu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ro-RO"/>
              </w:rPr>
              <w:t xml:space="preserve">k;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bd. Mircea cel Bătrân</w:t>
            </w:r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 lângă </w:t>
            </w:r>
            <w:proofErr w:type="spellStart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>biserică</w:t>
            </w:r>
            <w:proofErr w:type="spellEnd"/>
            <w:r>
              <w:rPr>
                <w:rFonts w:ascii="Times New Roman" w:hAnsi="Times New Roman"/>
                <w:bCs/>
                <w:color w:val="000000"/>
                <w:sz w:val="20"/>
                <w:szCs w:val="20"/>
                <w:lang w:val="en-US"/>
              </w:rPr>
              <w:t xml:space="preserve">; </w:t>
            </w:r>
          </w:p>
          <w:p w:rsidR="005F0F70" w:rsidRDefault="005F0F70" w:rsidP="00256314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sv-SE"/>
              </w:rPr>
            </w:pPr>
            <w:proofErr w:type="gramStart"/>
            <w:r>
              <w:rPr>
                <w:rFonts w:ascii="Times New Roman" w:hAnsi="Times New Roman"/>
                <w:sz w:val="20"/>
                <w:szCs w:val="20"/>
                <w:lang w:val="en-US"/>
              </w:rPr>
              <w:t>bd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en-US"/>
              </w:rPr>
              <w:t>. Mircea cel Bătrân</w:t>
            </w:r>
            <w:r>
              <w:rPr>
                <w:rFonts w:ascii="Times New Roman" w:hAnsi="Times New Roman"/>
                <w:sz w:val="20"/>
                <w:szCs w:val="20"/>
                <w:lang w:val="sv-SE"/>
              </w:rPr>
              <w:t xml:space="preserve"> vis-a-vis de nr. 13/3;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str. Alecu Russo, 22/2, 26/2, 59/1, 61/5;</w:t>
            </w:r>
          </w:p>
          <w:p w:rsidR="005F0F70" w:rsidRPr="00590AA9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Maria Drăgan (panorama);</w:t>
            </w:r>
          </w:p>
          <w:p w:rsidR="005F0F70" w:rsidRPr="00590AA9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Ion Dumeniuk colț cu bd. Mircea cel Bătrân;</w:t>
            </w:r>
          </w:p>
          <w:p w:rsidR="005F0F70" w:rsidRPr="00590AA9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str. Alecu Russo, la cerc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 trecerea p/u pietoni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  <w:p w:rsidR="005F0F70" w:rsidRPr="00590AA9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Aleea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din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str. Alecu Russo, 57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-61/2;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</w:t>
            </w:r>
          </w:p>
          <w:p w:rsidR="005F0F70" w:rsidRPr="00590AA9" w:rsidRDefault="005F0F70" w:rsidP="00256314">
            <w:pPr>
              <w:spacing w:after="0"/>
              <w:rPr>
                <w:rFonts w:ascii="Times New Roman" w:hAnsi="Times New Roman"/>
                <w:sz w:val="20"/>
                <w:szCs w:val="20"/>
                <w:lang w:val="ro-RO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 xml:space="preserve">bd. Mircea cel Bătrân colț 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cu str. Petru Zadnipru;</w:t>
            </w:r>
          </w:p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bd. Mircea cel Bătrân colț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 xml:space="preserve"> cu </w:t>
            </w:r>
            <w:r w:rsidRPr="00590AA9">
              <w:rPr>
                <w:rFonts w:ascii="Times New Roman" w:hAnsi="Times New Roman"/>
                <w:sz w:val="20"/>
                <w:szCs w:val="20"/>
                <w:lang w:val="ro-RO"/>
              </w:rPr>
              <w:t>str. Igor Vieru</w:t>
            </w:r>
            <w:r>
              <w:rPr>
                <w:rFonts w:ascii="Times New Roman" w:hAnsi="Times New Roman"/>
                <w:sz w:val="20"/>
                <w:szCs w:val="20"/>
                <w:lang w:val="ro-RO"/>
              </w:rPr>
              <w:t>;</w:t>
            </w:r>
          </w:p>
        </w:tc>
        <w:tc>
          <w:tcPr>
            <w:tcW w:w="11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F0F70" w:rsidRDefault="005F0F70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  <w:lang w:val="ro-RO" w:eastAsia="en-US"/>
              </w:rPr>
              <w:t>1</w:t>
            </w: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</w:tr>
      <w:tr w:rsidR="005F0F70" w:rsidTr="00256314">
        <w:trPr>
          <w:trHeight w:val="301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Default="000967A8" w:rsidP="0025631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2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256314">
        <w:trPr>
          <w:trHeight w:val="338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5F0F70" w:rsidP="0025631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0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  <w:tr w:rsidR="005F0F70" w:rsidTr="00256314">
        <w:trPr>
          <w:trHeight w:val="288"/>
        </w:trPr>
        <w:tc>
          <w:tcPr>
            <w:tcW w:w="538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ro-RO"/>
              </w:rPr>
              <w:t>TOTAL</w:t>
            </w:r>
          </w:p>
        </w:tc>
        <w:tc>
          <w:tcPr>
            <w:tcW w:w="11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120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D9D9D9"/>
          </w:tcPr>
          <w:p w:rsidR="005F0F70" w:rsidRPr="00204B2E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13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0967A8" w:rsidP="00256314">
            <w:pPr>
              <w:pStyle w:val="xl28"/>
              <w:spacing w:before="0" w:beforeAutospacing="0" w:after="0" w:afterAutospacing="0"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3</w:t>
            </w:r>
          </w:p>
        </w:tc>
        <w:tc>
          <w:tcPr>
            <w:tcW w:w="163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:rsidR="005F0F70" w:rsidRDefault="005F0F70" w:rsidP="00256314">
            <w:pPr>
              <w:spacing w:after="0" w:line="240" w:lineRule="auto"/>
              <w:jc w:val="center"/>
              <w:rPr>
                <w:lang w:val="en-US"/>
              </w:rPr>
            </w:pPr>
          </w:p>
        </w:tc>
      </w:tr>
      <w:tr w:rsidR="005F0F70" w:rsidTr="00256314">
        <w:trPr>
          <w:trHeight w:val="351"/>
        </w:trPr>
        <w:tc>
          <w:tcPr>
            <w:tcW w:w="538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ro-RO"/>
              </w:rPr>
            </w:pPr>
          </w:p>
        </w:tc>
        <w:tc>
          <w:tcPr>
            <w:tcW w:w="11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5F0F70" w:rsidRDefault="000967A8" w:rsidP="00256314">
            <w:pPr>
              <w:pStyle w:val="xl28"/>
              <w:spacing w:line="276" w:lineRule="auto"/>
              <w:jc w:val="center"/>
              <w:rPr>
                <w:rFonts w:ascii="Times New Roman" w:hAnsi="Times New Roman" w:cs="Times New Roman"/>
                <w:lang w:val="ro-RO" w:eastAsia="en-US"/>
              </w:rPr>
            </w:pPr>
            <w:r>
              <w:rPr>
                <w:rFonts w:ascii="Times New Roman" w:hAnsi="Times New Roman" w:cs="Times New Roman"/>
                <w:lang w:val="ro-RO" w:eastAsia="en-US"/>
              </w:rPr>
              <w:t>4</w:t>
            </w:r>
            <w:r w:rsidR="005F0F70">
              <w:rPr>
                <w:rFonts w:ascii="Times New Roman" w:hAnsi="Times New Roman" w:cs="Times New Roman"/>
                <w:lang w:val="ro-RO" w:eastAsia="en-US"/>
              </w:rPr>
              <w:t xml:space="preserve"> Hako</w:t>
            </w:r>
          </w:p>
        </w:tc>
        <w:tc>
          <w:tcPr>
            <w:tcW w:w="1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rFonts w:ascii="Times New Roman" w:eastAsia="Arial Unicode MS" w:hAnsi="Times New Roman"/>
                <w:b/>
                <w:bCs/>
                <w:sz w:val="24"/>
                <w:szCs w:val="24"/>
                <w:lang w:val="ro-RO"/>
              </w:rPr>
            </w:pPr>
          </w:p>
        </w:tc>
        <w:tc>
          <w:tcPr>
            <w:tcW w:w="163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F0F70" w:rsidRDefault="005F0F70" w:rsidP="00256314">
            <w:pPr>
              <w:spacing w:after="0" w:line="240" w:lineRule="auto"/>
              <w:rPr>
                <w:lang w:val="en-US"/>
              </w:rPr>
            </w:pPr>
          </w:p>
        </w:tc>
      </w:tr>
    </w:tbl>
    <w:p w:rsidR="005F0F70" w:rsidRPr="00556AE5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70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F0F70" w:rsidRPr="006A72E5" w:rsidRDefault="005F0F70" w:rsidP="005F0F70">
      <w:pPr>
        <w:pStyle w:val="a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A72E5">
        <w:rPr>
          <w:rFonts w:ascii="Times New Roman" w:hAnsi="Times New Roman" w:cs="Times New Roman"/>
          <w:b/>
          <w:sz w:val="24"/>
          <w:szCs w:val="24"/>
        </w:rPr>
        <w:t>INFORMAȚIE</w:t>
      </w:r>
      <w:r>
        <w:rPr>
          <w:rFonts w:ascii="Times New Roman" w:hAnsi="Times New Roman" w:cs="Times New Roman"/>
          <w:b/>
          <w:sz w:val="24"/>
          <w:szCs w:val="24"/>
        </w:rPr>
        <w:t xml:space="preserve"> ZILNICĂ</w:t>
      </w:r>
    </w:p>
    <w:p w:rsidR="005F0F70" w:rsidRDefault="005F0F70" w:rsidP="005F0F70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lang w:val="ro-RO"/>
        </w:rPr>
      </w:pPr>
      <w:proofErr w:type="gramStart"/>
      <w:r w:rsidRPr="00116C4A">
        <w:rPr>
          <w:rFonts w:ascii="Times New Roman" w:hAnsi="Times New Roman" w:cs="Times New Roman"/>
          <w:b/>
          <w:lang w:val="en-US"/>
        </w:rPr>
        <w:t>privind</w:t>
      </w:r>
      <w:proofErr w:type="gramEnd"/>
      <w:r w:rsidRPr="00116C4A">
        <w:rPr>
          <w:rFonts w:ascii="Times New Roman" w:hAnsi="Times New Roman" w:cs="Times New Roman"/>
          <w:b/>
          <w:lang w:val="en-US"/>
        </w:rPr>
        <w:t xml:space="preserve">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acțiunile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de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cosire</w:t>
      </w:r>
      <w:proofErr w:type="spellEnd"/>
      <w:r w:rsidRPr="00116C4A">
        <w:rPr>
          <w:rFonts w:ascii="Times New Roman" w:hAnsi="Times New Roman" w:cs="Times New Roman"/>
          <w:b/>
          <w:lang w:val="en-US"/>
        </w:rPr>
        <w:t xml:space="preserve"> a </w:t>
      </w:r>
      <w:proofErr w:type="spellStart"/>
      <w:r w:rsidRPr="00116C4A">
        <w:rPr>
          <w:rFonts w:ascii="Times New Roman" w:hAnsi="Times New Roman" w:cs="Times New Roman"/>
          <w:b/>
          <w:lang w:val="en-US"/>
        </w:rPr>
        <w:t>ierbii</w:t>
      </w:r>
      <w:proofErr w:type="spellEnd"/>
      <w:r>
        <w:rPr>
          <w:rFonts w:ascii="Times New Roman" w:hAnsi="Times New Roman" w:cs="Times New Roman"/>
          <w:b/>
          <w:lang w:val="ro-RO"/>
        </w:rPr>
        <w:t xml:space="preserve"> în orașul Chișinău</w:t>
      </w:r>
    </w:p>
    <w:p w:rsidR="00D46CE1" w:rsidRDefault="00D46CE1" w:rsidP="00D46CE1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lang w:val="ro-RO"/>
        </w:rPr>
      </w:pPr>
      <w:r>
        <w:rPr>
          <w:rFonts w:ascii="Times New Roman" w:hAnsi="Times New Roman" w:cs="Times New Roman"/>
          <w:lang w:val="ro-RO"/>
        </w:rPr>
        <w:t>06 septembrie 2020</w:t>
      </w:r>
    </w:p>
    <w:p w:rsidR="005F0F70" w:rsidRDefault="005F0F70" w:rsidP="005F0F70">
      <w:pPr>
        <w:spacing w:after="0"/>
        <w:jc w:val="center"/>
        <w:rPr>
          <w:lang w:val="en-US"/>
        </w:rPr>
      </w:pPr>
    </w:p>
    <w:tbl>
      <w:tblPr>
        <w:tblStyle w:val="a5"/>
        <w:tblW w:w="10065" w:type="dxa"/>
        <w:tblInd w:w="-459" w:type="dxa"/>
        <w:tblLook w:val="04A0"/>
      </w:tblPr>
      <w:tblGrid>
        <w:gridCol w:w="1750"/>
        <w:gridCol w:w="944"/>
        <w:gridCol w:w="2976"/>
        <w:gridCol w:w="4395"/>
      </w:tblGrid>
      <w:tr w:rsidR="005F0F70" w:rsidRPr="00037EFF" w:rsidTr="00256314">
        <w:trPr>
          <w:trHeight w:val="595"/>
        </w:trPr>
        <w:tc>
          <w:tcPr>
            <w:tcW w:w="1750" w:type="dxa"/>
          </w:tcPr>
          <w:p w:rsidR="005F0F70" w:rsidRPr="007C200D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 w:rsidRPr="007C200D">
              <w:rPr>
                <w:rFonts w:ascii="Times New Roman" w:hAnsi="Times New Roman" w:cs="Times New Roman"/>
                <w:b/>
              </w:rPr>
              <w:t>Întreprinderea</w:t>
            </w:r>
            <w:proofErr w:type="spellEnd"/>
          </w:p>
        </w:tc>
        <w:tc>
          <w:tcPr>
            <w:tcW w:w="944" w:type="dxa"/>
          </w:tcPr>
          <w:p w:rsidR="005F0F70" w:rsidRPr="007C200D" w:rsidRDefault="005F0F70" w:rsidP="0025631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Nr. de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cosași</w:t>
            </w:r>
            <w:proofErr w:type="spellEnd"/>
          </w:p>
        </w:tc>
        <w:tc>
          <w:tcPr>
            <w:tcW w:w="2976" w:type="dxa"/>
          </w:tcPr>
          <w:p w:rsidR="005F0F70" w:rsidRPr="007C200D" w:rsidRDefault="005F0F70" w:rsidP="0025631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Lista străzilor </w:t>
            </w:r>
          </w:p>
          <w:p w:rsidR="005F0F70" w:rsidRPr="007C200D" w:rsidRDefault="005F0F70" w:rsidP="0025631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</w:p>
        </w:tc>
        <w:tc>
          <w:tcPr>
            <w:tcW w:w="4395" w:type="dxa"/>
          </w:tcPr>
          <w:p w:rsidR="005F0F70" w:rsidRPr="007C200D" w:rsidRDefault="005F0F70" w:rsidP="00256314">
            <w:pPr>
              <w:jc w:val="center"/>
              <w:rPr>
                <w:rFonts w:ascii="Times New Roman" w:hAnsi="Times New Roman"/>
                <w:b/>
                <w:lang w:val="en-US"/>
              </w:rPr>
            </w:pPr>
            <w:r w:rsidRPr="007C200D">
              <w:rPr>
                <w:rFonts w:ascii="Times New Roman" w:hAnsi="Times New Roman"/>
                <w:b/>
                <w:lang w:val="en-US"/>
              </w:rPr>
              <w:t xml:space="preserve">Adresa </w:t>
            </w:r>
            <w:proofErr w:type="spellStart"/>
            <w:r w:rsidRPr="007C200D">
              <w:rPr>
                <w:rFonts w:ascii="Times New Roman" w:hAnsi="Times New Roman"/>
                <w:b/>
                <w:lang w:val="en-US"/>
              </w:rPr>
              <w:t>curților</w:t>
            </w:r>
            <w:proofErr w:type="spellEnd"/>
            <w:r w:rsidRPr="007C200D">
              <w:rPr>
                <w:rFonts w:ascii="Times New Roman" w:hAnsi="Times New Roman"/>
                <w:b/>
                <w:lang w:val="en-US"/>
              </w:rPr>
              <w:t xml:space="preserve"> de bloc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6A72E5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ÎMGFL </w:t>
            </w:r>
            <w:r w:rsidRPr="006A72E5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236CC3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2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236CC3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3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236CC3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4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236CC3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5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5D647A" w:rsidTr="00256314">
        <w:tc>
          <w:tcPr>
            <w:tcW w:w="1750" w:type="dxa"/>
          </w:tcPr>
          <w:p w:rsidR="005F0F70" w:rsidRPr="00236CC3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t>ÎMGFL 6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5D647A" w:rsidTr="00256314">
        <w:tc>
          <w:tcPr>
            <w:tcW w:w="1750" w:type="dxa"/>
          </w:tcPr>
          <w:p w:rsidR="005F0F70" w:rsidRPr="00236CC3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236CC3">
              <w:rPr>
                <w:rFonts w:ascii="Times New Roman" w:hAnsi="Times New Roman" w:cs="Times New Roman"/>
                <w:b/>
                <w:lang w:val="ro-RO"/>
              </w:rPr>
              <w:lastRenderedPageBreak/>
              <w:t>ÎMGFL 7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ÎMSL Botanica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</w:tcPr>
          <w:p w:rsidR="005F0F70" w:rsidRPr="0037577B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8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256314">
        <w:tc>
          <w:tcPr>
            <w:tcW w:w="1750" w:type="dxa"/>
          </w:tcPr>
          <w:p w:rsidR="005F0F70" w:rsidRPr="0037577B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9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</w:t>
            </w:r>
            <w:r w:rsidRPr="00500044">
              <w:rPr>
                <w:rFonts w:ascii="Times New Roman" w:hAnsi="Times New Roman" w:cs="Times New Roman"/>
                <w:b/>
                <w:lang w:val="ro-RO"/>
              </w:rPr>
              <w:t>L 10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11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12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13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E39AD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14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15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16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17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256314">
        <w:tc>
          <w:tcPr>
            <w:tcW w:w="1750" w:type="dxa"/>
          </w:tcPr>
          <w:p w:rsidR="005F0F70" w:rsidRPr="00500044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500044">
              <w:rPr>
                <w:rFonts w:ascii="Times New Roman" w:hAnsi="Times New Roman" w:cs="Times New Roman"/>
                <w:b/>
                <w:lang w:val="ro-RO"/>
              </w:rPr>
              <w:t>ÎMGFL 18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F94EB1" w:rsidTr="00256314">
        <w:tc>
          <w:tcPr>
            <w:tcW w:w="1750" w:type="dxa"/>
          </w:tcPr>
          <w:p w:rsidR="005F0F70" w:rsidRPr="00B07155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19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</w:tcPr>
          <w:p w:rsidR="005F0F70" w:rsidRPr="00B07155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20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256314">
        <w:tc>
          <w:tcPr>
            <w:tcW w:w="1750" w:type="dxa"/>
          </w:tcPr>
          <w:p w:rsidR="005F0F70" w:rsidRPr="00B07155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B07155">
              <w:rPr>
                <w:rFonts w:ascii="Times New Roman" w:hAnsi="Times New Roman" w:cs="Times New Roman"/>
                <w:b/>
                <w:lang w:val="ro-RO"/>
              </w:rPr>
              <w:t>ÎMGFL 21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</w:tcPr>
          <w:p w:rsidR="005F0F70" w:rsidRPr="0037577B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37577B">
              <w:rPr>
                <w:rFonts w:ascii="Times New Roman" w:hAnsi="Times New Roman" w:cs="Times New Roman"/>
                <w:b/>
                <w:lang w:val="ro-RO"/>
              </w:rPr>
              <w:t>ÎMGFL 22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</w:tcPr>
          <w:p w:rsidR="005F0F70" w:rsidRPr="00DA7FF1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  <w:lang w:val="ro-RO"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ÎMGFL 23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601DD5" w:rsidTr="00256314">
        <w:tc>
          <w:tcPr>
            <w:tcW w:w="1750" w:type="dxa"/>
          </w:tcPr>
          <w:p w:rsidR="005F0F70" w:rsidRPr="00B331F9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 w:rsidRPr="00DA7FF1">
              <w:rPr>
                <w:rFonts w:ascii="Times New Roman" w:hAnsi="Times New Roman" w:cs="Times New Roman"/>
                <w:b/>
                <w:lang w:val="ro-RO"/>
              </w:rPr>
              <w:t>APLP-54/2</w:t>
            </w:r>
            <w:r w:rsidRPr="00B331F9">
              <w:rPr>
                <w:rFonts w:ascii="Times New Roman" w:hAnsi="Times New Roman" w:cs="Times New Roman"/>
                <w:b/>
              </w:rPr>
              <w:t>18</w:t>
            </w:r>
          </w:p>
        </w:tc>
        <w:tc>
          <w:tcPr>
            <w:tcW w:w="944" w:type="dxa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  <w:tr w:rsidR="005F0F70" w:rsidRPr="00813C2D" w:rsidTr="00256314">
        <w:tc>
          <w:tcPr>
            <w:tcW w:w="1750" w:type="dxa"/>
            <w:shd w:val="clear" w:color="auto" w:fill="BFBFBF" w:themeFill="background1" w:themeFillShade="BF"/>
          </w:tcPr>
          <w:p w:rsidR="005F0F70" w:rsidRPr="00071AF8" w:rsidRDefault="005F0F70" w:rsidP="00256314">
            <w:pPr>
              <w:pStyle w:val="a6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TOTAL</w:t>
            </w:r>
          </w:p>
        </w:tc>
        <w:tc>
          <w:tcPr>
            <w:tcW w:w="944" w:type="dxa"/>
            <w:shd w:val="clear" w:color="auto" w:fill="BFBFBF" w:themeFill="background1" w:themeFillShade="BF"/>
          </w:tcPr>
          <w:p w:rsidR="005F0F70" w:rsidRPr="0005017D" w:rsidRDefault="005F0F70" w:rsidP="00256314">
            <w:pPr>
              <w:jc w:val="center"/>
              <w:rPr>
                <w:lang w:val="ro-RO"/>
              </w:rPr>
            </w:pPr>
            <w:r>
              <w:rPr>
                <w:rFonts w:ascii="Times New Roman" w:hAnsi="Times New Roman"/>
                <w:sz w:val="20"/>
                <w:szCs w:val="20"/>
                <w:lang w:val="ro-RO"/>
              </w:rPr>
              <w:t>*</w:t>
            </w:r>
          </w:p>
        </w:tc>
        <w:tc>
          <w:tcPr>
            <w:tcW w:w="2976" w:type="dxa"/>
            <w:shd w:val="clear" w:color="auto" w:fill="BFBFBF" w:themeFill="background1" w:themeFillShade="BF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  <w:tc>
          <w:tcPr>
            <w:tcW w:w="4395" w:type="dxa"/>
            <w:shd w:val="clear" w:color="auto" w:fill="BFBFBF" w:themeFill="background1" w:themeFillShade="BF"/>
          </w:tcPr>
          <w:p w:rsidR="005F0F70" w:rsidRDefault="005F0F70" w:rsidP="00256314">
            <w:pPr>
              <w:jc w:val="center"/>
            </w:pPr>
            <w:r w:rsidRPr="004E2C13">
              <w:rPr>
                <w:rFonts w:ascii="Times New Roman" w:hAnsi="Times New Roman"/>
                <w:sz w:val="20"/>
                <w:szCs w:val="20"/>
              </w:rPr>
              <w:t>*</w:t>
            </w:r>
          </w:p>
        </w:tc>
      </w:tr>
    </w:tbl>
    <w:p w:rsidR="005F0F70" w:rsidRPr="00420DDF" w:rsidRDefault="005F0F70" w:rsidP="005F0F70">
      <w:pPr>
        <w:rPr>
          <w:lang w:val="ro-RO"/>
        </w:rPr>
      </w:pPr>
    </w:p>
    <w:p w:rsidR="005F0F70" w:rsidRPr="007802F8" w:rsidRDefault="005F0F70" w:rsidP="005F0F70">
      <w:pPr>
        <w:rPr>
          <w:lang w:val="ro-RO"/>
        </w:rPr>
      </w:pPr>
    </w:p>
    <w:p w:rsidR="005F0F70" w:rsidRPr="00813C2D" w:rsidRDefault="005F0F70" w:rsidP="005F0F70">
      <w:pPr>
        <w:rPr>
          <w:lang w:val="en-US"/>
        </w:rPr>
      </w:pPr>
    </w:p>
    <w:p w:rsidR="005F0F70" w:rsidRDefault="005F0F70" w:rsidP="005F0F70"/>
    <w:p w:rsidR="005F0F70" w:rsidRDefault="005F0F70" w:rsidP="005F0F70"/>
    <w:p w:rsidR="005F0F70" w:rsidRDefault="005F0F70" w:rsidP="005F0F70"/>
    <w:p w:rsidR="005F0F70" w:rsidRDefault="005F0F70" w:rsidP="005F0F70"/>
    <w:p w:rsidR="00A12259" w:rsidRDefault="00A12259"/>
    <w:sectPr w:rsidR="00A12259" w:rsidSect="00573CE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A520EB"/>
    <w:multiLevelType w:val="hybridMultilevel"/>
    <w:tmpl w:val="F0FA4206"/>
    <w:lvl w:ilvl="0" w:tplc="F15CEF60">
      <w:start w:val="1"/>
      <w:numFmt w:val="decimal"/>
      <w:lvlText w:val="%1."/>
      <w:lvlJc w:val="left"/>
      <w:pPr>
        <w:ind w:left="405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125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1845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565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285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005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725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445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165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F0F70"/>
    <w:rsid w:val="000050E7"/>
    <w:rsid w:val="00005E32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70CC5"/>
    <w:rsid w:val="0007460B"/>
    <w:rsid w:val="0007601B"/>
    <w:rsid w:val="000764B7"/>
    <w:rsid w:val="00082863"/>
    <w:rsid w:val="000832BA"/>
    <w:rsid w:val="00083872"/>
    <w:rsid w:val="00084DC1"/>
    <w:rsid w:val="00090196"/>
    <w:rsid w:val="00090A21"/>
    <w:rsid w:val="000914EB"/>
    <w:rsid w:val="00093088"/>
    <w:rsid w:val="00093788"/>
    <w:rsid w:val="000959F3"/>
    <w:rsid w:val="000967A8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6256"/>
    <w:rsid w:val="000D7CD1"/>
    <w:rsid w:val="000E2C5B"/>
    <w:rsid w:val="000E6985"/>
    <w:rsid w:val="000E7DED"/>
    <w:rsid w:val="000F15CE"/>
    <w:rsid w:val="00102D8A"/>
    <w:rsid w:val="00105CC4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3D63"/>
    <w:rsid w:val="0017279E"/>
    <w:rsid w:val="00173E3A"/>
    <w:rsid w:val="00174DB6"/>
    <w:rsid w:val="001767CF"/>
    <w:rsid w:val="00177BA8"/>
    <w:rsid w:val="001810C7"/>
    <w:rsid w:val="00181BC3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45B1"/>
    <w:rsid w:val="001C1C8A"/>
    <w:rsid w:val="001C28F3"/>
    <w:rsid w:val="001C4215"/>
    <w:rsid w:val="001C7921"/>
    <w:rsid w:val="001C7B85"/>
    <w:rsid w:val="001D29DD"/>
    <w:rsid w:val="001D335E"/>
    <w:rsid w:val="001D637E"/>
    <w:rsid w:val="001E0DD1"/>
    <w:rsid w:val="001E24C7"/>
    <w:rsid w:val="001E2652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A27"/>
    <w:rsid w:val="002259E3"/>
    <w:rsid w:val="002307BE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FDB"/>
    <w:rsid w:val="0028215E"/>
    <w:rsid w:val="00284140"/>
    <w:rsid w:val="00284B4E"/>
    <w:rsid w:val="002858AE"/>
    <w:rsid w:val="002859B5"/>
    <w:rsid w:val="00285E9B"/>
    <w:rsid w:val="00291658"/>
    <w:rsid w:val="00296243"/>
    <w:rsid w:val="002A087C"/>
    <w:rsid w:val="002A0E38"/>
    <w:rsid w:val="002A25B8"/>
    <w:rsid w:val="002A324A"/>
    <w:rsid w:val="002A5742"/>
    <w:rsid w:val="002A5FD9"/>
    <w:rsid w:val="002A719D"/>
    <w:rsid w:val="002B0CE6"/>
    <w:rsid w:val="002B1B40"/>
    <w:rsid w:val="002B204E"/>
    <w:rsid w:val="002B4A8C"/>
    <w:rsid w:val="002B4FA4"/>
    <w:rsid w:val="002C00B4"/>
    <w:rsid w:val="002C05FC"/>
    <w:rsid w:val="002C07A3"/>
    <w:rsid w:val="002C0FF2"/>
    <w:rsid w:val="002C235D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35A9"/>
    <w:rsid w:val="00303E08"/>
    <w:rsid w:val="003049F0"/>
    <w:rsid w:val="00304D6E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576"/>
    <w:rsid w:val="003A6897"/>
    <w:rsid w:val="003A6BDF"/>
    <w:rsid w:val="003A74A6"/>
    <w:rsid w:val="003B487A"/>
    <w:rsid w:val="003B56E0"/>
    <w:rsid w:val="003B5CB3"/>
    <w:rsid w:val="003C1EE1"/>
    <w:rsid w:val="003C4A6A"/>
    <w:rsid w:val="003C52A3"/>
    <w:rsid w:val="003C6DFE"/>
    <w:rsid w:val="003D01BC"/>
    <w:rsid w:val="003D1962"/>
    <w:rsid w:val="003D509E"/>
    <w:rsid w:val="003D55B5"/>
    <w:rsid w:val="003D6178"/>
    <w:rsid w:val="003D7521"/>
    <w:rsid w:val="003E2D25"/>
    <w:rsid w:val="003E3029"/>
    <w:rsid w:val="003E538E"/>
    <w:rsid w:val="003E546F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221E"/>
    <w:rsid w:val="004937CD"/>
    <w:rsid w:val="00495B23"/>
    <w:rsid w:val="00496E2F"/>
    <w:rsid w:val="00497787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3DF3"/>
    <w:rsid w:val="004C73C6"/>
    <w:rsid w:val="004D2F95"/>
    <w:rsid w:val="004D30D3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6D1"/>
    <w:rsid w:val="005103C6"/>
    <w:rsid w:val="00512E3E"/>
    <w:rsid w:val="00513E26"/>
    <w:rsid w:val="0051479E"/>
    <w:rsid w:val="00514EDE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844"/>
    <w:rsid w:val="00550F2D"/>
    <w:rsid w:val="0055220A"/>
    <w:rsid w:val="005533B2"/>
    <w:rsid w:val="005545C4"/>
    <w:rsid w:val="005559B0"/>
    <w:rsid w:val="005572FD"/>
    <w:rsid w:val="00561EAF"/>
    <w:rsid w:val="00562045"/>
    <w:rsid w:val="005631D8"/>
    <w:rsid w:val="00567DED"/>
    <w:rsid w:val="00570975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4CFF"/>
    <w:rsid w:val="005B701A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7695"/>
    <w:rsid w:val="005E05E4"/>
    <w:rsid w:val="005E414A"/>
    <w:rsid w:val="005E5E59"/>
    <w:rsid w:val="005E64BA"/>
    <w:rsid w:val="005E6A10"/>
    <w:rsid w:val="005E71CA"/>
    <w:rsid w:val="005F0F70"/>
    <w:rsid w:val="005F2B40"/>
    <w:rsid w:val="005F319E"/>
    <w:rsid w:val="005F4012"/>
    <w:rsid w:val="005F48EE"/>
    <w:rsid w:val="006001A2"/>
    <w:rsid w:val="0060247C"/>
    <w:rsid w:val="00602F8E"/>
    <w:rsid w:val="006036F5"/>
    <w:rsid w:val="006058FB"/>
    <w:rsid w:val="00606F65"/>
    <w:rsid w:val="006070A0"/>
    <w:rsid w:val="00612D40"/>
    <w:rsid w:val="00613181"/>
    <w:rsid w:val="006156F6"/>
    <w:rsid w:val="006217D8"/>
    <w:rsid w:val="00624115"/>
    <w:rsid w:val="0062445A"/>
    <w:rsid w:val="0062502A"/>
    <w:rsid w:val="0062661E"/>
    <w:rsid w:val="0062798C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9A8"/>
    <w:rsid w:val="00642D99"/>
    <w:rsid w:val="00643A21"/>
    <w:rsid w:val="0064637F"/>
    <w:rsid w:val="00647ACA"/>
    <w:rsid w:val="00647CB3"/>
    <w:rsid w:val="00647FF8"/>
    <w:rsid w:val="00655D31"/>
    <w:rsid w:val="006611CD"/>
    <w:rsid w:val="00664018"/>
    <w:rsid w:val="0066476B"/>
    <w:rsid w:val="0067340E"/>
    <w:rsid w:val="00674ECD"/>
    <w:rsid w:val="006757DF"/>
    <w:rsid w:val="0067603A"/>
    <w:rsid w:val="0068112A"/>
    <w:rsid w:val="0068364E"/>
    <w:rsid w:val="00684FAC"/>
    <w:rsid w:val="00685D6F"/>
    <w:rsid w:val="00686008"/>
    <w:rsid w:val="00686D9A"/>
    <w:rsid w:val="006904A8"/>
    <w:rsid w:val="00690577"/>
    <w:rsid w:val="00691A6F"/>
    <w:rsid w:val="006A098C"/>
    <w:rsid w:val="006A4009"/>
    <w:rsid w:val="006A55E5"/>
    <w:rsid w:val="006A5F76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6935"/>
    <w:rsid w:val="006E03B8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DA5"/>
    <w:rsid w:val="007645F3"/>
    <w:rsid w:val="00765C32"/>
    <w:rsid w:val="00773BEC"/>
    <w:rsid w:val="007760D8"/>
    <w:rsid w:val="0077780A"/>
    <w:rsid w:val="00784512"/>
    <w:rsid w:val="00787048"/>
    <w:rsid w:val="00792985"/>
    <w:rsid w:val="007944BC"/>
    <w:rsid w:val="00795EE2"/>
    <w:rsid w:val="00797D16"/>
    <w:rsid w:val="007A03AC"/>
    <w:rsid w:val="007A1F3D"/>
    <w:rsid w:val="007A5C2E"/>
    <w:rsid w:val="007B0976"/>
    <w:rsid w:val="007B21FF"/>
    <w:rsid w:val="007B36B5"/>
    <w:rsid w:val="007B4482"/>
    <w:rsid w:val="007B5E5E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F0084"/>
    <w:rsid w:val="007F02D8"/>
    <w:rsid w:val="007F0ACD"/>
    <w:rsid w:val="007F24B8"/>
    <w:rsid w:val="007F4278"/>
    <w:rsid w:val="007F5C87"/>
    <w:rsid w:val="00800846"/>
    <w:rsid w:val="008012A4"/>
    <w:rsid w:val="008036C9"/>
    <w:rsid w:val="0080586F"/>
    <w:rsid w:val="00805F6D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74E2"/>
    <w:rsid w:val="00830745"/>
    <w:rsid w:val="00830EDB"/>
    <w:rsid w:val="008311C8"/>
    <w:rsid w:val="00831FBA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91944"/>
    <w:rsid w:val="00892C16"/>
    <w:rsid w:val="00892F9E"/>
    <w:rsid w:val="00895353"/>
    <w:rsid w:val="00895D70"/>
    <w:rsid w:val="00896A12"/>
    <w:rsid w:val="008A333C"/>
    <w:rsid w:val="008A4D0A"/>
    <w:rsid w:val="008A4E22"/>
    <w:rsid w:val="008A7113"/>
    <w:rsid w:val="008B1271"/>
    <w:rsid w:val="008C2469"/>
    <w:rsid w:val="008C42C1"/>
    <w:rsid w:val="008C4DBC"/>
    <w:rsid w:val="008D204E"/>
    <w:rsid w:val="008D230C"/>
    <w:rsid w:val="008E1672"/>
    <w:rsid w:val="008E3E32"/>
    <w:rsid w:val="008E60EC"/>
    <w:rsid w:val="008F650C"/>
    <w:rsid w:val="00901475"/>
    <w:rsid w:val="00902189"/>
    <w:rsid w:val="009026BE"/>
    <w:rsid w:val="00903DE4"/>
    <w:rsid w:val="00910128"/>
    <w:rsid w:val="0091143B"/>
    <w:rsid w:val="00911A3C"/>
    <w:rsid w:val="00916C46"/>
    <w:rsid w:val="00924996"/>
    <w:rsid w:val="00924C6C"/>
    <w:rsid w:val="00927E7F"/>
    <w:rsid w:val="009303CE"/>
    <w:rsid w:val="009360C3"/>
    <w:rsid w:val="00937180"/>
    <w:rsid w:val="009404B0"/>
    <w:rsid w:val="00945719"/>
    <w:rsid w:val="009464AF"/>
    <w:rsid w:val="00946D76"/>
    <w:rsid w:val="00951F7A"/>
    <w:rsid w:val="00952EC0"/>
    <w:rsid w:val="0095418E"/>
    <w:rsid w:val="00956935"/>
    <w:rsid w:val="009631F6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AF8"/>
    <w:rsid w:val="00982DF8"/>
    <w:rsid w:val="00983BCA"/>
    <w:rsid w:val="0099060A"/>
    <w:rsid w:val="00990FE4"/>
    <w:rsid w:val="0099761E"/>
    <w:rsid w:val="009A0524"/>
    <w:rsid w:val="009A26CE"/>
    <w:rsid w:val="009A2DD3"/>
    <w:rsid w:val="009A4153"/>
    <w:rsid w:val="009A5A06"/>
    <w:rsid w:val="009B219A"/>
    <w:rsid w:val="009B6375"/>
    <w:rsid w:val="009C6628"/>
    <w:rsid w:val="009C6717"/>
    <w:rsid w:val="009D1649"/>
    <w:rsid w:val="009D291D"/>
    <w:rsid w:val="009D3226"/>
    <w:rsid w:val="009D7BA4"/>
    <w:rsid w:val="009E0E1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3924"/>
    <w:rsid w:val="00A3075D"/>
    <w:rsid w:val="00A31852"/>
    <w:rsid w:val="00A318ED"/>
    <w:rsid w:val="00A377DB"/>
    <w:rsid w:val="00A42A8E"/>
    <w:rsid w:val="00A42C32"/>
    <w:rsid w:val="00A42DB3"/>
    <w:rsid w:val="00A43639"/>
    <w:rsid w:val="00A46B49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9024B"/>
    <w:rsid w:val="00A916F5"/>
    <w:rsid w:val="00A93E28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44A0"/>
    <w:rsid w:val="00B5596C"/>
    <w:rsid w:val="00B55FA0"/>
    <w:rsid w:val="00B56FE9"/>
    <w:rsid w:val="00B70A2F"/>
    <w:rsid w:val="00B71667"/>
    <w:rsid w:val="00B71BCB"/>
    <w:rsid w:val="00B73459"/>
    <w:rsid w:val="00B73916"/>
    <w:rsid w:val="00B8149E"/>
    <w:rsid w:val="00B81C16"/>
    <w:rsid w:val="00B83FDB"/>
    <w:rsid w:val="00B84A51"/>
    <w:rsid w:val="00B8614C"/>
    <w:rsid w:val="00B863B2"/>
    <w:rsid w:val="00B86DFF"/>
    <w:rsid w:val="00B874F4"/>
    <w:rsid w:val="00B92099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E112C"/>
    <w:rsid w:val="00BE116B"/>
    <w:rsid w:val="00BE1A0C"/>
    <w:rsid w:val="00BE1D72"/>
    <w:rsid w:val="00BE24E4"/>
    <w:rsid w:val="00BE28A6"/>
    <w:rsid w:val="00BE51BD"/>
    <w:rsid w:val="00BE5550"/>
    <w:rsid w:val="00BF00D4"/>
    <w:rsid w:val="00BF0FFE"/>
    <w:rsid w:val="00BF219B"/>
    <w:rsid w:val="00BF22BB"/>
    <w:rsid w:val="00BF679B"/>
    <w:rsid w:val="00C01B02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3E2C"/>
    <w:rsid w:val="00C54733"/>
    <w:rsid w:val="00C60308"/>
    <w:rsid w:val="00C618FB"/>
    <w:rsid w:val="00C62BBA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DD9"/>
    <w:rsid w:val="00CF0978"/>
    <w:rsid w:val="00CF110D"/>
    <w:rsid w:val="00CF20BB"/>
    <w:rsid w:val="00CF50C3"/>
    <w:rsid w:val="00CF5304"/>
    <w:rsid w:val="00D0275E"/>
    <w:rsid w:val="00D16249"/>
    <w:rsid w:val="00D2352E"/>
    <w:rsid w:val="00D23C87"/>
    <w:rsid w:val="00D2535D"/>
    <w:rsid w:val="00D27105"/>
    <w:rsid w:val="00D27E4E"/>
    <w:rsid w:val="00D30365"/>
    <w:rsid w:val="00D3569A"/>
    <w:rsid w:val="00D35D97"/>
    <w:rsid w:val="00D37389"/>
    <w:rsid w:val="00D44586"/>
    <w:rsid w:val="00D454D4"/>
    <w:rsid w:val="00D45DCE"/>
    <w:rsid w:val="00D45EC3"/>
    <w:rsid w:val="00D46CE1"/>
    <w:rsid w:val="00D47A51"/>
    <w:rsid w:val="00D50326"/>
    <w:rsid w:val="00D50655"/>
    <w:rsid w:val="00D536B0"/>
    <w:rsid w:val="00D53E53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332F"/>
    <w:rsid w:val="00D83C93"/>
    <w:rsid w:val="00D83FBB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B22"/>
    <w:rsid w:val="00DE19CE"/>
    <w:rsid w:val="00DE1F52"/>
    <w:rsid w:val="00DE55A1"/>
    <w:rsid w:val="00DE70C4"/>
    <w:rsid w:val="00DF28B4"/>
    <w:rsid w:val="00E001B2"/>
    <w:rsid w:val="00E0267E"/>
    <w:rsid w:val="00E03F0F"/>
    <w:rsid w:val="00E06EF0"/>
    <w:rsid w:val="00E11B6C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4663"/>
    <w:rsid w:val="00F053FC"/>
    <w:rsid w:val="00F05FE0"/>
    <w:rsid w:val="00F125F2"/>
    <w:rsid w:val="00F1342F"/>
    <w:rsid w:val="00F1542C"/>
    <w:rsid w:val="00F23113"/>
    <w:rsid w:val="00F27152"/>
    <w:rsid w:val="00F2777C"/>
    <w:rsid w:val="00F302F4"/>
    <w:rsid w:val="00F320F1"/>
    <w:rsid w:val="00F32811"/>
    <w:rsid w:val="00F33A00"/>
    <w:rsid w:val="00F3486E"/>
    <w:rsid w:val="00F3652B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4AC4"/>
    <w:rsid w:val="00FA6160"/>
    <w:rsid w:val="00FB0B50"/>
    <w:rsid w:val="00FB15D7"/>
    <w:rsid w:val="00FB1606"/>
    <w:rsid w:val="00FB1C89"/>
    <w:rsid w:val="00FC0A38"/>
    <w:rsid w:val="00FC2501"/>
    <w:rsid w:val="00FC2BDA"/>
    <w:rsid w:val="00FC5BF4"/>
    <w:rsid w:val="00FC744D"/>
    <w:rsid w:val="00FC7EF7"/>
    <w:rsid w:val="00FD0A78"/>
    <w:rsid w:val="00FD4AA7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F70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5F0F70"/>
    <w:pPr>
      <w:spacing w:after="0" w:line="240" w:lineRule="auto"/>
      <w:ind w:firstLine="720"/>
      <w:jc w:val="both"/>
    </w:pPr>
    <w:rPr>
      <w:rFonts w:ascii="Times New Roman" w:eastAsia="Calibri" w:hAnsi="Times New Roman"/>
      <w:sz w:val="20"/>
      <w:szCs w:val="20"/>
      <w:lang w:val="ro-RO" w:eastAsia="ru-RU"/>
    </w:rPr>
  </w:style>
  <w:style w:type="character" w:customStyle="1" w:styleId="a4">
    <w:name w:val="Основной текст с отступом Знак"/>
    <w:basedOn w:val="a0"/>
    <w:link w:val="a3"/>
    <w:semiHidden/>
    <w:rsid w:val="005F0F70"/>
    <w:rPr>
      <w:rFonts w:ascii="Times New Roman" w:eastAsia="Calibri" w:hAnsi="Times New Roman" w:cs="Times New Roman"/>
      <w:sz w:val="20"/>
      <w:szCs w:val="20"/>
      <w:lang w:val="ro-RO" w:eastAsia="ru-RU"/>
    </w:rPr>
  </w:style>
  <w:style w:type="paragraph" w:customStyle="1" w:styleId="xl24">
    <w:name w:val="xl24"/>
    <w:basedOn w:val="a"/>
    <w:rsid w:val="005F0F70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  <w:lang w:eastAsia="ru-RU"/>
    </w:rPr>
  </w:style>
  <w:style w:type="paragraph" w:customStyle="1" w:styleId="xl28">
    <w:name w:val="xl28"/>
    <w:basedOn w:val="a"/>
    <w:rsid w:val="005F0F70"/>
    <w:pPr>
      <w:spacing w:before="100" w:beforeAutospacing="1" w:after="100" w:afterAutospacing="1" w:line="240" w:lineRule="auto"/>
    </w:pPr>
    <w:rPr>
      <w:rFonts w:ascii="Arial" w:eastAsia="Arial Unicode MS" w:hAnsi="Arial" w:cs="Arial Unicode MS"/>
      <w:b/>
      <w:bCs/>
      <w:sz w:val="24"/>
      <w:szCs w:val="24"/>
      <w:lang w:eastAsia="ru-RU"/>
    </w:rPr>
  </w:style>
  <w:style w:type="table" w:styleId="a5">
    <w:name w:val="Table Grid"/>
    <w:basedOn w:val="a1"/>
    <w:uiPriority w:val="59"/>
    <w:rsid w:val="005F0F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 Spacing"/>
    <w:uiPriority w:val="1"/>
    <w:qFormat/>
    <w:rsid w:val="005F0F70"/>
    <w:pPr>
      <w:spacing w:after="0" w:line="240" w:lineRule="auto"/>
    </w:pPr>
    <w:rPr>
      <w:lang w:val="en-US"/>
    </w:rPr>
  </w:style>
  <w:style w:type="character" w:customStyle="1" w:styleId="a7">
    <w:name w:val="Другое_"/>
    <w:basedOn w:val="a0"/>
    <w:link w:val="a8"/>
    <w:rsid w:val="005F0F70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8">
    <w:name w:val="Другое"/>
    <w:basedOn w:val="a"/>
    <w:link w:val="a7"/>
    <w:rsid w:val="005F0F70"/>
    <w:pPr>
      <w:widowControl w:val="0"/>
      <w:shd w:val="clear" w:color="auto" w:fill="FFFFFF"/>
      <w:spacing w:after="0" w:line="240" w:lineRule="auto"/>
      <w:jc w:val="center"/>
    </w:pPr>
    <w:rPr>
      <w:rFonts w:ascii="Times New Roman" w:hAnsi="Times New Roman"/>
      <w:sz w:val="19"/>
      <w:szCs w:val="19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8</Pages>
  <Words>2785</Words>
  <Characters>15879</Characters>
  <Application>Microsoft Office Word</Application>
  <DocSecurity>0</DocSecurity>
  <Lines>132</Lines>
  <Paragraphs>37</Paragraphs>
  <ScaleCrop>false</ScaleCrop>
  <Company/>
  <LinksUpToDate>false</LinksUpToDate>
  <CharactersWithSpaces>18627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2020-09-05T10:54:00Z</dcterms:created>
  <dcterms:modified xsi:type="dcterms:W3CDTF">2020-09-06T11:06:00Z</dcterms:modified>
</cp:coreProperties>
</file>